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77725E50" w:rsidR="00DC50D6" w:rsidRPr="00BA7374" w:rsidRDefault="00DC50D6" w:rsidP="00DC50D6">
      <w:pPr>
        <w:pStyle w:val="YOUTitle"/>
        <w:rPr>
          <w:rStyle w:val="YOUTitleColor"/>
        </w:rPr>
      </w:pPr>
      <w:r w:rsidRPr="00BA7374">
        <w:rPr>
          <w:rStyle w:val="YOUTitleColor"/>
        </w:rPr>
        <w:t xml:space="preserve">Sermon Series: </w:t>
      </w:r>
      <w:r w:rsidR="00E04B7B">
        <w:rPr>
          <w:rStyle w:val="YOUTitleColor"/>
        </w:rPr>
        <w:t>Connecting with Others Like Jesus Did</w:t>
      </w:r>
    </w:p>
    <w:p w14:paraId="21F9FC90" w14:textId="73F7C847"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E54976">
        <w:rPr>
          <w:rStyle w:val="YOUTitleColor"/>
          <w:b/>
          <w:bCs/>
          <w:color w:val="auto"/>
        </w:rPr>
        <w:t>2</w:t>
      </w:r>
      <w:r w:rsidRPr="00DC50D6">
        <w:rPr>
          <w:rStyle w:val="YOUTitleColor"/>
          <w:color w:val="auto"/>
        </w:rPr>
        <w:t xml:space="preserve">: </w:t>
      </w:r>
      <w:r w:rsidR="00E54976">
        <w:rPr>
          <w:rStyle w:val="YOUTitleColor"/>
          <w:color w:val="auto"/>
        </w:rPr>
        <w:t>Making Others a Priority</w:t>
      </w:r>
    </w:p>
    <w:p w14:paraId="0E5AE88C" w14:textId="0E77A5D3"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E54976">
        <w:rPr>
          <w:rStyle w:val="YOUTitleColor"/>
          <w:color w:val="auto"/>
        </w:rPr>
        <w:t>Connecting with Consideration</w:t>
      </w:r>
    </w:p>
    <w:p w14:paraId="5097FA3B" w14:textId="6034E0A0"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E54976">
        <w:rPr>
          <w:rStyle w:val="YOUTitleColor"/>
          <w:color w:val="auto"/>
        </w:rPr>
        <w:t>Luke 7:36-48</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71413432" w:rsidR="00DC50D6" w:rsidRPr="00DC50D6" w:rsidRDefault="00DC50D6" w:rsidP="00DC50D6">
      <w:pPr>
        <w:pStyle w:val="YOUBody"/>
        <w:rPr>
          <w:rStyle w:val="YOUTitleColor"/>
          <w:color w:val="auto"/>
        </w:rPr>
      </w:pPr>
      <w:r w:rsidRPr="00DC50D6">
        <w:rPr>
          <w:rStyle w:val="YOUTitleColor"/>
          <w:color w:val="auto"/>
        </w:rPr>
        <w:t xml:space="preserve">To complement the Bible study </w:t>
      </w:r>
      <w:r w:rsidR="00E54976">
        <w:rPr>
          <w:rStyle w:val="YOUTitleColor"/>
          <w:color w:val="auto"/>
        </w:rPr>
        <w:t>“</w:t>
      </w:r>
      <w:r w:rsidR="00E54976" w:rsidRPr="00E54976">
        <w:rPr>
          <w:rStyle w:val="YOUTitleColor"/>
          <w:color w:val="auto"/>
        </w:rPr>
        <w:t>Connecting with Others Like Jesus Did</w:t>
      </w:r>
      <w:r w:rsidR="00C41EB2">
        <w:rPr>
          <w:rStyle w:val="YOUTitleColor"/>
          <w:color w:val="auto"/>
        </w:rPr>
        <w:t>,</w:t>
      </w:r>
      <w:r w:rsidR="00E54976">
        <w:rPr>
          <w:rStyle w:val="YOUTitleColor"/>
          <w:color w:val="auto"/>
        </w:rPr>
        <w:t>”</w:t>
      </w:r>
      <w:r w:rsidR="00E54976" w:rsidRPr="00E54976">
        <w:rPr>
          <w:rStyle w:val="YOUTitleColor"/>
          <w:color w:val="auto"/>
        </w:rPr>
        <w:t xml:space="preserve"> </w:t>
      </w:r>
      <w:r w:rsidRPr="00DC50D6">
        <w:rPr>
          <w:rStyle w:val="YOUTitleColor"/>
          <w:color w:val="auto"/>
        </w:rPr>
        <w:t xml:space="preserve">this sermon </w:t>
      </w:r>
      <w:r w:rsidR="00E54976">
        <w:rPr>
          <w:rStyle w:val="YOUTitleColor"/>
          <w:color w:val="auto"/>
        </w:rPr>
        <w:t xml:space="preserve">will help </w:t>
      </w:r>
      <w:r w:rsidR="000C7411">
        <w:rPr>
          <w:rStyle w:val="YOUTitleColor"/>
          <w:color w:val="auto"/>
        </w:rPr>
        <w:t xml:space="preserve">us see what it looks like to love and embrace people from </w:t>
      </w:r>
      <w:r w:rsidR="005A4F59">
        <w:rPr>
          <w:rStyle w:val="YOUTitleColor"/>
          <w:color w:val="auto"/>
        </w:rPr>
        <w:t>various</w:t>
      </w:r>
      <w:r w:rsidR="000C7411">
        <w:rPr>
          <w:rStyle w:val="YOUTitleColor"/>
          <w:color w:val="auto"/>
        </w:rPr>
        <w:t xml:space="preserve"> walks of life. It will show us that when we are approachable, adaptable, and accessible to those who are rejected by society</w:t>
      </w:r>
      <w:r w:rsidR="00C41EB2">
        <w:rPr>
          <w:rStyle w:val="YOUTitleColor"/>
          <w:color w:val="auto"/>
        </w:rPr>
        <w:t>;</w:t>
      </w:r>
      <w:r w:rsidR="000C7411">
        <w:rPr>
          <w:rStyle w:val="YOUTitleColor"/>
          <w:color w:val="auto"/>
        </w:rPr>
        <w:t xml:space="preserve"> then we are most like Jesus Christ.</w:t>
      </w:r>
      <w:r w:rsidR="005A4F59">
        <w:rPr>
          <w:rStyle w:val="YOUTitleColor"/>
          <w:color w:val="auto"/>
        </w:rPr>
        <w:t xml:space="preserve"> This message will help us examine ourselves through the lens of our Lord’s model. This message shows us what it looks like to be forgiven and be forgiving. It will show us what it looks like to walk in gratitude and to intentionally and consistently extend grace to others.</w:t>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0BD34703" w:rsidR="00DC50D6" w:rsidRPr="00DC50D6" w:rsidRDefault="005A4F59" w:rsidP="00DC50D6">
      <w:pPr>
        <w:pStyle w:val="YOUBody"/>
        <w:rPr>
          <w:rStyle w:val="YOUTitleColor"/>
          <w:color w:val="auto"/>
        </w:rPr>
      </w:pPr>
      <w:r w:rsidRPr="00D35716">
        <w:rPr>
          <w:rStyle w:val="YOUTitleColor"/>
          <w:color w:val="auto"/>
        </w:rPr>
        <w:t xml:space="preserve">In Luke chapter 7, Jesus shows concern for a </w:t>
      </w:r>
      <w:r w:rsidR="00D35716">
        <w:rPr>
          <w:rStyle w:val="YOUTitleColor"/>
          <w:color w:val="auto"/>
        </w:rPr>
        <w:t>young</w:t>
      </w:r>
      <w:r w:rsidR="00D35716" w:rsidRPr="00D35716">
        <w:rPr>
          <w:rStyle w:val="YOUTitleColor"/>
          <w:color w:val="auto"/>
        </w:rPr>
        <w:t xml:space="preserve"> </w:t>
      </w:r>
      <w:r w:rsidRPr="00D35716">
        <w:rPr>
          <w:rStyle w:val="YOUTitleColor"/>
          <w:color w:val="auto"/>
        </w:rPr>
        <w:t>ruler (</w:t>
      </w:r>
      <w:r w:rsidRPr="00BB7AC4">
        <w:rPr>
          <w:rStyle w:val="YOUTitleColor"/>
          <w:color w:val="auto"/>
        </w:rPr>
        <w:t>Luke 7:1-10</w:t>
      </w:r>
      <w:r w:rsidRPr="00D35716">
        <w:rPr>
          <w:rStyle w:val="YOUTitleColor"/>
          <w:color w:val="auto"/>
        </w:rPr>
        <w:t>), a grieving mother (</w:t>
      </w:r>
      <w:r w:rsidRPr="00BB7AC4">
        <w:rPr>
          <w:rStyle w:val="YOUTitleColor"/>
          <w:color w:val="auto"/>
        </w:rPr>
        <w:t>Luke 7:11-17</w:t>
      </w:r>
      <w:r w:rsidRPr="00D35716">
        <w:rPr>
          <w:rStyle w:val="YOUTitleColor"/>
          <w:color w:val="auto"/>
        </w:rPr>
        <w:t>), a doubting disciple (</w:t>
      </w:r>
      <w:r w:rsidRPr="00BB7AC4">
        <w:rPr>
          <w:rStyle w:val="YOUTitleColor"/>
          <w:color w:val="auto"/>
        </w:rPr>
        <w:t>Luke 7:18-35</w:t>
      </w:r>
      <w:r w:rsidRPr="00D35716">
        <w:rPr>
          <w:rStyle w:val="YOUTitleColor"/>
          <w:color w:val="auto"/>
        </w:rPr>
        <w:t>), and a sinful woman (</w:t>
      </w:r>
      <w:r w:rsidRPr="00BB7AC4">
        <w:rPr>
          <w:rStyle w:val="YOUTitleColor"/>
          <w:color w:val="auto"/>
        </w:rPr>
        <w:t>Luke 7:36-50</w:t>
      </w:r>
      <w:r w:rsidRPr="00D35716">
        <w:rPr>
          <w:rStyle w:val="YOUTitleColor"/>
          <w:color w:val="auto"/>
        </w:rPr>
        <w:t>).</w:t>
      </w:r>
      <w:r w:rsidR="007F0E32" w:rsidRPr="00D35716">
        <w:rPr>
          <w:rStyle w:val="YOUTitleColor"/>
          <w:color w:val="auto"/>
        </w:rPr>
        <w:t xml:space="preserve"> The chapter is a testimony to the fact that Christ has a heart for healing the hurting. For instance, in </w:t>
      </w:r>
      <w:r w:rsidR="007F0E32" w:rsidRPr="00BB7AC4">
        <w:rPr>
          <w:rStyle w:val="YOUTitleColor"/>
          <w:color w:val="auto"/>
        </w:rPr>
        <w:t xml:space="preserve">Luke 7:1-10 </w:t>
      </w:r>
      <w:r w:rsidR="007F0E32" w:rsidRPr="00BB7AC4">
        <w:rPr>
          <w:rStyle w:val="YOUTitleColor"/>
          <w:b/>
          <w:bCs/>
          <w:color w:val="auto"/>
        </w:rPr>
        <w:t>Jesus Heals with His Word</w:t>
      </w:r>
      <w:r w:rsidR="007F0E32" w:rsidRPr="00D35716">
        <w:rPr>
          <w:rStyle w:val="YOUTitleColor"/>
          <w:color w:val="auto"/>
        </w:rPr>
        <w:t xml:space="preserve">, in </w:t>
      </w:r>
      <w:r w:rsidR="007F0E32" w:rsidRPr="00BB7AC4">
        <w:rPr>
          <w:rStyle w:val="YOUTitleColor"/>
          <w:color w:val="auto"/>
        </w:rPr>
        <w:t xml:space="preserve">Luke 7:11-19 </w:t>
      </w:r>
      <w:r w:rsidR="007F0E32" w:rsidRPr="00BB7AC4">
        <w:rPr>
          <w:rStyle w:val="YOUTitleColor"/>
          <w:b/>
          <w:bCs/>
          <w:color w:val="auto"/>
        </w:rPr>
        <w:t>Jesus Heals the Wounded</w:t>
      </w:r>
      <w:r w:rsidR="007F0E32" w:rsidRPr="00D35716">
        <w:rPr>
          <w:rStyle w:val="YOUTitleColor"/>
          <w:color w:val="auto"/>
        </w:rPr>
        <w:t xml:space="preserve">, in </w:t>
      </w:r>
      <w:r w:rsidR="007F0E32" w:rsidRPr="00BB7AC4">
        <w:rPr>
          <w:rStyle w:val="YOUTitleColor"/>
          <w:color w:val="auto"/>
        </w:rPr>
        <w:t xml:space="preserve">Luke 7:20-35 </w:t>
      </w:r>
      <w:r w:rsidR="007F0E32" w:rsidRPr="00BB7AC4">
        <w:rPr>
          <w:rStyle w:val="YOUTitleColor"/>
          <w:b/>
          <w:bCs/>
          <w:color w:val="auto"/>
        </w:rPr>
        <w:t>Jesus Heals as a Witness</w:t>
      </w:r>
      <w:r w:rsidR="007F0E32" w:rsidRPr="00D35716">
        <w:rPr>
          <w:rStyle w:val="YOUTitleColor"/>
          <w:color w:val="auto"/>
        </w:rPr>
        <w:t xml:space="preserve">, and in </w:t>
      </w:r>
      <w:r w:rsidR="007F0E32" w:rsidRPr="00BB7AC4">
        <w:rPr>
          <w:rStyle w:val="YOUTitleColor"/>
          <w:color w:val="auto"/>
        </w:rPr>
        <w:t xml:space="preserve">Luke 7:36-50 </w:t>
      </w:r>
      <w:r w:rsidR="007F0E32" w:rsidRPr="00BB7AC4">
        <w:rPr>
          <w:rStyle w:val="YOUTitleColor"/>
          <w:b/>
          <w:bCs/>
          <w:color w:val="auto"/>
        </w:rPr>
        <w:t>Jesus Heals the Wicked</w:t>
      </w:r>
      <w:r w:rsidR="007F0E32" w:rsidRPr="00D35716">
        <w:rPr>
          <w:rStyle w:val="YOUTitleColor"/>
          <w:color w:val="auto"/>
        </w:rPr>
        <w:t>.</w:t>
      </w:r>
      <w:r w:rsidR="007F0E32">
        <w:rPr>
          <w:rStyle w:val="YOUTitleColor"/>
          <w:color w:val="auto"/>
        </w:rPr>
        <w:t xml:space="preserve"> In this message, I want to encourage us to be the hands and feet of Jesus by having humility in our worship, works, and witness.</w:t>
      </w:r>
    </w:p>
    <w:p w14:paraId="6EBA1358" w14:textId="7F7E78D9" w:rsidR="00651CBF" w:rsidRPr="00BB6E11" w:rsidRDefault="007F0E32" w:rsidP="00651CBF">
      <w:pPr>
        <w:pStyle w:val="YOUListNumber"/>
        <w:rPr>
          <w:rStyle w:val="YOUTitleColor"/>
          <w:b w:val="0"/>
          <w:color w:val="auto"/>
        </w:rPr>
      </w:pPr>
      <w:r>
        <w:rPr>
          <w:rStyle w:val="YOUTitleColor"/>
          <w:color w:val="auto"/>
        </w:rPr>
        <w:t>Having Humility in Our Worship (Luke 7:36-38)</w:t>
      </w:r>
    </w:p>
    <w:p w14:paraId="123EC3C8" w14:textId="7155752D" w:rsidR="00DC50D6" w:rsidRPr="0005271D" w:rsidRDefault="00EC6B86" w:rsidP="007F0E32">
      <w:pPr>
        <w:pStyle w:val="YOUListBody"/>
        <w:ind w:left="720" w:firstLine="0"/>
        <w:rPr>
          <w:rStyle w:val="YOUTitleColor"/>
          <w:color w:val="auto"/>
        </w:rPr>
      </w:pPr>
      <w:r>
        <w:rPr>
          <w:rStyle w:val="YOUTitleColor"/>
          <w:color w:val="auto"/>
        </w:rPr>
        <w:t>This series and sermon title calls us to recognize how Jesus treated those He encounter</w:t>
      </w:r>
      <w:r w:rsidR="00B37DF3">
        <w:rPr>
          <w:rStyle w:val="YOUTitleColor"/>
          <w:color w:val="auto"/>
        </w:rPr>
        <w:t>ed</w:t>
      </w:r>
      <w:r>
        <w:rPr>
          <w:rStyle w:val="YOUTitleColor"/>
          <w:color w:val="auto"/>
        </w:rPr>
        <w:t xml:space="preserve">. No doubt, He shows us how to accept and embrace persons who are considered </w:t>
      </w:r>
      <w:r w:rsidR="00A77911">
        <w:rPr>
          <w:rStyle w:val="YOUTitleColor"/>
          <w:color w:val="auto"/>
        </w:rPr>
        <w:t>less than</w:t>
      </w:r>
      <w:r>
        <w:rPr>
          <w:rStyle w:val="YOUTitleColor"/>
          <w:color w:val="auto"/>
        </w:rPr>
        <w:t xml:space="preserve">. Christ responded to the invitation of a self-righteous person, and He was receptive to the touch of an unrighteous woman. It’s so refreshing to see that Christ embraces sinners on all levels. Christ invites those who look good but have bad hearts, and those who look bad but have repentant hearts. I don’t want us to only recognize how Christ treated those whom He encountered, I want us to see how the woman responded when she encountered Jesus. She worshipped! The language of the passage points to humble worship. Her alabaster jar of fragrant oil, her standing behind Him at His feet, and her wiping and washing His feet with her tears and her are all forms of worship. When we worship Christ in humility, we are more capable of </w:t>
      </w:r>
      <w:r w:rsidR="0086738A">
        <w:rPr>
          <w:rStyle w:val="YOUTitleColor"/>
          <w:color w:val="auto"/>
        </w:rPr>
        <w:t>considering others with servility.</w:t>
      </w:r>
    </w:p>
    <w:p w14:paraId="3F1E419A" w14:textId="27D05721" w:rsidR="007F0E32" w:rsidRPr="00BB6E11" w:rsidRDefault="007F0E32" w:rsidP="007F0E32">
      <w:pPr>
        <w:pStyle w:val="YOUListNumber"/>
        <w:rPr>
          <w:rStyle w:val="YOUTitleColor"/>
          <w:b w:val="0"/>
          <w:color w:val="auto"/>
        </w:rPr>
      </w:pPr>
      <w:r>
        <w:rPr>
          <w:rStyle w:val="YOUTitleColor"/>
          <w:color w:val="auto"/>
        </w:rPr>
        <w:t xml:space="preserve">Having Humility in Our </w:t>
      </w:r>
      <w:r w:rsidR="0086738A">
        <w:rPr>
          <w:rStyle w:val="YOUTitleColor"/>
          <w:color w:val="auto"/>
        </w:rPr>
        <w:t>Words</w:t>
      </w:r>
      <w:r>
        <w:rPr>
          <w:rStyle w:val="YOUTitleColor"/>
          <w:color w:val="auto"/>
        </w:rPr>
        <w:t xml:space="preserve"> (Luke 7:39-4</w:t>
      </w:r>
      <w:r w:rsidR="0086738A">
        <w:rPr>
          <w:rStyle w:val="YOUTitleColor"/>
          <w:color w:val="auto"/>
        </w:rPr>
        <w:t>7</w:t>
      </w:r>
      <w:r>
        <w:rPr>
          <w:rStyle w:val="YOUTitleColor"/>
          <w:color w:val="auto"/>
        </w:rPr>
        <w:t>)</w:t>
      </w:r>
    </w:p>
    <w:p w14:paraId="3245DEED" w14:textId="65FD867B" w:rsidR="00DC50D6" w:rsidRPr="00DC50D6" w:rsidRDefault="0086738A" w:rsidP="0086738A">
      <w:pPr>
        <w:pStyle w:val="YOUListBody"/>
        <w:ind w:left="720" w:firstLine="0"/>
        <w:rPr>
          <w:rStyle w:val="YOUTitleColor"/>
          <w:color w:val="auto"/>
        </w:rPr>
      </w:pPr>
      <w:r>
        <w:rPr>
          <w:rStyle w:val="YOUTitleColor"/>
          <w:color w:val="auto"/>
        </w:rPr>
        <w:lastRenderedPageBreak/>
        <w:t>The Pharisee revealed his heart with his words. He claimed that if Christ was truly a prophet, then He would know that the woman was a sinner and wouldn’t let her wash His feet</w:t>
      </w:r>
      <w:r w:rsidR="00212A5B">
        <w:rPr>
          <w:rStyle w:val="YOUTitleColor"/>
          <w:color w:val="auto"/>
        </w:rPr>
        <w:t xml:space="preserve"> (v.39)</w:t>
      </w:r>
      <w:r>
        <w:rPr>
          <w:rStyle w:val="YOUTitleColor"/>
          <w:color w:val="auto"/>
        </w:rPr>
        <w:t xml:space="preserve">. The Pharisee was self-righteous. He saw himself as better than the woman and he saw Jesus as less than God. Jesus showed the Pharisee by telling him a parable which communicates the extent to which a person sees themselves as </w:t>
      </w:r>
      <w:r w:rsidR="00B45D94">
        <w:rPr>
          <w:rStyle w:val="YOUTitleColor"/>
          <w:color w:val="auto"/>
        </w:rPr>
        <w:t>forgiv</w:t>
      </w:r>
      <w:r w:rsidR="00B45D94">
        <w:rPr>
          <w:rStyle w:val="YOUTitleColor"/>
          <w:color w:val="auto"/>
        </w:rPr>
        <w:t>en</w:t>
      </w:r>
      <w:r w:rsidR="00B45D94">
        <w:rPr>
          <w:rStyle w:val="YOUTitleColor"/>
          <w:color w:val="auto"/>
        </w:rPr>
        <w:t xml:space="preserve"> </w:t>
      </w:r>
      <w:r>
        <w:rPr>
          <w:rStyle w:val="YOUTitleColor"/>
          <w:color w:val="auto"/>
        </w:rPr>
        <w:t xml:space="preserve">is the extent to which that person will worship. Listen, the more we grapple with the grace of God, the more grateful we become for the grace of God. The more we see how accepted we are in Christ, the more accepting we become towards those outside of Christ. Grace makes us more grateful and more gracious. </w:t>
      </w:r>
    </w:p>
    <w:p w14:paraId="478E7917" w14:textId="1075061D" w:rsidR="007F0E32" w:rsidRPr="00BB6E11" w:rsidRDefault="007F0E32" w:rsidP="007F0E32">
      <w:pPr>
        <w:pStyle w:val="YOUListNumber"/>
        <w:rPr>
          <w:rStyle w:val="YOUTitleColor"/>
          <w:b w:val="0"/>
          <w:color w:val="auto"/>
        </w:rPr>
      </w:pPr>
      <w:r>
        <w:rPr>
          <w:rStyle w:val="YOUTitleColor"/>
          <w:color w:val="auto"/>
        </w:rPr>
        <w:t>Having Humility in Our Witness (Luke 7:4</w:t>
      </w:r>
      <w:r w:rsidR="0086738A">
        <w:rPr>
          <w:rStyle w:val="YOUTitleColor"/>
          <w:color w:val="auto"/>
        </w:rPr>
        <w:t>8</w:t>
      </w:r>
      <w:r>
        <w:rPr>
          <w:rStyle w:val="YOUTitleColor"/>
          <w:color w:val="auto"/>
        </w:rPr>
        <w:t>-50)</w:t>
      </w:r>
    </w:p>
    <w:p w14:paraId="1BCFCB0E" w14:textId="583DB568" w:rsidR="00DC50D6" w:rsidRPr="00DC50D6" w:rsidRDefault="0086738A" w:rsidP="00670CB8">
      <w:pPr>
        <w:pStyle w:val="YOUListBody"/>
        <w:ind w:left="720" w:firstLine="0"/>
        <w:rPr>
          <w:rStyle w:val="YOUTitleColor"/>
          <w:color w:val="auto"/>
        </w:rPr>
      </w:pPr>
      <w:r>
        <w:rPr>
          <w:rStyle w:val="YOUTitleColor"/>
          <w:color w:val="auto"/>
        </w:rPr>
        <w:t>The text shows us how to have humility in our worship and in our words</w:t>
      </w:r>
      <w:r w:rsidR="00201464">
        <w:rPr>
          <w:rStyle w:val="YOUTitleColor"/>
          <w:color w:val="auto"/>
        </w:rPr>
        <w:t>.</w:t>
      </w:r>
      <w:r w:rsidR="00201464">
        <w:rPr>
          <w:rStyle w:val="YOUTitleColor"/>
          <w:color w:val="auto"/>
        </w:rPr>
        <w:t xml:space="preserve"> </w:t>
      </w:r>
      <w:r>
        <w:rPr>
          <w:rStyle w:val="YOUTitleColor"/>
          <w:color w:val="auto"/>
        </w:rPr>
        <w:t xml:space="preserve">Christ </w:t>
      </w:r>
      <w:r w:rsidR="00201464">
        <w:rPr>
          <w:rStyle w:val="YOUTitleColor"/>
          <w:color w:val="auto"/>
        </w:rPr>
        <w:t xml:space="preserve">then </w:t>
      </w:r>
      <w:r>
        <w:rPr>
          <w:rStyle w:val="YOUTitleColor"/>
          <w:color w:val="auto"/>
        </w:rPr>
        <w:t xml:space="preserve">shows us how to have humility in our witness. He said to the woman “Your sins are forgiven.” </w:t>
      </w:r>
      <w:r w:rsidR="00670CB8">
        <w:rPr>
          <w:rStyle w:val="YOUTitleColor"/>
          <w:color w:val="auto"/>
        </w:rPr>
        <w:t xml:space="preserve">After the Pharisees implied that Christ was not God-enough to forgive sins (no doubt the woman hearing them imply that her sins are not forgiven), Christ says to the woman further, “Your faith has saved you. Go in peace.” Wow! Here are some hints on sharing the gospel with humility. We must preach the remission of sins (Luke 24:44-47), the regeneration of souls (John 1:10-13), and the reconciliation with God (2 Cor. 5:17-21). The phrase about her sins being forgiven is the remission of sins, the phrase about her faith saving her is about the regeneration of souls, and the phrase where He tells her to go in peace speaks of reconciliation with God. </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0EFE75D3" w:rsidR="00DC50D6" w:rsidRDefault="00670CB8" w:rsidP="00DC50D6">
      <w:pPr>
        <w:pStyle w:val="YOUBody"/>
        <w:rPr>
          <w:rStyle w:val="YOUTitleColor"/>
          <w:color w:val="auto"/>
        </w:rPr>
      </w:pPr>
      <w:r>
        <w:rPr>
          <w:rStyle w:val="YOUTitleColor"/>
          <w:color w:val="auto"/>
        </w:rPr>
        <w:t>The late Dr. David L. Boyle Sr.</w:t>
      </w:r>
      <w:r w:rsidR="008D1B09">
        <w:rPr>
          <w:rStyle w:val="YOUTitleColor"/>
          <w:color w:val="auto"/>
        </w:rPr>
        <w:t>,</w:t>
      </w:r>
      <w:r>
        <w:rPr>
          <w:rStyle w:val="YOUTitleColor"/>
          <w:color w:val="auto"/>
        </w:rPr>
        <w:t xml:space="preserve"> used to tell a story about a dog that came barking, moaning, and scratching on a widower’s door at 3:00 in the morning. The man tried to shoo the dog away, </w:t>
      </w:r>
      <w:r w:rsidR="00147E12">
        <w:rPr>
          <w:rStyle w:val="YOUTitleColor"/>
          <w:color w:val="auto"/>
        </w:rPr>
        <w:t xml:space="preserve">but </w:t>
      </w:r>
      <w:r>
        <w:rPr>
          <w:rStyle w:val="YOUTitleColor"/>
          <w:color w:val="auto"/>
        </w:rPr>
        <w:t>it kept barking, moaning, and scratching. When the man finally took the do</w:t>
      </w:r>
      <w:r w:rsidR="00147E12">
        <w:rPr>
          <w:rStyle w:val="YOUTitleColor"/>
          <w:color w:val="auto"/>
        </w:rPr>
        <w:t>g</w:t>
      </w:r>
      <w:r>
        <w:rPr>
          <w:rStyle w:val="YOUTitleColor"/>
          <w:color w:val="auto"/>
        </w:rPr>
        <w:t xml:space="preserve"> in, he saw that one leg was broken, one side was </w:t>
      </w:r>
      <w:r w:rsidR="00412CEF">
        <w:rPr>
          <w:rStyle w:val="YOUTitleColor"/>
          <w:color w:val="auto"/>
        </w:rPr>
        <w:t>bruised</w:t>
      </w:r>
      <w:r>
        <w:rPr>
          <w:rStyle w:val="YOUTitleColor"/>
          <w:color w:val="auto"/>
        </w:rPr>
        <w:t xml:space="preserve"> badly, and its eye was swollen shut. The man bandaged and stinted the dog’s leg, he put salve and a patch on the dog’s eye, and he put ointment on its bruised side. The man nursed the dog back to health and in the process, he fell in love with the dog. After</w:t>
      </w:r>
      <w:r w:rsidR="00412CEF">
        <w:rPr>
          <w:rStyle w:val="YOUTitleColor"/>
          <w:color w:val="auto"/>
        </w:rPr>
        <w:t xml:space="preserve"> about a month, he woke up looking and calling for the dog, but it was gone. The man was furious, feeling that the dog used him when it was down and left him lonely when it got back up. </w:t>
      </w:r>
      <w:r w:rsidR="006D515E">
        <w:rPr>
          <w:rStyle w:val="YOUTitleColor"/>
          <w:color w:val="auto"/>
        </w:rPr>
        <w:t>After a few days, around</w:t>
      </w:r>
      <w:r w:rsidR="00412CEF">
        <w:rPr>
          <w:rStyle w:val="YOUTitleColor"/>
          <w:color w:val="auto"/>
        </w:rPr>
        <w:t>3:00 in the morning, the man heard the same scratching, barking, and moaning that he had heard before. He opened the door, fussing at the dog for leaving him. The dog simply stepped to the left, and behind him were ten other puppies that were broken, bruised, and injured. The dog looked at the man as if he was saying, “if you can fix me, then I know you can fix them too.” May we carry that same attitude into this next week and bring some people to Jesus so He can fix them just like He fixed us.</w:t>
      </w:r>
    </w:p>
    <w:p w14:paraId="608C64BD" w14:textId="77777777" w:rsidR="00201464" w:rsidRPr="00DC50D6" w:rsidRDefault="00201464" w:rsidP="00DC50D6">
      <w:pPr>
        <w:pStyle w:val="YOUBody"/>
        <w:rPr>
          <w:rStyle w:val="YOUTitleColor"/>
          <w:color w:val="auto"/>
        </w:rPr>
      </w:pPr>
    </w:p>
    <w:p w14:paraId="4888DFC3" w14:textId="47C6E31C" w:rsidR="00412CEF" w:rsidRPr="00412CEF" w:rsidRDefault="00412CEF" w:rsidP="00412CEF">
      <w:pPr>
        <w:spacing w:after="0" w:line="259" w:lineRule="auto"/>
        <w:rPr>
          <w:rFonts w:eastAsia="Times New Roman" w:cs="Times New Roman"/>
          <w:i/>
          <w:color w:val="0E101A"/>
          <w:szCs w:val="22"/>
        </w:rPr>
      </w:pPr>
      <w:r w:rsidRPr="00412CEF">
        <w:rPr>
          <w:rFonts w:eastAsia="Times New Roman" w:cs="Times New Roman"/>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w:t>
      </w:r>
      <w:r w:rsidRPr="00412CEF">
        <w:rPr>
          <w:rFonts w:eastAsia="Times New Roman" w:cs="Times New Roman"/>
          <w:i/>
          <w:iCs/>
          <w:color w:val="0E101A"/>
          <w:szCs w:val="22"/>
        </w:rPr>
        <w:lastRenderedPageBreak/>
        <w:t xml:space="preserve">Professor/Director of Urban Theological Studies at MCUTS @ Union University in Memphis TN. He and his wife Dr. Tarra R. Taylor </w:t>
      </w:r>
      <w:r w:rsidR="000C289E" w:rsidRPr="00412CEF">
        <w:rPr>
          <w:rFonts w:eastAsia="Times New Roman" w:cs="Times New Roman"/>
          <w:i/>
          <w:iCs/>
          <w:color w:val="0E101A"/>
          <w:szCs w:val="22"/>
        </w:rPr>
        <w:t>have</w:t>
      </w:r>
      <w:r w:rsidRPr="00412CEF">
        <w:rPr>
          <w:rFonts w:eastAsia="Times New Roman" w:cs="Times New Roman"/>
          <w:i/>
          <w:iCs/>
          <w:color w:val="0E101A"/>
          <w:szCs w:val="22"/>
        </w:rPr>
        <w:t xml:space="preserve"> one son—Reginald D. Taylor II—and four grandchildren Micah, Yara, Aviyah, and Layla.</w:t>
      </w:r>
    </w:p>
    <w:p w14:paraId="5B6ECF26" w14:textId="568F0A3E" w:rsidR="00A40199" w:rsidRPr="00DC50D6" w:rsidRDefault="00A40199" w:rsidP="00412CEF">
      <w:pPr>
        <w:pStyle w:val="YOUFootnotes"/>
      </w:pPr>
    </w:p>
    <w:sectPr w:rsidR="00A40199" w:rsidRPr="00DC50D6" w:rsidSect="00F139A2">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D593" w14:textId="77777777" w:rsidR="00AB701F" w:rsidRDefault="00AB701F" w:rsidP="00740ED0">
      <w:pPr>
        <w:spacing w:after="0" w:line="240" w:lineRule="auto"/>
      </w:pPr>
      <w:r>
        <w:separator/>
      </w:r>
    </w:p>
  </w:endnote>
  <w:endnote w:type="continuationSeparator" w:id="0">
    <w:p w14:paraId="043745F6" w14:textId="77777777" w:rsidR="00AB701F" w:rsidRDefault="00AB701F"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ADEDC" w14:textId="77777777" w:rsidR="00AB701F" w:rsidRDefault="00AB701F" w:rsidP="00740ED0">
      <w:pPr>
        <w:spacing w:after="0" w:line="240" w:lineRule="auto"/>
      </w:pPr>
      <w:r>
        <w:separator/>
      </w:r>
    </w:p>
  </w:footnote>
  <w:footnote w:type="continuationSeparator" w:id="0">
    <w:p w14:paraId="737035E0" w14:textId="77777777" w:rsidR="00AB701F" w:rsidRDefault="00AB701F"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o1oApCa1gCwAAAA="/>
  </w:docVars>
  <w:rsids>
    <w:rsidRoot w:val="0010473D"/>
    <w:rsid w:val="0005271D"/>
    <w:rsid w:val="000C289E"/>
    <w:rsid w:val="000C7411"/>
    <w:rsid w:val="000D51FD"/>
    <w:rsid w:val="0010473D"/>
    <w:rsid w:val="001305DD"/>
    <w:rsid w:val="0013063F"/>
    <w:rsid w:val="0013543B"/>
    <w:rsid w:val="00147E12"/>
    <w:rsid w:val="00164F76"/>
    <w:rsid w:val="001A58AF"/>
    <w:rsid w:val="00201464"/>
    <w:rsid w:val="00212A5B"/>
    <w:rsid w:val="00215625"/>
    <w:rsid w:val="00251853"/>
    <w:rsid w:val="0026658E"/>
    <w:rsid w:val="00277D02"/>
    <w:rsid w:val="00281DFB"/>
    <w:rsid w:val="002B74F9"/>
    <w:rsid w:val="00305F5D"/>
    <w:rsid w:val="00310D57"/>
    <w:rsid w:val="003C045A"/>
    <w:rsid w:val="003D0F9C"/>
    <w:rsid w:val="003F44C6"/>
    <w:rsid w:val="00412CEF"/>
    <w:rsid w:val="00443D5E"/>
    <w:rsid w:val="0044679F"/>
    <w:rsid w:val="004818AB"/>
    <w:rsid w:val="004A3704"/>
    <w:rsid w:val="004D2452"/>
    <w:rsid w:val="004D393B"/>
    <w:rsid w:val="004E74E5"/>
    <w:rsid w:val="00520A78"/>
    <w:rsid w:val="0052297A"/>
    <w:rsid w:val="005301E6"/>
    <w:rsid w:val="00535C3B"/>
    <w:rsid w:val="00542B42"/>
    <w:rsid w:val="00542CB7"/>
    <w:rsid w:val="005640CC"/>
    <w:rsid w:val="00571CC1"/>
    <w:rsid w:val="005A4F59"/>
    <w:rsid w:val="005D082C"/>
    <w:rsid w:val="00641D30"/>
    <w:rsid w:val="00651CBF"/>
    <w:rsid w:val="00670CB8"/>
    <w:rsid w:val="006A1853"/>
    <w:rsid w:val="006A21E0"/>
    <w:rsid w:val="006B2741"/>
    <w:rsid w:val="006B34E0"/>
    <w:rsid w:val="006B4D75"/>
    <w:rsid w:val="006C43A1"/>
    <w:rsid w:val="006C7A5A"/>
    <w:rsid w:val="006D2B90"/>
    <w:rsid w:val="006D515E"/>
    <w:rsid w:val="006E5A63"/>
    <w:rsid w:val="00740ED0"/>
    <w:rsid w:val="007664C8"/>
    <w:rsid w:val="00775983"/>
    <w:rsid w:val="007908F4"/>
    <w:rsid w:val="007B1177"/>
    <w:rsid w:val="007F0E32"/>
    <w:rsid w:val="007F5205"/>
    <w:rsid w:val="0080379E"/>
    <w:rsid w:val="0086591B"/>
    <w:rsid w:val="0086738A"/>
    <w:rsid w:val="008C729C"/>
    <w:rsid w:val="008D1B09"/>
    <w:rsid w:val="00902022"/>
    <w:rsid w:val="009276A6"/>
    <w:rsid w:val="00931401"/>
    <w:rsid w:val="00990EA4"/>
    <w:rsid w:val="009C23AE"/>
    <w:rsid w:val="009E15AE"/>
    <w:rsid w:val="00A021C3"/>
    <w:rsid w:val="00A26B9A"/>
    <w:rsid w:val="00A3421B"/>
    <w:rsid w:val="00A40199"/>
    <w:rsid w:val="00A545A9"/>
    <w:rsid w:val="00A77911"/>
    <w:rsid w:val="00AB701F"/>
    <w:rsid w:val="00AF4049"/>
    <w:rsid w:val="00B15AB8"/>
    <w:rsid w:val="00B37DF3"/>
    <w:rsid w:val="00B45D94"/>
    <w:rsid w:val="00B468E5"/>
    <w:rsid w:val="00B67D4A"/>
    <w:rsid w:val="00BA5101"/>
    <w:rsid w:val="00BA7374"/>
    <w:rsid w:val="00BB6E11"/>
    <w:rsid w:val="00BB7AC4"/>
    <w:rsid w:val="00C41EB2"/>
    <w:rsid w:val="00C47BFE"/>
    <w:rsid w:val="00C562A2"/>
    <w:rsid w:val="00C667B2"/>
    <w:rsid w:val="00C9763A"/>
    <w:rsid w:val="00CF77F7"/>
    <w:rsid w:val="00D06756"/>
    <w:rsid w:val="00D21C80"/>
    <w:rsid w:val="00D27C93"/>
    <w:rsid w:val="00D33F18"/>
    <w:rsid w:val="00D35716"/>
    <w:rsid w:val="00DB18D0"/>
    <w:rsid w:val="00DB6893"/>
    <w:rsid w:val="00DC0DBE"/>
    <w:rsid w:val="00DC50D6"/>
    <w:rsid w:val="00DD4C12"/>
    <w:rsid w:val="00E04B7B"/>
    <w:rsid w:val="00E1528B"/>
    <w:rsid w:val="00E35BD7"/>
    <w:rsid w:val="00E51967"/>
    <w:rsid w:val="00E54976"/>
    <w:rsid w:val="00E575B4"/>
    <w:rsid w:val="00EC5BC0"/>
    <w:rsid w:val="00EC6B86"/>
    <w:rsid w:val="00EC7FD2"/>
    <w:rsid w:val="00EE7EAC"/>
    <w:rsid w:val="00F03C9F"/>
    <w:rsid w:val="00F131A2"/>
    <w:rsid w:val="00F139A2"/>
    <w:rsid w:val="00F65597"/>
    <w:rsid w:val="00F7655D"/>
    <w:rsid w:val="00F83286"/>
    <w:rsid w:val="00FF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D"/>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line="288" w:lineRule="auto"/>
    </w:p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after="0"/>
      <w:contextualSpacing/>
    </w:pPr>
    <w:rPr>
      <w:rFonts w:ascii="Arial" w:hAnsi="Arial"/>
      <w:sz w:val="20"/>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line="240" w:lineRule="auto"/>
    </w:pPr>
    <w:rPr>
      <w:b/>
    </w:rPr>
  </w:style>
  <w:style w:type="paragraph" w:styleId="Revision">
    <w:name w:val="Revision"/>
    <w:hidden/>
    <w:uiPriority w:val="99"/>
    <w:semiHidden/>
    <w:rsid w:val="00C41EB2"/>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D05605-945D-4F4B-B1AE-E70B3F7E930C}">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customXml/itemProps2.xml><?xml version="1.0" encoding="utf-8"?>
<ds:datastoreItem xmlns:ds="http://schemas.openxmlformats.org/officeDocument/2006/customXml" ds:itemID="{63049C21-7062-4E9C-A879-71C5D30887FE}">
  <ds:schemaRefs>
    <ds:schemaRef ds:uri="http://schemas.microsoft.com/sharepoint/v3/contenttype/forms"/>
  </ds:schemaRefs>
</ds:datastoreItem>
</file>

<file path=customXml/itemProps3.xml><?xml version="1.0" encoding="utf-8"?>
<ds:datastoreItem xmlns:ds="http://schemas.openxmlformats.org/officeDocument/2006/customXml" ds:itemID="{71CF597A-3990-4398-9C6B-3C84A7AA8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1057</Words>
  <Characters>4845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17</cp:revision>
  <cp:lastPrinted>2026-02-25T19:42:00Z</cp:lastPrinted>
  <dcterms:created xsi:type="dcterms:W3CDTF">2026-05-12T14:17:00Z</dcterms:created>
  <dcterms:modified xsi:type="dcterms:W3CDTF">2026-05-27T12:06:00Z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315600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