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04BD" w14:textId="77777777" w:rsidR="00266E93" w:rsidRPr="00266E93" w:rsidRDefault="00266E93" w:rsidP="00266E93">
      <w:pPr>
        <w:spacing w:after="20"/>
        <w:ind w:left="144" w:hanging="144"/>
        <w:rPr>
          <w:rFonts w:ascii="Times New Roman" w:hAnsi="Times New Roman"/>
          <w:color w:val="000000" w:themeColor="text1"/>
        </w:rPr>
      </w:pPr>
      <w:r w:rsidRPr="00266E93">
        <w:rPr>
          <w:rFonts w:ascii="Times New Roman" w:hAnsi="Times New Roman"/>
          <w:b/>
          <w:bCs/>
          <w:color w:val="000000" w:themeColor="text1"/>
        </w:rPr>
        <w:t>Sermon</w:t>
      </w:r>
      <w:r w:rsidRPr="00266E93">
        <w:rPr>
          <w:rFonts w:ascii="Times New Roman" w:hAnsi="Times New Roman"/>
          <w:b/>
          <w:color w:val="000000" w:themeColor="text1"/>
        </w:rPr>
        <w:t xml:space="preserve"> Series: </w:t>
      </w:r>
      <w:r w:rsidRPr="00266E93">
        <w:rPr>
          <w:rFonts w:ascii="Times New Roman" w:hAnsi="Times New Roman"/>
          <w:color w:val="000000" w:themeColor="text1"/>
        </w:rPr>
        <w:t>God Is: Understanding the Character of God</w:t>
      </w:r>
    </w:p>
    <w:p w14:paraId="692AA4C5" w14:textId="77777777" w:rsidR="00266E93" w:rsidRPr="00266E93" w:rsidRDefault="00266E93" w:rsidP="00266E93">
      <w:pPr>
        <w:spacing w:after="20"/>
        <w:ind w:left="360" w:hanging="360"/>
        <w:rPr>
          <w:rFonts w:ascii="Times New Roman" w:hAnsi="Times New Roman"/>
          <w:bCs/>
          <w:color w:val="000000" w:themeColor="text1"/>
        </w:rPr>
      </w:pPr>
      <w:r w:rsidRPr="00266E93">
        <w:rPr>
          <w:rFonts w:ascii="Times New Roman" w:hAnsi="Times New Roman"/>
          <w:b/>
          <w:color w:val="000000" w:themeColor="text1"/>
        </w:rPr>
        <w:t xml:space="preserve">To be used with Session 1: </w:t>
      </w:r>
      <w:r w:rsidRPr="00266E93">
        <w:rPr>
          <w:rFonts w:ascii="Times New Roman" w:hAnsi="Times New Roman"/>
          <w:bCs/>
          <w:color w:val="000000" w:themeColor="text1"/>
        </w:rPr>
        <w:t>God is Holy</w:t>
      </w:r>
    </w:p>
    <w:p w14:paraId="0FCA1D94" w14:textId="77777777" w:rsidR="00795674" w:rsidRDefault="00795674" w:rsidP="00266E93">
      <w:pPr>
        <w:tabs>
          <w:tab w:val="left" w:pos="2520"/>
        </w:tabs>
        <w:spacing w:after="20"/>
        <w:ind w:left="360" w:hanging="360"/>
        <w:rPr>
          <w:rFonts w:ascii="Times New Roman" w:hAnsi="Times New Roman"/>
          <w:b/>
          <w:color w:val="000000" w:themeColor="text1"/>
        </w:rPr>
      </w:pPr>
    </w:p>
    <w:p w14:paraId="23FFF8CD" w14:textId="5110E265" w:rsidR="00266E93" w:rsidRPr="00266E93" w:rsidRDefault="00266E93" w:rsidP="00266E93">
      <w:pPr>
        <w:tabs>
          <w:tab w:val="left" w:pos="2520"/>
        </w:tabs>
        <w:spacing w:after="20"/>
        <w:ind w:left="360" w:hanging="360"/>
        <w:rPr>
          <w:rFonts w:ascii="Times New Roman" w:hAnsi="Times New Roman"/>
          <w:b/>
          <w:color w:val="000000" w:themeColor="text1"/>
        </w:rPr>
      </w:pPr>
      <w:r w:rsidRPr="00266E93">
        <w:rPr>
          <w:rFonts w:ascii="Times New Roman" w:hAnsi="Times New Roman"/>
          <w:b/>
          <w:color w:val="000000" w:themeColor="text1"/>
        </w:rPr>
        <w:t xml:space="preserve">Sermon Title Possibilities: </w:t>
      </w:r>
      <w:r w:rsidRPr="00266E93">
        <w:rPr>
          <w:rFonts w:ascii="Times New Roman" w:hAnsi="Times New Roman"/>
          <w:bCs/>
          <w:color w:val="000000" w:themeColor="text1"/>
        </w:rPr>
        <w:t>God is Set Apart as the One True God. Our response to His holiness includes worship and service</w:t>
      </w:r>
      <w:r w:rsidR="00795674">
        <w:rPr>
          <w:rFonts w:ascii="Times New Roman" w:hAnsi="Times New Roman"/>
          <w:bCs/>
          <w:color w:val="000000" w:themeColor="text1"/>
        </w:rPr>
        <w:t>.</w:t>
      </w:r>
    </w:p>
    <w:p w14:paraId="27844F32" w14:textId="77777777" w:rsidR="00795674" w:rsidRDefault="00795674" w:rsidP="00266E93">
      <w:pPr>
        <w:spacing w:after="20"/>
        <w:rPr>
          <w:rFonts w:ascii="Times New Roman" w:hAnsi="Times New Roman"/>
          <w:b/>
          <w:color w:val="000000" w:themeColor="text1"/>
        </w:rPr>
      </w:pPr>
    </w:p>
    <w:p w14:paraId="2DF8A525" w14:textId="31B929C6" w:rsidR="00266E93" w:rsidRDefault="00266E93" w:rsidP="00266E93">
      <w:pPr>
        <w:spacing w:after="20"/>
        <w:rPr>
          <w:rFonts w:ascii="Times New Roman" w:hAnsi="Times New Roman"/>
          <w:bCs/>
        </w:rPr>
      </w:pPr>
      <w:r w:rsidRPr="00266E93">
        <w:rPr>
          <w:rFonts w:ascii="Times New Roman" w:hAnsi="Times New Roman"/>
          <w:b/>
          <w:color w:val="000000" w:themeColor="text1"/>
        </w:rPr>
        <w:t xml:space="preserve">Scripture: </w:t>
      </w:r>
      <w:r w:rsidRPr="00266E93">
        <w:rPr>
          <w:rFonts w:ascii="Times New Roman" w:hAnsi="Times New Roman"/>
          <w:bCs/>
        </w:rPr>
        <w:t>Isaiah 6:1-8</w:t>
      </w:r>
    </w:p>
    <w:p w14:paraId="44EA468A" w14:textId="77777777" w:rsidR="00795674" w:rsidRPr="00266E93" w:rsidRDefault="00795674" w:rsidP="00266E93">
      <w:pPr>
        <w:spacing w:after="20"/>
        <w:rPr>
          <w:rFonts w:ascii="Times New Roman" w:hAnsi="Times New Roman"/>
          <w:bCs/>
          <w:color w:val="000000" w:themeColor="text1"/>
        </w:rPr>
      </w:pPr>
    </w:p>
    <w:p w14:paraId="6C84CB3A" w14:textId="570FC63A" w:rsidR="00266E93" w:rsidRPr="00266E93" w:rsidRDefault="00266E93" w:rsidP="00266E93">
      <w:pPr>
        <w:spacing w:after="160" w:line="259" w:lineRule="auto"/>
        <w:rPr>
          <w:rFonts w:ascii="Times New Roman" w:hAnsi="Times New Roman"/>
          <w:bCs/>
        </w:rPr>
      </w:pPr>
      <w:r w:rsidRPr="00266E93">
        <w:rPr>
          <w:rFonts w:ascii="Times New Roman" w:hAnsi="Times New Roman"/>
          <w:b/>
          <w:bCs/>
        </w:rPr>
        <w:t xml:space="preserve">Connection with Unit Theme: </w:t>
      </w:r>
      <w:r w:rsidRPr="00266E93">
        <w:rPr>
          <w:rFonts w:ascii="Times New Roman" w:hAnsi="Times New Roman"/>
        </w:rPr>
        <w:t>To complement the Bible study "God Is: Understanding the Character of God," t</w:t>
      </w:r>
      <w:r w:rsidRPr="00266E93">
        <w:rPr>
          <w:rFonts w:ascii="Times New Roman" w:hAnsi="Times New Roman"/>
          <w:bCs/>
        </w:rPr>
        <w:t xml:space="preserve">his sermon calls the church to </w:t>
      </w:r>
      <w:r w:rsidRPr="00266E93">
        <w:rPr>
          <w:rFonts w:ascii="Times New Roman" w:hAnsi="Times New Roman"/>
          <w:bCs/>
        </w:rPr>
        <w:t>bow before our holy God in worship and to respond to His call to serve H</w:t>
      </w:r>
      <w:r>
        <w:rPr>
          <w:rFonts w:ascii="Times New Roman" w:hAnsi="Times New Roman"/>
          <w:bCs/>
        </w:rPr>
        <w:t>i</w:t>
      </w:r>
      <w:r w:rsidRPr="00266E93">
        <w:rPr>
          <w:rFonts w:ascii="Times New Roman" w:hAnsi="Times New Roman"/>
          <w:bCs/>
        </w:rPr>
        <w:t>m</w:t>
      </w:r>
      <w:r w:rsidRPr="00266E93">
        <w:rPr>
          <w:rFonts w:ascii="Times New Roman" w:hAnsi="Times New Roman"/>
          <w:bCs/>
        </w:rPr>
        <w:t>.</w:t>
      </w:r>
    </w:p>
    <w:p w14:paraId="781D8E57" w14:textId="3D75712C" w:rsidR="00266E93" w:rsidRPr="00266E93" w:rsidRDefault="00266E93" w:rsidP="00266E93">
      <w:pPr>
        <w:rPr>
          <w:rFonts w:ascii="Times New Roman" w:hAnsi="Times New Roman"/>
          <w:b/>
        </w:rPr>
      </w:pPr>
      <w:r w:rsidRPr="00266E93">
        <w:rPr>
          <w:rFonts w:ascii="Times New Roman" w:hAnsi="Times New Roman"/>
          <w:b/>
        </w:rPr>
        <w:t>Introduction:</w:t>
      </w:r>
      <w:r w:rsidRPr="00266E93">
        <w:rPr>
          <w:rFonts w:ascii="Times New Roman" w:hAnsi="Times New Roman"/>
        </w:rPr>
        <w:t xml:space="preserve"> </w:t>
      </w:r>
      <w:r w:rsidRPr="00266E93">
        <w:rPr>
          <w:rFonts w:ascii="Times New Roman" w:hAnsi="Times New Roman"/>
          <w:b/>
        </w:rPr>
        <w:t>Why This Study Is Important:</w:t>
      </w:r>
    </w:p>
    <w:p w14:paraId="20EA9E89" w14:textId="7FBB6D1D" w:rsidR="00266E93" w:rsidRPr="00266E93" w:rsidRDefault="00266E93" w:rsidP="00266E93">
      <w:pPr>
        <w:ind w:left="360"/>
        <w:rPr>
          <w:rFonts w:ascii="Times New Roman" w:hAnsi="Times New Roman"/>
          <w:iCs/>
        </w:rPr>
      </w:pPr>
      <w:r w:rsidRPr="00266E93">
        <w:rPr>
          <w:rFonts w:ascii="Times New Roman" w:hAnsi="Times New Roman"/>
          <w:iCs/>
        </w:rPr>
        <w:t xml:space="preserve">The world is overrun with religions, philosophies, and personal opinions regarding the nature and character of God. Left to our own devices, we typically make God in our own image and make Him into the kind of God we want. We are not left to figure God out on our own. Through the Bible, God has revealed Himself to us. Through the revelation of Scripture—and </w:t>
      </w:r>
      <w:proofErr w:type="gramStart"/>
      <w:r w:rsidRPr="00266E93">
        <w:rPr>
          <w:rFonts w:ascii="Times New Roman" w:hAnsi="Times New Roman"/>
          <w:iCs/>
        </w:rPr>
        <w:t>His</w:t>
      </w:r>
      <w:proofErr w:type="gramEnd"/>
      <w:r w:rsidRPr="00266E93">
        <w:rPr>
          <w:rFonts w:ascii="Times New Roman" w:hAnsi="Times New Roman"/>
          <w:iCs/>
        </w:rPr>
        <w:t xml:space="preserve"> ultimate revelation through Jesus Christ—we can see exactly who God is. </w:t>
      </w:r>
      <w:r>
        <w:rPr>
          <w:rFonts w:ascii="Times New Roman" w:hAnsi="Times New Roman"/>
          <w:iCs/>
        </w:rPr>
        <w:t>Today we focus on the holiness of God. W</w:t>
      </w:r>
      <w:r w:rsidRPr="00266E93">
        <w:rPr>
          <w:rFonts w:ascii="Times New Roman" w:hAnsi="Times New Roman"/>
          <w:iCs/>
        </w:rPr>
        <w:t>hen we see Him, we are drawn to worship Him.</w:t>
      </w:r>
    </w:p>
    <w:p w14:paraId="63D0BC11" w14:textId="77777777" w:rsidR="00266E93" w:rsidRPr="00266E93" w:rsidRDefault="00266E93" w:rsidP="00266E93">
      <w:pPr>
        <w:ind w:left="360"/>
        <w:rPr>
          <w:rFonts w:ascii="Times New Roman" w:hAnsi="Times New Roman"/>
          <w:i/>
        </w:rPr>
      </w:pPr>
    </w:p>
    <w:p w14:paraId="3EDEC26C" w14:textId="77777777" w:rsidR="00266E93" w:rsidRPr="00266E93" w:rsidRDefault="00266E93" w:rsidP="00266E93">
      <w:pPr>
        <w:rPr>
          <w:rFonts w:ascii="Times New Roman" w:hAnsi="Times New Roman"/>
        </w:rPr>
      </w:pPr>
      <w:r w:rsidRPr="00266E93">
        <w:rPr>
          <w:rFonts w:ascii="Times New Roman" w:hAnsi="Times New Roman"/>
          <w:b/>
        </w:rPr>
        <w:t>Session:</w:t>
      </w:r>
      <w:r w:rsidRPr="00266E93">
        <w:rPr>
          <w:rFonts w:ascii="Times New Roman" w:hAnsi="Times New Roman"/>
        </w:rPr>
        <w:t xml:space="preserve"> 1</w:t>
      </w:r>
    </w:p>
    <w:p w14:paraId="02D57A3C" w14:textId="77777777" w:rsidR="00266E93" w:rsidRPr="00266E93" w:rsidRDefault="00266E93" w:rsidP="00266E93">
      <w:pPr>
        <w:rPr>
          <w:rFonts w:ascii="Times New Roman" w:hAnsi="Times New Roman"/>
        </w:rPr>
      </w:pPr>
      <w:r w:rsidRPr="00266E93">
        <w:rPr>
          <w:rFonts w:ascii="Times New Roman" w:hAnsi="Times New Roman"/>
          <w:b/>
        </w:rPr>
        <w:t>Date of First Use:</w:t>
      </w:r>
      <w:r w:rsidRPr="00266E93">
        <w:rPr>
          <w:rFonts w:ascii="Times New Roman" w:hAnsi="Times New Roman"/>
        </w:rPr>
        <w:t xml:space="preserve"> March 1, 2026</w:t>
      </w:r>
    </w:p>
    <w:p w14:paraId="52BF10D5" w14:textId="77777777" w:rsidR="00266E93" w:rsidRPr="00266E93" w:rsidRDefault="00266E93" w:rsidP="00266E93">
      <w:pPr>
        <w:rPr>
          <w:rFonts w:ascii="Times New Roman" w:hAnsi="Times New Roman"/>
        </w:rPr>
      </w:pPr>
      <w:r w:rsidRPr="00266E93">
        <w:rPr>
          <w:rFonts w:ascii="Times New Roman" w:hAnsi="Times New Roman"/>
          <w:b/>
        </w:rPr>
        <w:t>Title:</w:t>
      </w:r>
      <w:r w:rsidRPr="00266E93">
        <w:rPr>
          <w:rFonts w:ascii="Times New Roman" w:hAnsi="Times New Roman"/>
        </w:rPr>
        <w:t xml:space="preserve"> </w:t>
      </w:r>
      <w:r w:rsidRPr="00266E93">
        <w:rPr>
          <w:rFonts w:ascii="Times New Roman" w:hAnsi="Times New Roman"/>
          <w:bCs/>
        </w:rPr>
        <w:t>God Is Holy</w:t>
      </w:r>
    </w:p>
    <w:p w14:paraId="06F5AEB3" w14:textId="77777777" w:rsidR="00266E93" w:rsidRPr="00266E93" w:rsidRDefault="00266E93" w:rsidP="00266E93">
      <w:pPr>
        <w:rPr>
          <w:rFonts w:ascii="Times New Roman" w:hAnsi="Times New Roman"/>
        </w:rPr>
      </w:pPr>
    </w:p>
    <w:p w14:paraId="1A3BC20D" w14:textId="77777777" w:rsidR="00266E93" w:rsidRPr="00266E93" w:rsidRDefault="00266E93" w:rsidP="00266E93">
      <w:pPr>
        <w:rPr>
          <w:rFonts w:ascii="Times New Roman" w:hAnsi="Times New Roman"/>
        </w:rPr>
      </w:pPr>
      <w:r w:rsidRPr="00266E93">
        <w:rPr>
          <w:rFonts w:ascii="Times New Roman" w:hAnsi="Times New Roman"/>
          <w:b/>
        </w:rPr>
        <w:t>The Point:</w:t>
      </w:r>
      <w:r w:rsidRPr="00266E93">
        <w:rPr>
          <w:rFonts w:ascii="Times New Roman" w:hAnsi="Times New Roman"/>
        </w:rPr>
        <w:t xml:space="preserve"> </w:t>
      </w:r>
      <w:r w:rsidRPr="00266E93">
        <w:rPr>
          <w:rFonts w:ascii="Times New Roman" w:hAnsi="Times New Roman"/>
          <w:color w:val="222222"/>
          <w:shd w:val="clear" w:color="auto" w:fill="FFFFFF"/>
        </w:rPr>
        <w:t>God is set apart from everything else and deserves our worship.</w:t>
      </w:r>
    </w:p>
    <w:p w14:paraId="5CAF6ED9" w14:textId="77777777" w:rsidR="004A5E34" w:rsidRDefault="004A5E34" w:rsidP="00266E93">
      <w:pPr>
        <w:ind w:left="360" w:hanging="360"/>
        <w:rPr>
          <w:rFonts w:ascii="Times New Roman" w:hAnsi="Times New Roman"/>
          <w:b/>
          <w:bCs/>
        </w:rPr>
      </w:pPr>
    </w:p>
    <w:p w14:paraId="019028F8" w14:textId="4D695359" w:rsidR="00266E93" w:rsidRPr="00266E93" w:rsidRDefault="00266E93" w:rsidP="00266E93">
      <w:pPr>
        <w:ind w:left="360" w:hanging="360"/>
        <w:rPr>
          <w:rFonts w:ascii="Times New Roman" w:hAnsi="Times New Roman"/>
          <w:b/>
          <w:bCs/>
        </w:rPr>
      </w:pPr>
      <w:r w:rsidRPr="00266E93">
        <w:rPr>
          <w:rFonts w:ascii="Times New Roman" w:hAnsi="Times New Roman"/>
          <w:b/>
          <w:bCs/>
        </w:rPr>
        <w:t>Life Connection:</w:t>
      </w:r>
      <w:r w:rsidRPr="00266E93">
        <w:rPr>
          <w:rFonts w:ascii="Times New Roman" w:hAnsi="Times New Roman"/>
        </w:rPr>
        <w:t xml:space="preserve"> Every culture has some religious element, but each culture makes God in its own image. That god tends not to be too different from the people who worship it; there is nothing unique about their god. We desperately need a God who is beyond us and beyond our ability to fully explain or understand. That God has revealed Himself. He is holy—</w:t>
      </w:r>
      <w:proofErr w:type="gramStart"/>
      <w:r w:rsidRPr="00266E93">
        <w:rPr>
          <w:rFonts w:ascii="Times New Roman" w:hAnsi="Times New Roman"/>
        </w:rPr>
        <w:t>completely separate</w:t>
      </w:r>
      <w:proofErr w:type="gramEnd"/>
      <w:r w:rsidRPr="00266E93">
        <w:rPr>
          <w:rFonts w:ascii="Times New Roman" w:hAnsi="Times New Roman"/>
        </w:rPr>
        <w:t xml:space="preserve"> from His creation—yet He calls us to know Him and walk with Him. </w:t>
      </w:r>
    </w:p>
    <w:p w14:paraId="12806712" w14:textId="77777777" w:rsidR="00266E93" w:rsidRPr="00266E93" w:rsidRDefault="00266E93" w:rsidP="00266E93">
      <w:pPr>
        <w:rPr>
          <w:rFonts w:ascii="Times New Roman" w:hAnsi="Times New Roman"/>
          <w:b/>
        </w:rPr>
      </w:pPr>
    </w:p>
    <w:p w14:paraId="62FEE120" w14:textId="77777777" w:rsidR="00266E93" w:rsidRDefault="00266E93" w:rsidP="00266E93">
      <w:pPr>
        <w:rPr>
          <w:rFonts w:ascii="Times New Roman" w:hAnsi="Times New Roman"/>
          <w:bCs/>
        </w:rPr>
      </w:pPr>
      <w:r w:rsidRPr="00266E93">
        <w:rPr>
          <w:rFonts w:ascii="Times New Roman" w:hAnsi="Times New Roman"/>
          <w:b/>
        </w:rPr>
        <w:t>Session Passage:</w:t>
      </w:r>
      <w:r w:rsidRPr="00266E93">
        <w:rPr>
          <w:rFonts w:ascii="Times New Roman" w:hAnsi="Times New Roman"/>
        </w:rPr>
        <w:t xml:space="preserve"> </w:t>
      </w:r>
      <w:r w:rsidRPr="00266E93">
        <w:rPr>
          <w:rFonts w:ascii="Times New Roman" w:hAnsi="Times New Roman"/>
          <w:bCs/>
        </w:rPr>
        <w:t>Psalm 99:1-9</w:t>
      </w:r>
    </w:p>
    <w:p w14:paraId="3687E57D" w14:textId="77777777" w:rsidR="00795674" w:rsidRDefault="00795674" w:rsidP="00266E93">
      <w:pPr>
        <w:rPr>
          <w:rFonts w:ascii="Times New Roman" w:hAnsi="Times New Roman"/>
          <w:b/>
        </w:rPr>
      </w:pPr>
    </w:p>
    <w:p w14:paraId="31DDB559" w14:textId="18F628CC" w:rsidR="004A5E34" w:rsidRPr="00266E93" w:rsidRDefault="004A5E34" w:rsidP="00266E93">
      <w:pPr>
        <w:rPr>
          <w:rFonts w:ascii="Times New Roman" w:hAnsi="Times New Roman"/>
          <w:bCs/>
        </w:rPr>
      </w:pPr>
      <w:r w:rsidRPr="004A5E34">
        <w:rPr>
          <w:rFonts w:ascii="Times New Roman" w:hAnsi="Times New Roman"/>
          <w:b/>
        </w:rPr>
        <w:t>Sermon Passage:</w:t>
      </w:r>
      <w:r>
        <w:rPr>
          <w:rFonts w:ascii="Times New Roman" w:hAnsi="Times New Roman"/>
          <w:bCs/>
        </w:rPr>
        <w:t xml:space="preserve"> Isaiah 6:1-8</w:t>
      </w:r>
    </w:p>
    <w:p w14:paraId="670F67D2" w14:textId="77777777" w:rsidR="00266E93" w:rsidRPr="00266E93" w:rsidRDefault="00266E93" w:rsidP="00266E93">
      <w:pPr>
        <w:rPr>
          <w:rFonts w:ascii="Times New Roman" w:hAnsi="Times New Roman"/>
          <w:bCs/>
        </w:rPr>
      </w:pPr>
    </w:p>
    <w:p w14:paraId="4DE9A102" w14:textId="59CCEFF6" w:rsidR="004A5E34" w:rsidRDefault="004A5E34" w:rsidP="00266E93">
      <w:pPr>
        <w:ind w:left="360" w:hanging="360"/>
        <w:rPr>
          <w:rFonts w:ascii="Times New Roman" w:hAnsi="Times New Roman"/>
          <w:b/>
        </w:rPr>
      </w:pPr>
      <w:r>
        <w:rPr>
          <w:rFonts w:ascii="Times New Roman" w:hAnsi="Times New Roman"/>
          <w:b/>
        </w:rPr>
        <w:t xml:space="preserve">Introduction: </w:t>
      </w:r>
      <w:r>
        <w:rPr>
          <w:rFonts w:ascii="Times New Roman" w:hAnsi="Times New Roman"/>
          <w:bCs/>
        </w:rPr>
        <w:t xml:space="preserve">When we think about the phrase “God is holy,” we tend to immediately focus on God as perfect, moral, without spot or blemish. While all of that is true, we often neglect another </w:t>
      </w:r>
      <w:r w:rsidR="00C31A7A">
        <w:rPr>
          <w:rFonts w:ascii="Times New Roman" w:hAnsi="Times New Roman"/>
          <w:bCs/>
        </w:rPr>
        <w:t xml:space="preserve">aspect of the word holy. Holy can also be </w:t>
      </w:r>
      <w:r>
        <w:rPr>
          <w:rFonts w:ascii="Times New Roman" w:hAnsi="Times New Roman"/>
          <w:bCs/>
        </w:rPr>
        <w:t>defin</w:t>
      </w:r>
      <w:r w:rsidR="00C31A7A">
        <w:rPr>
          <w:rFonts w:ascii="Times New Roman" w:hAnsi="Times New Roman"/>
          <w:bCs/>
        </w:rPr>
        <w:t>ed “t</w:t>
      </w:r>
      <w:r>
        <w:rPr>
          <w:rFonts w:ascii="Times New Roman" w:hAnsi="Times New Roman"/>
          <w:bCs/>
        </w:rPr>
        <w:t>o be set apart.</w:t>
      </w:r>
      <w:r w:rsidR="00C31A7A">
        <w:rPr>
          <w:rFonts w:ascii="Times New Roman" w:hAnsi="Times New Roman"/>
          <w:bCs/>
        </w:rPr>
        <w:t>”</w:t>
      </w:r>
      <w:r>
        <w:rPr>
          <w:rFonts w:ascii="Times New Roman" w:hAnsi="Times New Roman"/>
          <w:bCs/>
        </w:rPr>
        <w:t xml:space="preserve"> An example of this from the Old Testament would be the utensils used </w:t>
      </w:r>
      <w:r w:rsidR="00C31A7A">
        <w:rPr>
          <w:rFonts w:ascii="Times New Roman" w:hAnsi="Times New Roman"/>
          <w:bCs/>
        </w:rPr>
        <w:t>in the temple</w:t>
      </w:r>
      <w:r w:rsidR="00C31A7A">
        <w:rPr>
          <w:rFonts w:ascii="Times New Roman" w:hAnsi="Times New Roman"/>
          <w:bCs/>
        </w:rPr>
        <w:t xml:space="preserve"> in t</w:t>
      </w:r>
      <w:r>
        <w:rPr>
          <w:rFonts w:ascii="Times New Roman" w:hAnsi="Times New Roman"/>
          <w:bCs/>
        </w:rPr>
        <w:t xml:space="preserve">he worship of God. These objects were designated or set apart for the purpose of being used </w:t>
      </w:r>
      <w:r w:rsidR="00771DEB">
        <w:rPr>
          <w:rFonts w:ascii="Times New Roman" w:hAnsi="Times New Roman"/>
          <w:bCs/>
        </w:rPr>
        <w:t xml:space="preserve">only </w:t>
      </w:r>
      <w:r w:rsidR="00C31A7A">
        <w:rPr>
          <w:rFonts w:ascii="Times New Roman" w:hAnsi="Times New Roman"/>
          <w:bCs/>
        </w:rPr>
        <w:t xml:space="preserve">in </w:t>
      </w:r>
      <w:r>
        <w:rPr>
          <w:rFonts w:ascii="Times New Roman" w:hAnsi="Times New Roman"/>
          <w:bCs/>
        </w:rPr>
        <w:t>worship.</w:t>
      </w:r>
      <w:r w:rsidR="00C31A7A">
        <w:rPr>
          <w:rFonts w:ascii="Times New Roman" w:hAnsi="Times New Roman"/>
          <w:bCs/>
        </w:rPr>
        <w:t xml:space="preserve"> </w:t>
      </w:r>
      <w:r>
        <w:rPr>
          <w:rFonts w:ascii="Times New Roman" w:hAnsi="Times New Roman"/>
          <w:bCs/>
        </w:rPr>
        <w:t xml:space="preserve">These were </w:t>
      </w:r>
      <w:r w:rsidR="00771DEB">
        <w:rPr>
          <w:rFonts w:ascii="Times New Roman" w:hAnsi="Times New Roman"/>
          <w:bCs/>
        </w:rPr>
        <w:t>different from</w:t>
      </w:r>
      <w:r>
        <w:rPr>
          <w:rFonts w:ascii="Times New Roman" w:hAnsi="Times New Roman"/>
          <w:bCs/>
        </w:rPr>
        <w:t xml:space="preserve"> every day or ordinary </w:t>
      </w:r>
      <w:r w:rsidR="00771DEB">
        <w:rPr>
          <w:rFonts w:ascii="Times New Roman" w:hAnsi="Times New Roman"/>
          <w:bCs/>
        </w:rPr>
        <w:t>vessels</w:t>
      </w:r>
      <w:r w:rsidR="00C31A7A">
        <w:rPr>
          <w:rFonts w:ascii="Times New Roman" w:hAnsi="Times New Roman"/>
          <w:bCs/>
        </w:rPr>
        <w:t xml:space="preserve"> because of their purpose. When we understand that God is holy because He is set apart, He is unique, He is different from </w:t>
      </w:r>
      <w:proofErr w:type="spellStart"/>
      <w:r w:rsidR="00C31A7A">
        <w:rPr>
          <w:rFonts w:ascii="Times New Roman" w:hAnsi="Times New Roman"/>
          <w:bCs/>
        </w:rPr>
        <w:t>from</w:t>
      </w:r>
      <w:proofErr w:type="spellEnd"/>
      <w:r w:rsidR="00C31A7A">
        <w:rPr>
          <w:rFonts w:ascii="Times New Roman" w:hAnsi="Times New Roman"/>
          <w:bCs/>
        </w:rPr>
        <w:t xml:space="preserve"> us, we have a more wholistic perspective of this attribute of God.</w:t>
      </w:r>
    </w:p>
    <w:p w14:paraId="2B7A9099" w14:textId="77777777" w:rsidR="004A5E34" w:rsidRDefault="004A5E34" w:rsidP="00266E93">
      <w:pPr>
        <w:ind w:left="360" w:hanging="360"/>
        <w:rPr>
          <w:rFonts w:ascii="Times New Roman" w:hAnsi="Times New Roman"/>
          <w:b/>
        </w:rPr>
      </w:pPr>
    </w:p>
    <w:p w14:paraId="550EC7B1" w14:textId="16D2AE6F" w:rsidR="00266E93" w:rsidRPr="00266E93" w:rsidRDefault="00266E93" w:rsidP="00266E93">
      <w:pPr>
        <w:ind w:left="360" w:hanging="360"/>
        <w:rPr>
          <w:rFonts w:ascii="Times New Roman" w:hAnsi="Times New Roman"/>
        </w:rPr>
      </w:pPr>
      <w:r w:rsidRPr="00266E93">
        <w:rPr>
          <w:rFonts w:ascii="Times New Roman" w:hAnsi="Times New Roman"/>
          <w:b/>
        </w:rPr>
        <w:lastRenderedPageBreak/>
        <w:t>Note:</w:t>
      </w:r>
      <w:r w:rsidRPr="00266E93">
        <w:rPr>
          <w:rFonts w:ascii="Times New Roman" w:hAnsi="Times New Roman"/>
          <w:bCs/>
        </w:rPr>
        <w:t xml:space="preserve"> In each of these Scripture divisions, point to how we are to respond to the holiness of God: We are to worship</w:t>
      </w:r>
      <w:r w:rsidR="004A5E34">
        <w:rPr>
          <w:rFonts w:ascii="Times New Roman" w:hAnsi="Times New Roman"/>
          <w:bCs/>
        </w:rPr>
        <w:t xml:space="preserve"> Him</w:t>
      </w:r>
      <w:r w:rsidRPr="00266E93">
        <w:rPr>
          <w:rFonts w:ascii="Times New Roman" w:hAnsi="Times New Roman"/>
          <w:bCs/>
        </w:rPr>
        <w:t>.</w:t>
      </w:r>
    </w:p>
    <w:p w14:paraId="330FBA6D" w14:textId="77777777" w:rsidR="00266E93" w:rsidRPr="00266E93" w:rsidRDefault="00266E93" w:rsidP="00266E93">
      <w:pPr>
        <w:pStyle w:val="ListParagraph"/>
        <w:rPr>
          <w:rFonts w:ascii="Times New Roman" w:eastAsia="Times New Roman" w:hAnsi="Times New Roman"/>
          <w:color w:val="222222"/>
        </w:rPr>
      </w:pPr>
    </w:p>
    <w:p w14:paraId="122139A7" w14:textId="2602A7A1" w:rsidR="00DA2C8E" w:rsidRPr="00DA2C8E" w:rsidRDefault="004A5E34" w:rsidP="00DA2C8E">
      <w:pPr>
        <w:pStyle w:val="ListParagraph"/>
        <w:numPr>
          <w:ilvl w:val="0"/>
          <w:numId w:val="1"/>
        </w:numPr>
        <w:shd w:val="clear" w:color="auto" w:fill="FFFFFF"/>
        <w:spacing w:before="100" w:beforeAutospacing="1" w:after="100" w:afterAutospacing="1"/>
        <w:ind w:left="360"/>
        <w:rPr>
          <w:rFonts w:ascii="Times New Roman" w:eastAsia="Times New Roman" w:hAnsi="Times New Roman"/>
          <w:color w:val="222222"/>
        </w:rPr>
      </w:pPr>
      <w:r>
        <w:rPr>
          <w:rFonts w:ascii="Times New Roman" w:eastAsia="Times New Roman" w:hAnsi="Times New Roman"/>
          <w:b/>
          <w:bCs/>
          <w:color w:val="222222"/>
        </w:rPr>
        <w:t>Isaiah 6:1-4.</w:t>
      </w:r>
      <w:r w:rsidR="00266E93" w:rsidRPr="00266E93">
        <w:rPr>
          <w:rFonts w:ascii="Times New Roman" w:eastAsia="Times New Roman" w:hAnsi="Times New Roman"/>
          <w:color w:val="222222"/>
        </w:rPr>
        <w:t xml:space="preserve"> God is set apart in His greatness.</w:t>
      </w:r>
    </w:p>
    <w:p w14:paraId="72AB9CBD" w14:textId="42E3E5DB" w:rsidR="00266E93" w:rsidRDefault="00C31A7A" w:rsidP="00266E93">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In this scen</w:t>
      </w:r>
      <w:r w:rsidR="00A97A39">
        <w:rPr>
          <w:rFonts w:ascii="Times New Roman" w:eastAsia="Times New Roman" w:hAnsi="Times New Roman"/>
          <w:color w:val="222222"/>
        </w:rPr>
        <w:t>e, Isaiah saw the Lord seated on a throne and His glory was filling the temple. Angelic beings were present, worshiping the God by proclaiming these words:</w:t>
      </w:r>
    </w:p>
    <w:p w14:paraId="7E974EAE" w14:textId="77777777" w:rsidR="00A026B7" w:rsidRDefault="00A97A39" w:rsidP="00A97A39">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p>
    <w:p w14:paraId="7785873C" w14:textId="0DB256AF" w:rsidR="00A97A39" w:rsidRPr="00A97A39" w:rsidRDefault="00A026B7" w:rsidP="00A97A39">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00A97A39">
        <w:rPr>
          <w:rFonts w:ascii="Times New Roman" w:eastAsia="Times New Roman" w:hAnsi="Times New Roman"/>
          <w:color w:val="222222"/>
        </w:rPr>
        <w:t>“</w:t>
      </w:r>
      <w:r w:rsidR="00A97A39" w:rsidRPr="00A97A39">
        <w:rPr>
          <w:rFonts w:ascii="Times New Roman" w:eastAsia="Times New Roman" w:hAnsi="Times New Roman"/>
          <w:color w:val="222222"/>
        </w:rPr>
        <w:t xml:space="preserve">Holy, holy, holy is the Lord of </w:t>
      </w:r>
      <w:proofErr w:type="gramStart"/>
      <w:r w:rsidR="00A97A39" w:rsidRPr="00A97A39">
        <w:rPr>
          <w:rFonts w:ascii="Times New Roman" w:eastAsia="Times New Roman" w:hAnsi="Times New Roman"/>
          <w:color w:val="222222"/>
        </w:rPr>
        <w:t>Armies;</w:t>
      </w:r>
      <w:proofErr w:type="gramEnd"/>
    </w:p>
    <w:p w14:paraId="3426128E" w14:textId="3A5BEF28" w:rsidR="00A97A39" w:rsidRDefault="00A97A39" w:rsidP="00A97A39">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A97A39">
        <w:rPr>
          <w:rFonts w:ascii="Times New Roman" w:eastAsia="Times New Roman" w:hAnsi="Times New Roman"/>
          <w:color w:val="222222"/>
        </w:rPr>
        <w:t>his glory fills the whole earth.</w:t>
      </w:r>
      <w:r>
        <w:rPr>
          <w:rFonts w:ascii="Times New Roman" w:eastAsia="Times New Roman" w:hAnsi="Times New Roman"/>
          <w:color w:val="222222"/>
        </w:rPr>
        <w:t>”</w:t>
      </w:r>
      <w:r w:rsidRPr="00A97A39">
        <w:rPr>
          <w:rFonts w:ascii="Times New Roman" w:eastAsia="Times New Roman" w:hAnsi="Times New Roman"/>
          <w:color w:val="222222"/>
        </w:rPr>
        <w:t xml:space="preserve"> </w:t>
      </w:r>
      <w:r>
        <w:rPr>
          <w:rFonts w:ascii="Times New Roman" w:eastAsia="Times New Roman" w:hAnsi="Times New Roman"/>
          <w:color w:val="222222"/>
        </w:rPr>
        <w:t>(</w:t>
      </w:r>
      <w:r w:rsidRPr="00A97A39">
        <w:rPr>
          <w:rFonts w:ascii="Times New Roman" w:eastAsia="Times New Roman" w:hAnsi="Times New Roman"/>
          <w:color w:val="222222"/>
        </w:rPr>
        <w:t>6:3)</w:t>
      </w:r>
      <w:r>
        <w:rPr>
          <w:rFonts w:ascii="Times New Roman" w:eastAsia="Times New Roman" w:hAnsi="Times New Roman"/>
          <w:color w:val="222222"/>
        </w:rPr>
        <w:t>.</w:t>
      </w:r>
    </w:p>
    <w:p w14:paraId="7A2A0811" w14:textId="77777777" w:rsidR="00A97A39" w:rsidRDefault="00A97A39" w:rsidP="00A97A39">
      <w:pPr>
        <w:pStyle w:val="ListParagraph"/>
        <w:shd w:val="clear" w:color="auto" w:fill="FFFFFF"/>
        <w:spacing w:before="100" w:beforeAutospacing="1" w:after="100" w:afterAutospacing="1"/>
        <w:rPr>
          <w:rFonts w:ascii="Times New Roman" w:eastAsia="Times New Roman" w:hAnsi="Times New Roman"/>
          <w:color w:val="222222"/>
        </w:rPr>
      </w:pPr>
    </w:p>
    <w:p w14:paraId="59488028" w14:textId="512325E3" w:rsidR="004A5E34" w:rsidRDefault="00A97A39" w:rsidP="00266E93">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 xml:space="preserve">In this context of worship, God is </w:t>
      </w:r>
      <w:proofErr w:type="gramStart"/>
      <w:r>
        <w:rPr>
          <w:rFonts w:ascii="Times New Roman" w:eastAsia="Times New Roman" w:hAnsi="Times New Roman"/>
          <w:color w:val="222222"/>
        </w:rPr>
        <w:t>lifted up</w:t>
      </w:r>
      <w:proofErr w:type="gramEnd"/>
      <w:r>
        <w:rPr>
          <w:rFonts w:ascii="Times New Roman" w:eastAsia="Times New Roman" w:hAnsi="Times New Roman"/>
          <w:color w:val="222222"/>
        </w:rPr>
        <w:t>, exalted as the One who is worthy of worship.</w:t>
      </w:r>
      <w:r w:rsidR="00FA7A57">
        <w:rPr>
          <w:rFonts w:ascii="Times New Roman" w:eastAsia="Times New Roman" w:hAnsi="Times New Roman"/>
          <w:color w:val="222222"/>
        </w:rPr>
        <w:t xml:space="preserve"> This is what we do when we worship God. He is set apart and exalted as the great and awesome God who is worthy of our worship.</w:t>
      </w:r>
    </w:p>
    <w:p w14:paraId="3ED6367F" w14:textId="77777777" w:rsidR="00A97A39" w:rsidRPr="00266E93" w:rsidRDefault="00A97A39" w:rsidP="00266E93">
      <w:pPr>
        <w:pStyle w:val="ListParagraph"/>
        <w:shd w:val="clear" w:color="auto" w:fill="FFFFFF"/>
        <w:spacing w:before="100" w:beforeAutospacing="1" w:after="100" w:afterAutospacing="1"/>
        <w:rPr>
          <w:rFonts w:ascii="Times New Roman" w:eastAsia="Times New Roman" w:hAnsi="Times New Roman"/>
          <w:color w:val="222222"/>
        </w:rPr>
      </w:pPr>
    </w:p>
    <w:p w14:paraId="3CA9023C" w14:textId="2EE14B16" w:rsidR="00266E93" w:rsidRPr="00266E93" w:rsidRDefault="00A97A39" w:rsidP="00266E93">
      <w:pPr>
        <w:pStyle w:val="ListParagraph"/>
        <w:numPr>
          <w:ilvl w:val="0"/>
          <w:numId w:val="1"/>
        </w:numPr>
        <w:shd w:val="clear" w:color="auto" w:fill="FFFFFF"/>
        <w:spacing w:before="100" w:beforeAutospacing="1" w:after="100" w:afterAutospacing="1"/>
        <w:ind w:left="360"/>
        <w:rPr>
          <w:rFonts w:ascii="Times New Roman" w:eastAsia="Times New Roman" w:hAnsi="Times New Roman"/>
          <w:color w:val="222222"/>
        </w:rPr>
      </w:pPr>
      <w:r>
        <w:rPr>
          <w:rFonts w:ascii="Times New Roman" w:eastAsia="Times New Roman" w:hAnsi="Times New Roman"/>
          <w:b/>
          <w:bCs/>
          <w:color w:val="222222"/>
        </w:rPr>
        <w:t>Isaiah 6:5-7</w:t>
      </w:r>
      <w:r w:rsidR="00266E93" w:rsidRPr="00266E93">
        <w:rPr>
          <w:rFonts w:ascii="Times New Roman" w:eastAsia="Times New Roman" w:hAnsi="Times New Roman"/>
          <w:b/>
          <w:bCs/>
          <w:color w:val="222222"/>
        </w:rPr>
        <w:t>.</w:t>
      </w:r>
      <w:r w:rsidR="00266E93" w:rsidRPr="00266E93">
        <w:rPr>
          <w:rFonts w:ascii="Times New Roman" w:eastAsia="Times New Roman" w:hAnsi="Times New Roman"/>
          <w:color w:val="222222"/>
        </w:rPr>
        <w:t xml:space="preserve"> God is </w:t>
      </w:r>
      <w:r>
        <w:rPr>
          <w:rFonts w:ascii="Times New Roman" w:eastAsia="Times New Roman" w:hAnsi="Times New Roman"/>
          <w:color w:val="222222"/>
        </w:rPr>
        <w:t>Holy and we are not.</w:t>
      </w:r>
    </w:p>
    <w:p w14:paraId="668246AA" w14:textId="77777777" w:rsidR="00DA2C8E" w:rsidRDefault="00DA2C8E" w:rsidP="00FA7A57">
      <w:pPr>
        <w:pStyle w:val="ListParagraph"/>
        <w:shd w:val="clear" w:color="auto" w:fill="FFFFFF"/>
        <w:spacing w:before="100" w:beforeAutospacing="1" w:after="100" w:afterAutospacing="1"/>
        <w:rPr>
          <w:rFonts w:ascii="Times New Roman" w:eastAsia="Times New Roman" w:hAnsi="Times New Roman"/>
          <w:color w:val="222222"/>
        </w:rPr>
      </w:pPr>
    </w:p>
    <w:p w14:paraId="3AC79023" w14:textId="5B019371" w:rsidR="00266E93"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When Isaiah experiences this magnificent moment of worship, he immediately recognizes that God is holy and that he is not. His sinfulness comes to the forefront of his mind. He realizes that he is not worthy to be in God’s presence because of his sin. He echo’s the prayer of David in Psalm 51:</w:t>
      </w:r>
    </w:p>
    <w:p w14:paraId="4BA00AA7" w14:textId="77777777" w:rsid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p>
    <w:p w14:paraId="17944C35" w14:textId="0C40CC0E"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t>1 B</w:t>
      </w:r>
      <w:r w:rsidRPr="00FA7A57">
        <w:rPr>
          <w:rFonts w:ascii="Times New Roman" w:eastAsia="Times New Roman" w:hAnsi="Times New Roman"/>
          <w:color w:val="222222"/>
        </w:rPr>
        <w:t>e gracious to me, God,</w:t>
      </w:r>
    </w:p>
    <w:p w14:paraId="2F3C3F88" w14:textId="12C190DE"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 xml:space="preserve">according to your faithful </w:t>
      </w:r>
      <w:proofErr w:type="gramStart"/>
      <w:r w:rsidRPr="00FA7A57">
        <w:rPr>
          <w:rFonts w:ascii="Times New Roman" w:eastAsia="Times New Roman" w:hAnsi="Times New Roman"/>
          <w:color w:val="222222"/>
        </w:rPr>
        <w:t>love;</w:t>
      </w:r>
      <w:proofErr w:type="gramEnd"/>
    </w:p>
    <w:p w14:paraId="355E19AD" w14:textId="26DF48E0"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according to your abundant compassion,</w:t>
      </w:r>
    </w:p>
    <w:p w14:paraId="760BD072" w14:textId="5EFB8401"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blot out my rebellion.</w:t>
      </w:r>
    </w:p>
    <w:p w14:paraId="3E489402" w14:textId="7203F0E7"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2 Completely wash away my guilt</w:t>
      </w:r>
    </w:p>
    <w:p w14:paraId="0162EE77" w14:textId="1C3DC641"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and cleanse me from my sin.</w:t>
      </w:r>
    </w:p>
    <w:p w14:paraId="4B63079F" w14:textId="08EB7A84"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3 For I am conscious of my rebellion,</w:t>
      </w:r>
    </w:p>
    <w:p w14:paraId="3128480A" w14:textId="73ED890D"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A</w:t>
      </w:r>
      <w:r w:rsidRPr="00FA7A57">
        <w:rPr>
          <w:rFonts w:ascii="Times New Roman" w:eastAsia="Times New Roman" w:hAnsi="Times New Roman"/>
          <w:color w:val="222222"/>
        </w:rPr>
        <w:t>nd my sin is always before me.</w:t>
      </w:r>
    </w:p>
    <w:p w14:paraId="71606E70" w14:textId="7AAFBA05"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4 Against you ​— ​you alone ​— ​I have sinned</w:t>
      </w:r>
    </w:p>
    <w:p w14:paraId="1B79B17B" w14:textId="42804D39"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and done this evil in your sight.</w:t>
      </w:r>
    </w:p>
    <w:p w14:paraId="269A79A7" w14:textId="4F1F63D7"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proofErr w:type="gramStart"/>
      <w:r w:rsidRPr="00FA7A57">
        <w:rPr>
          <w:rFonts w:ascii="Times New Roman" w:eastAsia="Times New Roman" w:hAnsi="Times New Roman"/>
          <w:color w:val="222222"/>
        </w:rPr>
        <w:t>So</w:t>
      </w:r>
      <w:proofErr w:type="gramEnd"/>
      <w:r w:rsidRPr="00FA7A57">
        <w:rPr>
          <w:rFonts w:ascii="Times New Roman" w:eastAsia="Times New Roman" w:hAnsi="Times New Roman"/>
          <w:color w:val="222222"/>
        </w:rPr>
        <w:t xml:space="preserve"> you are right when you pass </w:t>
      </w:r>
      <w:proofErr w:type="gramStart"/>
      <w:r w:rsidRPr="00FA7A57">
        <w:rPr>
          <w:rFonts w:ascii="Times New Roman" w:eastAsia="Times New Roman" w:hAnsi="Times New Roman"/>
          <w:color w:val="222222"/>
        </w:rPr>
        <w:t>sentence;</w:t>
      </w:r>
      <w:proofErr w:type="gramEnd"/>
    </w:p>
    <w:p w14:paraId="0F39B777" w14:textId="02460AAC"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you are blameless when you judge.</w:t>
      </w:r>
    </w:p>
    <w:p w14:paraId="344001C2" w14:textId="54141A9C" w:rsidR="00FA7A57" w:rsidRP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 xml:space="preserve">5 Indeed, I was guilty when I was </w:t>
      </w:r>
      <w:proofErr w:type="gramStart"/>
      <w:r w:rsidRPr="00FA7A57">
        <w:rPr>
          <w:rFonts w:ascii="Times New Roman" w:eastAsia="Times New Roman" w:hAnsi="Times New Roman"/>
          <w:color w:val="222222"/>
        </w:rPr>
        <w:t>born;</w:t>
      </w:r>
      <w:proofErr w:type="gramEnd"/>
    </w:p>
    <w:p w14:paraId="16BEF4CC" w14:textId="224DC05F" w:rsidR="00FA7A57" w:rsidRDefault="00FA7A57" w:rsidP="00FA7A5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ab/>
      </w:r>
      <w:r w:rsidRPr="00FA7A57">
        <w:rPr>
          <w:rFonts w:ascii="Times New Roman" w:eastAsia="Times New Roman" w:hAnsi="Times New Roman"/>
          <w:color w:val="222222"/>
        </w:rPr>
        <w:t>I was sinful when my mother conceived me. -- Psalm 51:1-5 (CSB)</w:t>
      </w:r>
    </w:p>
    <w:p w14:paraId="1F6BE938" w14:textId="77777777" w:rsidR="00A026B7" w:rsidRDefault="00A026B7" w:rsidP="00FA7A57">
      <w:pPr>
        <w:pStyle w:val="ListParagraph"/>
        <w:shd w:val="clear" w:color="auto" w:fill="FFFFFF"/>
        <w:spacing w:before="100" w:beforeAutospacing="1" w:after="100" w:afterAutospacing="1"/>
        <w:rPr>
          <w:rFonts w:ascii="Times New Roman" w:eastAsia="Times New Roman" w:hAnsi="Times New Roman"/>
          <w:color w:val="222222"/>
        </w:rPr>
      </w:pPr>
    </w:p>
    <w:p w14:paraId="44E40916" w14:textId="6E242178" w:rsidR="00A026B7" w:rsidRPr="00266E93" w:rsidRDefault="00A026B7" w:rsidP="00A026B7">
      <w:pPr>
        <w:pStyle w:val="ListParagraph"/>
        <w:shd w:val="clear" w:color="auto" w:fill="FFFFFF"/>
        <w:spacing w:before="100" w:beforeAutospacing="1" w:after="100" w:afterAutospacing="1"/>
        <w:rPr>
          <w:rFonts w:ascii="Times New Roman" w:eastAsia="Times New Roman" w:hAnsi="Times New Roman"/>
          <w:color w:val="222222"/>
        </w:rPr>
      </w:pPr>
      <w:r>
        <w:rPr>
          <w:rFonts w:ascii="Times New Roman" w:eastAsia="Times New Roman" w:hAnsi="Times New Roman"/>
          <w:color w:val="222222"/>
        </w:rPr>
        <w:t>God is set apart in His justice (Psalm 99:4-5). Yet He forgives us of our sins. Isaiah experience</w:t>
      </w:r>
      <w:r w:rsidR="00795674">
        <w:rPr>
          <w:rFonts w:ascii="Times New Roman" w:eastAsia="Times New Roman" w:hAnsi="Times New Roman"/>
          <w:color w:val="222222"/>
        </w:rPr>
        <w:t>s</w:t>
      </w:r>
      <w:r>
        <w:rPr>
          <w:rFonts w:ascii="Times New Roman" w:eastAsia="Times New Roman" w:hAnsi="Times New Roman"/>
          <w:color w:val="222222"/>
        </w:rPr>
        <w:t xml:space="preserve"> God’s grace as his “</w:t>
      </w:r>
      <w:r w:rsidRPr="00A026B7">
        <w:rPr>
          <w:rFonts w:ascii="Times New Roman" w:eastAsia="Times New Roman" w:hAnsi="Times New Roman"/>
          <w:color w:val="222222"/>
        </w:rPr>
        <w:t>iniquity is removed</w:t>
      </w:r>
      <w:r>
        <w:rPr>
          <w:rFonts w:ascii="Times New Roman" w:eastAsia="Times New Roman" w:hAnsi="Times New Roman"/>
          <w:color w:val="222222"/>
        </w:rPr>
        <w:t xml:space="preserve"> </w:t>
      </w:r>
      <w:r w:rsidRPr="00A026B7">
        <w:rPr>
          <w:rFonts w:ascii="Times New Roman" w:eastAsia="Times New Roman" w:hAnsi="Times New Roman"/>
          <w:color w:val="222222"/>
        </w:rPr>
        <w:t xml:space="preserve">and </w:t>
      </w:r>
      <w:r>
        <w:rPr>
          <w:rFonts w:ascii="Times New Roman" w:eastAsia="Times New Roman" w:hAnsi="Times New Roman"/>
          <w:color w:val="222222"/>
        </w:rPr>
        <w:t>his</w:t>
      </w:r>
      <w:r w:rsidRPr="00A026B7">
        <w:rPr>
          <w:rFonts w:ascii="Times New Roman" w:eastAsia="Times New Roman" w:hAnsi="Times New Roman"/>
          <w:color w:val="222222"/>
        </w:rPr>
        <w:t xml:space="preserve"> sin is atoned for</w:t>
      </w:r>
      <w:r>
        <w:rPr>
          <w:rFonts w:ascii="Times New Roman" w:eastAsia="Times New Roman" w:hAnsi="Times New Roman"/>
          <w:color w:val="222222"/>
        </w:rPr>
        <w:t xml:space="preserve"> (</w:t>
      </w:r>
      <w:r w:rsidRPr="00A026B7">
        <w:rPr>
          <w:rFonts w:ascii="Times New Roman" w:eastAsia="Times New Roman" w:hAnsi="Times New Roman"/>
          <w:color w:val="222222"/>
        </w:rPr>
        <w:t>Isaiah 6:7)</w:t>
      </w:r>
      <w:r>
        <w:rPr>
          <w:rFonts w:ascii="Times New Roman" w:eastAsia="Times New Roman" w:hAnsi="Times New Roman"/>
          <w:color w:val="222222"/>
        </w:rPr>
        <w:t xml:space="preserve">. We are forgiven when we recognize our sinfulness and </w:t>
      </w:r>
      <w:r w:rsidR="00DA2C8E">
        <w:rPr>
          <w:rFonts w:ascii="Times New Roman" w:eastAsia="Times New Roman" w:hAnsi="Times New Roman"/>
          <w:color w:val="222222"/>
        </w:rPr>
        <w:t>receive God’s forgiveness by placing our faith in Jesus as our Lord and Savior.</w:t>
      </w:r>
    </w:p>
    <w:p w14:paraId="14F16E7A" w14:textId="77777777" w:rsidR="00266E93" w:rsidRPr="00266E93" w:rsidRDefault="00266E93" w:rsidP="00266E93">
      <w:pPr>
        <w:pStyle w:val="ListParagraph"/>
        <w:ind w:left="0"/>
        <w:rPr>
          <w:rFonts w:ascii="Times New Roman" w:eastAsia="Times New Roman" w:hAnsi="Times New Roman"/>
          <w:color w:val="222222"/>
        </w:rPr>
      </w:pPr>
    </w:p>
    <w:p w14:paraId="3B396CDE" w14:textId="4DD68D34" w:rsidR="00DA2C8E" w:rsidRDefault="00DA2C8E" w:rsidP="00DA2C8E">
      <w:pPr>
        <w:pStyle w:val="ListParagraph"/>
        <w:numPr>
          <w:ilvl w:val="0"/>
          <w:numId w:val="1"/>
        </w:numPr>
        <w:shd w:val="clear" w:color="auto" w:fill="FFFFFF"/>
        <w:spacing w:before="100" w:beforeAutospacing="1" w:after="100" w:afterAutospacing="1"/>
        <w:ind w:left="360"/>
        <w:rPr>
          <w:rFonts w:ascii="Times New Roman" w:eastAsia="Times New Roman" w:hAnsi="Times New Roman"/>
          <w:color w:val="222222"/>
        </w:rPr>
      </w:pPr>
      <w:r>
        <w:rPr>
          <w:rFonts w:ascii="Times New Roman" w:eastAsia="Times New Roman" w:hAnsi="Times New Roman"/>
          <w:b/>
          <w:bCs/>
          <w:color w:val="222222"/>
        </w:rPr>
        <w:t>Isaiah 6:8</w:t>
      </w:r>
      <w:r w:rsidR="00266E93" w:rsidRPr="00266E93">
        <w:rPr>
          <w:rFonts w:ascii="Times New Roman" w:eastAsia="Times New Roman" w:hAnsi="Times New Roman"/>
          <w:b/>
          <w:bCs/>
          <w:color w:val="222222"/>
        </w:rPr>
        <w:t>.</w:t>
      </w:r>
      <w:r w:rsidR="00266E93" w:rsidRPr="00266E93">
        <w:rPr>
          <w:rFonts w:ascii="Times New Roman" w:eastAsia="Times New Roman" w:hAnsi="Times New Roman"/>
          <w:color w:val="222222"/>
        </w:rPr>
        <w:t xml:space="preserve"> God </w:t>
      </w:r>
      <w:r w:rsidR="00795674">
        <w:rPr>
          <w:rFonts w:ascii="Times New Roman" w:eastAsia="Times New Roman" w:hAnsi="Times New Roman"/>
          <w:color w:val="222222"/>
        </w:rPr>
        <w:t xml:space="preserve">sets </w:t>
      </w:r>
      <w:r>
        <w:rPr>
          <w:rFonts w:ascii="Times New Roman" w:eastAsia="Times New Roman" w:hAnsi="Times New Roman"/>
          <w:color w:val="222222"/>
        </w:rPr>
        <w:t xml:space="preserve">us </w:t>
      </w:r>
      <w:r w:rsidR="00795674">
        <w:rPr>
          <w:rFonts w:ascii="Times New Roman" w:eastAsia="Times New Roman" w:hAnsi="Times New Roman"/>
          <w:color w:val="222222"/>
        </w:rPr>
        <w:t xml:space="preserve">apart </w:t>
      </w:r>
      <w:r>
        <w:rPr>
          <w:rFonts w:ascii="Times New Roman" w:eastAsia="Times New Roman" w:hAnsi="Times New Roman"/>
          <w:color w:val="222222"/>
        </w:rPr>
        <w:t>to serve Him</w:t>
      </w:r>
      <w:r w:rsidR="00266E93" w:rsidRPr="00266E93">
        <w:rPr>
          <w:rFonts w:ascii="Times New Roman" w:eastAsia="Times New Roman" w:hAnsi="Times New Roman"/>
          <w:color w:val="222222"/>
        </w:rPr>
        <w:t>.</w:t>
      </w:r>
    </w:p>
    <w:p w14:paraId="4B9130F3" w14:textId="2B41E796" w:rsid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t xml:space="preserve">Isaiah experienced a moment of worship in the presence of God that changed him </w:t>
      </w:r>
      <w:r>
        <w:rPr>
          <w:rFonts w:ascii="Times New Roman" w:eastAsia="Times New Roman" w:hAnsi="Times New Roman"/>
        </w:rPr>
        <w:tab/>
        <w:t xml:space="preserve">forever. In God’s presence he recognized his sin. He received God’s forgiveness. Then he </w:t>
      </w:r>
      <w:r>
        <w:rPr>
          <w:rFonts w:ascii="Times New Roman" w:eastAsia="Times New Roman" w:hAnsi="Times New Roman"/>
        </w:rPr>
        <w:tab/>
        <w:t>heard the Lord speaking to him:</w:t>
      </w:r>
    </w:p>
    <w:p w14:paraId="3F04CA0C" w14:textId="2ACB55E8" w:rsidR="00DA2C8E" w:rsidRP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sidRPr="00DA2C8E">
        <w:rPr>
          <w:rFonts w:ascii="Times New Roman" w:eastAsia="Times New Roman" w:hAnsi="Times New Roman"/>
        </w:rPr>
        <w:t>Then I heard the voice of the Lord asking:</w:t>
      </w:r>
    </w:p>
    <w:p w14:paraId="7AE06E49" w14:textId="77777777" w:rsid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DA2C8E">
        <w:rPr>
          <w:rFonts w:ascii="Times New Roman" w:eastAsia="Times New Roman" w:hAnsi="Times New Roman"/>
        </w:rPr>
        <w:t>Who will I send?</w:t>
      </w:r>
    </w:p>
    <w:p w14:paraId="04065F39" w14:textId="3EC18F20" w:rsidR="00DA2C8E" w:rsidRP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DA2C8E">
        <w:rPr>
          <w:rFonts w:ascii="Times New Roman" w:eastAsia="Times New Roman" w:hAnsi="Times New Roman"/>
        </w:rPr>
        <w:t>Who will go for us?</w:t>
      </w:r>
    </w:p>
    <w:p w14:paraId="71C5045A" w14:textId="15B4D0D6" w:rsid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DA2C8E">
        <w:rPr>
          <w:rFonts w:ascii="Times New Roman" w:eastAsia="Times New Roman" w:hAnsi="Times New Roman"/>
        </w:rPr>
        <w:t>I said:</w:t>
      </w:r>
      <w:r>
        <w:rPr>
          <w:rFonts w:ascii="Times New Roman" w:eastAsia="Times New Roman" w:hAnsi="Times New Roman"/>
        </w:rPr>
        <w:t xml:space="preserve"> </w:t>
      </w:r>
      <w:r w:rsidRPr="00DA2C8E">
        <w:rPr>
          <w:rFonts w:ascii="Times New Roman" w:eastAsia="Times New Roman" w:hAnsi="Times New Roman"/>
        </w:rPr>
        <w:t>Here I am. Send me. -- Isaiah 6:8 (CSB)</w:t>
      </w:r>
    </w:p>
    <w:p w14:paraId="5A517DAB" w14:textId="2640912F" w:rsidR="00DA2C8E" w:rsidRDefault="00DA2C8E"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t xml:space="preserve">When Isaiah heard God call to him his immediate response was to </w:t>
      </w:r>
      <w:r w:rsidR="00795674">
        <w:rPr>
          <w:rFonts w:ascii="Times New Roman" w:eastAsia="Times New Roman" w:hAnsi="Times New Roman"/>
        </w:rPr>
        <w:t xml:space="preserve">say “Yes, I’ll go. Send </w:t>
      </w:r>
      <w:r w:rsidR="00795674">
        <w:rPr>
          <w:rFonts w:ascii="Times New Roman" w:eastAsia="Times New Roman" w:hAnsi="Times New Roman"/>
        </w:rPr>
        <w:tab/>
        <w:t xml:space="preserve">me.” Before Isaiah knew the task that God had for him, he said “yes.” </w:t>
      </w:r>
    </w:p>
    <w:p w14:paraId="23FE975F" w14:textId="1083EF95" w:rsidR="00340EE1" w:rsidRDefault="00340EE1" w:rsidP="00DA2C8E">
      <w:pPr>
        <w:shd w:val="clear" w:color="auto" w:fill="FFFFFF"/>
        <w:spacing w:before="100" w:beforeAutospacing="1" w:after="100" w:afterAutospacing="1"/>
        <w:rPr>
          <w:rFonts w:ascii="Times New Roman" w:eastAsia="Times New Roman" w:hAnsi="Times New Roman"/>
        </w:rPr>
      </w:pPr>
      <w:r>
        <w:rPr>
          <w:rFonts w:ascii="Times New Roman" w:eastAsia="Times New Roman" w:hAnsi="Times New Roman"/>
        </w:rPr>
        <w:tab/>
        <w:t xml:space="preserve">When we come into God’s presence in worship, we recognize that He is a great and </w:t>
      </w:r>
      <w:r>
        <w:rPr>
          <w:rFonts w:ascii="Times New Roman" w:eastAsia="Times New Roman" w:hAnsi="Times New Roman"/>
        </w:rPr>
        <w:tab/>
        <w:t xml:space="preserve">awesome God. We recognize that He is holy and that we are not, that we are sinners and </w:t>
      </w:r>
      <w:r>
        <w:rPr>
          <w:rFonts w:ascii="Times New Roman" w:eastAsia="Times New Roman" w:hAnsi="Times New Roman"/>
        </w:rPr>
        <w:tab/>
        <w:t xml:space="preserve">need cleansing. By His grace we experience forgiveness. When He invites us to join Him </w:t>
      </w:r>
      <w:r w:rsidR="003C1EE2">
        <w:rPr>
          <w:rFonts w:ascii="Times New Roman" w:eastAsia="Times New Roman" w:hAnsi="Times New Roman"/>
        </w:rPr>
        <w:tab/>
      </w:r>
      <w:r>
        <w:rPr>
          <w:rFonts w:ascii="Times New Roman" w:eastAsia="Times New Roman" w:hAnsi="Times New Roman"/>
        </w:rPr>
        <w:t xml:space="preserve">in His work, our response needs to be that we follow the example of Isaiah: I’ll go, here </w:t>
      </w:r>
      <w:r w:rsidR="003C1EE2">
        <w:rPr>
          <w:rFonts w:ascii="Times New Roman" w:eastAsia="Times New Roman" w:hAnsi="Times New Roman"/>
        </w:rPr>
        <w:tab/>
      </w:r>
      <w:r>
        <w:rPr>
          <w:rFonts w:ascii="Times New Roman" w:eastAsia="Times New Roman" w:hAnsi="Times New Roman"/>
        </w:rPr>
        <w:t>am I, send me.</w:t>
      </w:r>
    </w:p>
    <w:p w14:paraId="5D891498" w14:textId="77777777" w:rsidR="003C1EE2" w:rsidRDefault="003C1EE2" w:rsidP="00DA2C8E">
      <w:pPr>
        <w:shd w:val="clear" w:color="auto" w:fill="FFFFFF"/>
        <w:spacing w:before="100" w:beforeAutospacing="1" w:after="100" w:afterAutospacing="1"/>
        <w:rPr>
          <w:rFonts w:ascii="Times New Roman" w:eastAsia="Times New Roman" w:hAnsi="Times New Roman"/>
        </w:rPr>
      </w:pPr>
    </w:p>
    <w:p w14:paraId="54D1D983" w14:textId="77777777" w:rsidR="003C1EE2" w:rsidRPr="00DA2C8E" w:rsidRDefault="003C1EE2" w:rsidP="00DA2C8E">
      <w:pPr>
        <w:shd w:val="clear" w:color="auto" w:fill="FFFFFF"/>
        <w:spacing w:before="100" w:beforeAutospacing="1" w:after="100" w:afterAutospacing="1"/>
        <w:rPr>
          <w:rFonts w:ascii="Times New Roman" w:eastAsia="Times New Roman" w:hAnsi="Times New Roman"/>
        </w:rPr>
      </w:pPr>
    </w:p>
    <w:sectPr w:rsidR="003C1EE2" w:rsidRPr="00DA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C23"/>
    <w:multiLevelType w:val="hybridMultilevel"/>
    <w:tmpl w:val="92B0D4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49F870EE"/>
    <w:multiLevelType w:val="hybridMultilevel"/>
    <w:tmpl w:val="A864A0B6"/>
    <w:lvl w:ilvl="0" w:tplc="F75C20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60281">
    <w:abstractNumId w:val="1"/>
  </w:num>
  <w:num w:numId="2" w16cid:durableId="80007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93"/>
    <w:rsid w:val="0026609A"/>
    <w:rsid w:val="00266E93"/>
    <w:rsid w:val="00340EE1"/>
    <w:rsid w:val="003C1EE2"/>
    <w:rsid w:val="004A5E34"/>
    <w:rsid w:val="00771DEB"/>
    <w:rsid w:val="00795674"/>
    <w:rsid w:val="007E209C"/>
    <w:rsid w:val="00A026B7"/>
    <w:rsid w:val="00A97A39"/>
    <w:rsid w:val="00B1468E"/>
    <w:rsid w:val="00C31A7A"/>
    <w:rsid w:val="00DA2C8E"/>
    <w:rsid w:val="00E43F51"/>
    <w:rsid w:val="00FA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8AAC"/>
  <w15:chartTrackingRefBased/>
  <w15:docId w15:val="{DF4C266D-8877-4741-BC39-65F57D46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93"/>
    <w:pPr>
      <w:spacing w:after="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266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E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E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E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E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E93"/>
    <w:rPr>
      <w:rFonts w:eastAsiaTheme="majorEastAsia" w:cstheme="majorBidi"/>
      <w:color w:val="272727" w:themeColor="text1" w:themeTint="D8"/>
    </w:rPr>
  </w:style>
  <w:style w:type="paragraph" w:styleId="Title">
    <w:name w:val="Title"/>
    <w:basedOn w:val="Normal"/>
    <w:next w:val="Normal"/>
    <w:link w:val="TitleChar"/>
    <w:uiPriority w:val="10"/>
    <w:qFormat/>
    <w:rsid w:val="00266E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E93"/>
    <w:pPr>
      <w:spacing w:before="160"/>
      <w:jc w:val="center"/>
    </w:pPr>
    <w:rPr>
      <w:i/>
      <w:iCs/>
      <w:color w:val="404040" w:themeColor="text1" w:themeTint="BF"/>
    </w:rPr>
  </w:style>
  <w:style w:type="character" w:customStyle="1" w:styleId="QuoteChar">
    <w:name w:val="Quote Char"/>
    <w:basedOn w:val="DefaultParagraphFont"/>
    <w:link w:val="Quote"/>
    <w:uiPriority w:val="29"/>
    <w:rsid w:val="00266E93"/>
    <w:rPr>
      <w:i/>
      <w:iCs/>
      <w:color w:val="404040" w:themeColor="text1" w:themeTint="BF"/>
    </w:rPr>
  </w:style>
  <w:style w:type="paragraph" w:styleId="ListParagraph">
    <w:name w:val="List Paragraph"/>
    <w:basedOn w:val="Normal"/>
    <w:uiPriority w:val="34"/>
    <w:qFormat/>
    <w:rsid w:val="00266E93"/>
    <w:pPr>
      <w:ind w:left="720"/>
      <w:contextualSpacing/>
    </w:pPr>
  </w:style>
  <w:style w:type="character" w:styleId="IntenseEmphasis">
    <w:name w:val="Intense Emphasis"/>
    <w:basedOn w:val="DefaultParagraphFont"/>
    <w:uiPriority w:val="21"/>
    <w:qFormat/>
    <w:rsid w:val="00266E93"/>
    <w:rPr>
      <w:i/>
      <w:iCs/>
      <w:color w:val="0F4761" w:themeColor="accent1" w:themeShade="BF"/>
    </w:rPr>
  </w:style>
  <w:style w:type="paragraph" w:styleId="IntenseQuote">
    <w:name w:val="Intense Quote"/>
    <w:basedOn w:val="Normal"/>
    <w:next w:val="Normal"/>
    <w:link w:val="IntenseQuoteChar"/>
    <w:uiPriority w:val="30"/>
    <w:qFormat/>
    <w:rsid w:val="00266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E93"/>
    <w:rPr>
      <w:i/>
      <w:iCs/>
      <w:color w:val="0F4761" w:themeColor="accent1" w:themeShade="BF"/>
    </w:rPr>
  </w:style>
  <w:style w:type="character" w:styleId="IntenseReference">
    <w:name w:val="Intense Reference"/>
    <w:basedOn w:val="DefaultParagraphFont"/>
    <w:uiPriority w:val="32"/>
    <w:qFormat/>
    <w:rsid w:val="00266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859</Words>
  <Characters>4253</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2</cp:revision>
  <dcterms:created xsi:type="dcterms:W3CDTF">2026-02-26T16:27:00Z</dcterms:created>
  <dcterms:modified xsi:type="dcterms:W3CDTF">2026-02-26T22:16:00Z</dcterms:modified>
</cp:coreProperties>
</file>