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0E6DC" w14:textId="0DC44C2E" w:rsidR="00813F5E" w:rsidRPr="00813F5E" w:rsidRDefault="00813F5E" w:rsidP="00813F5E">
      <w:pPr>
        <w:spacing w:after="300" w:line="240" w:lineRule="auto"/>
        <w:outlineLvl w:val="0"/>
        <w:rPr>
          <w:rFonts w:ascii="Arial" w:eastAsia="Times New Roman" w:hAnsi="Arial" w:cs="Arial"/>
          <w:b/>
          <w:bCs/>
          <w:caps/>
          <w:kern w:val="36"/>
          <w:sz w:val="48"/>
          <w:szCs w:val="48"/>
          <w14:ligatures w14:val="none"/>
        </w:rPr>
      </w:pPr>
      <w:r w:rsidRPr="00813F5E">
        <w:rPr>
          <w:rFonts w:ascii="Arial" w:eastAsia="Times New Roman" w:hAnsi="Arial" w:cs="Arial"/>
          <w:b/>
          <w:bCs/>
          <w:caps/>
          <w:kern w:val="36"/>
          <w:sz w:val="48"/>
          <w:szCs w:val="48"/>
          <w14:ligatures w14:val="none"/>
        </w:rPr>
        <w:t>EXTRA! Ideas for Adults – Limited Resources Limitless God – When Your Finances Fall Short</w:t>
      </w:r>
    </w:p>
    <w:p w14:paraId="6C357F27" w14:textId="2C5CD4BB" w:rsidR="00813F5E" w:rsidRPr="00813F5E" w:rsidRDefault="00813F5E" w:rsidP="00813F5E">
      <w:pPr>
        <w:shd w:val="clear" w:color="auto" w:fill="FFFFFF"/>
        <w:spacing w:after="0" w:line="240" w:lineRule="auto"/>
        <w:rPr>
          <w:rFonts w:ascii="Arial" w:eastAsia="Times New Roman" w:hAnsi="Arial" w:cs="Arial"/>
          <w:color w:val="3A3A3C"/>
          <w:kern w:val="0"/>
          <w:sz w:val="30"/>
          <w:szCs w:val="30"/>
          <w14:ligatures w14:val="none"/>
        </w:rPr>
      </w:pPr>
      <w:r w:rsidRPr="00813F5E">
        <w:rPr>
          <w:rFonts w:ascii="Arial" w:eastAsia="Times New Roman" w:hAnsi="Arial" w:cs="Arial"/>
          <w:b/>
          <w:bCs/>
          <w:color w:val="3A3A3C"/>
          <w:kern w:val="0"/>
          <w:sz w:val="30"/>
          <w:szCs w:val="30"/>
          <w14:ligatures w14:val="none"/>
        </w:rPr>
        <w:t>EXTRA supports the group plans in the Bible Studies for Life leader guides.</w:t>
      </w:r>
    </w:p>
    <w:p w14:paraId="5B5BF753" w14:textId="77777777" w:rsidR="00813F5E" w:rsidRPr="00813F5E" w:rsidRDefault="00813F5E" w:rsidP="00813F5E">
      <w:pPr>
        <w:shd w:val="clear" w:color="auto" w:fill="FFFFFF"/>
        <w:spacing w:before="600" w:after="300" w:line="240" w:lineRule="auto"/>
        <w:outlineLvl w:val="3"/>
        <w:rPr>
          <w:rFonts w:ascii="Arial" w:eastAsia="Times New Roman" w:hAnsi="Arial" w:cs="Arial"/>
          <w:caps/>
          <w:color w:val="3A3A3C"/>
          <w:spacing w:val="15"/>
          <w:kern w:val="0"/>
          <w14:ligatures w14:val="none"/>
        </w:rPr>
      </w:pPr>
      <w:r w:rsidRPr="00813F5E">
        <w:rPr>
          <w:rFonts w:ascii="Arial" w:eastAsia="Times New Roman" w:hAnsi="Arial" w:cs="Arial"/>
          <w:b/>
          <w:bCs/>
          <w:caps/>
          <w:color w:val="3A3A3C"/>
          <w:spacing w:val="15"/>
          <w:kern w:val="0"/>
          <w14:ligatures w14:val="none"/>
        </w:rPr>
        <w:t>Date: January 4, 2026</w:t>
      </w:r>
    </w:p>
    <w:p w14:paraId="722C043D" w14:textId="77777777" w:rsidR="00813F5E" w:rsidRPr="00813F5E" w:rsidRDefault="00813F5E" w:rsidP="00813F5E">
      <w:pPr>
        <w:shd w:val="clear" w:color="auto" w:fill="FFFFFF"/>
        <w:spacing w:before="600" w:after="300" w:line="240" w:lineRule="auto"/>
        <w:outlineLvl w:val="3"/>
        <w:rPr>
          <w:rFonts w:ascii="Arial" w:eastAsia="Times New Roman" w:hAnsi="Arial" w:cs="Arial"/>
          <w:caps/>
          <w:color w:val="3A3A3C"/>
          <w:spacing w:val="15"/>
          <w:kern w:val="0"/>
          <w14:ligatures w14:val="none"/>
        </w:rPr>
      </w:pPr>
      <w:r w:rsidRPr="00813F5E">
        <w:rPr>
          <w:rFonts w:ascii="Arial" w:eastAsia="Times New Roman" w:hAnsi="Arial" w:cs="Arial"/>
          <w:b/>
          <w:bCs/>
          <w:caps/>
          <w:color w:val="3A3A3C"/>
          <w:spacing w:val="15"/>
          <w:kern w:val="0"/>
          <w14:ligatures w14:val="none"/>
        </w:rPr>
        <w:t>Session Title: When Your Finances Fall Short</w:t>
      </w:r>
    </w:p>
    <w:p w14:paraId="1DAB973E" w14:textId="77777777" w:rsidR="00813F5E" w:rsidRPr="00813F5E" w:rsidRDefault="00813F5E" w:rsidP="00813F5E">
      <w:pPr>
        <w:shd w:val="clear" w:color="auto" w:fill="FFFFFF"/>
        <w:spacing w:before="600" w:after="300" w:line="240" w:lineRule="auto"/>
        <w:outlineLvl w:val="3"/>
        <w:rPr>
          <w:rFonts w:ascii="Arial" w:eastAsia="Times New Roman" w:hAnsi="Arial" w:cs="Arial"/>
          <w:caps/>
          <w:color w:val="3A3A3C"/>
          <w:spacing w:val="15"/>
          <w:kern w:val="0"/>
          <w14:ligatures w14:val="none"/>
        </w:rPr>
      </w:pPr>
      <w:r w:rsidRPr="00813F5E">
        <w:rPr>
          <w:rFonts w:ascii="Arial" w:eastAsia="Times New Roman" w:hAnsi="Arial" w:cs="Arial"/>
          <w:b/>
          <w:bCs/>
          <w:caps/>
          <w:color w:val="3A3A3C"/>
          <w:spacing w:val="15"/>
          <w:kern w:val="0"/>
          <w14:ligatures w14:val="none"/>
        </w:rPr>
        <w:t>The Point: Trust in God is far richer than financial prosperity.</w:t>
      </w:r>
    </w:p>
    <w:p w14:paraId="594EA288" w14:textId="4A423423" w:rsidR="00813F5E" w:rsidRPr="00813F5E" w:rsidRDefault="00813F5E" w:rsidP="00813F5E">
      <w:pPr>
        <w:shd w:val="clear" w:color="auto" w:fill="FFFFFF"/>
        <w:spacing w:after="0" w:line="240" w:lineRule="auto"/>
        <w:rPr>
          <w:rFonts w:ascii="Arial" w:eastAsia="Times New Roman" w:hAnsi="Arial" w:cs="Arial"/>
          <w:color w:val="3A3A3C"/>
          <w:kern w:val="0"/>
          <w:sz w:val="30"/>
          <w:szCs w:val="30"/>
          <w14:ligatures w14:val="none"/>
        </w:rPr>
      </w:pPr>
      <w:r w:rsidRPr="00813F5E">
        <w:rPr>
          <w:rFonts w:ascii="Arial" w:eastAsia="Times New Roman" w:hAnsi="Arial" w:cs="Arial"/>
          <w:b/>
          <w:bCs/>
          <w:caps/>
          <w:color w:val="3A3A3C"/>
          <w:kern w:val="0"/>
          <w:sz w:val="36"/>
          <w:szCs w:val="36"/>
          <w14:ligatures w14:val="none"/>
        </w:rPr>
        <w:t>Get Into the Study</w:t>
      </w:r>
    </w:p>
    <w:p w14:paraId="38BE2A60" w14:textId="77777777" w:rsidR="00813F5E" w:rsidRPr="00813F5E" w:rsidRDefault="00813F5E" w:rsidP="00813F5E">
      <w:pPr>
        <w:shd w:val="clear" w:color="auto" w:fill="FFFFFF"/>
        <w:spacing w:after="450" w:line="240" w:lineRule="auto"/>
        <w:rPr>
          <w:rFonts w:ascii="Arial" w:eastAsia="Times New Roman" w:hAnsi="Arial" w:cs="Arial"/>
          <w:color w:val="3A3A3C"/>
          <w:kern w:val="0"/>
          <w:sz w:val="30"/>
          <w:szCs w:val="30"/>
          <w14:ligatures w14:val="none"/>
        </w:rPr>
      </w:pPr>
      <w:r w:rsidRPr="00813F5E">
        <w:rPr>
          <w:rFonts w:ascii="Arial" w:eastAsia="Times New Roman" w:hAnsi="Arial" w:cs="Arial"/>
          <w:i/>
          <w:iCs/>
          <w:color w:val="3A3A3C"/>
          <w:kern w:val="0"/>
          <w:sz w:val="30"/>
          <w:szCs w:val="30"/>
          <w14:ligatures w14:val="none"/>
        </w:rPr>
        <w:t>Read after GUIDE:</w:t>
      </w:r>
    </w:p>
    <w:p w14:paraId="726C7F16" w14:textId="77777777" w:rsidR="00813F5E" w:rsidRPr="00813F5E" w:rsidRDefault="00813F5E" w:rsidP="00813F5E">
      <w:pPr>
        <w:shd w:val="clear" w:color="auto" w:fill="FFFFFF"/>
        <w:spacing w:after="450" w:line="240" w:lineRule="auto"/>
        <w:rPr>
          <w:rFonts w:ascii="Arial" w:eastAsia="Times New Roman" w:hAnsi="Arial" w:cs="Arial"/>
          <w:color w:val="3A3A3C"/>
          <w:kern w:val="0"/>
          <w:sz w:val="30"/>
          <w:szCs w:val="30"/>
          <w14:ligatures w14:val="none"/>
        </w:rPr>
      </w:pPr>
      <w:r w:rsidRPr="00813F5E">
        <w:rPr>
          <w:rFonts w:ascii="Arial" w:eastAsia="Times New Roman" w:hAnsi="Arial" w:cs="Arial"/>
          <w:color w:val="3A3A3C"/>
          <w:kern w:val="0"/>
          <w:sz w:val="30"/>
          <w:szCs w:val="30"/>
          <w14:ligatures w14:val="none"/>
        </w:rPr>
        <w:t>Americans’ spending trends have gone up in 2025. The biggest spending categories this year were travel, general merchandise, and restaurants. That includes electronics, hobbies, and pet care, which saw the largest relative increases year-over-year.</w:t>
      </w:r>
    </w:p>
    <w:p w14:paraId="47546381" w14:textId="77777777" w:rsidR="00813F5E" w:rsidRPr="00813F5E" w:rsidRDefault="00813F5E" w:rsidP="00813F5E">
      <w:pPr>
        <w:shd w:val="clear" w:color="auto" w:fill="FFFFFF"/>
        <w:spacing w:after="450" w:line="240" w:lineRule="auto"/>
        <w:rPr>
          <w:rFonts w:ascii="Arial" w:eastAsia="Times New Roman" w:hAnsi="Arial" w:cs="Arial"/>
          <w:color w:val="3A3A3C"/>
          <w:kern w:val="0"/>
          <w:sz w:val="30"/>
          <w:szCs w:val="30"/>
          <w14:ligatures w14:val="none"/>
        </w:rPr>
      </w:pPr>
      <w:r w:rsidRPr="00813F5E">
        <w:rPr>
          <w:rFonts w:ascii="Arial" w:eastAsia="Times New Roman" w:hAnsi="Arial" w:cs="Arial"/>
          <w:color w:val="3A3A3C"/>
          <w:kern w:val="0"/>
          <w:sz w:val="30"/>
          <w:szCs w:val="30"/>
          <w14:ligatures w14:val="none"/>
        </w:rPr>
        <w:t>Electronics lead the increased spending, up nearly 26% from last year. Spending on pets and their care rose 11%. Despite the increase in costs in everyday life, spending on travel is up 10% from last year.</w:t>
      </w:r>
    </w:p>
    <w:p w14:paraId="0B7A3717" w14:textId="77777777" w:rsidR="00813F5E" w:rsidRPr="00813F5E" w:rsidRDefault="00813F5E" w:rsidP="00813F5E">
      <w:pPr>
        <w:shd w:val="clear" w:color="auto" w:fill="FFFFFF"/>
        <w:spacing w:after="450" w:line="240" w:lineRule="auto"/>
        <w:rPr>
          <w:rFonts w:ascii="Arial" w:eastAsia="Times New Roman" w:hAnsi="Arial" w:cs="Arial"/>
          <w:color w:val="3A3A3C"/>
          <w:kern w:val="0"/>
          <w:sz w:val="30"/>
          <w:szCs w:val="30"/>
          <w14:ligatures w14:val="none"/>
        </w:rPr>
      </w:pPr>
      <w:r w:rsidRPr="00813F5E">
        <w:rPr>
          <w:rFonts w:ascii="Arial" w:eastAsia="Times New Roman" w:hAnsi="Arial" w:cs="Arial"/>
          <w:color w:val="3A3A3C"/>
          <w:kern w:val="0"/>
          <w:sz w:val="30"/>
          <w:szCs w:val="30"/>
          <w14:ligatures w14:val="none"/>
        </w:rPr>
        <w:t>Most surprising might be that Gen Z grew their wealth in percentage terms more than any other generation in 2025, across both 401(k) savings (up 14%) and overall net worth (up 3%), with Millennials following closely behind.</w:t>
      </w:r>
    </w:p>
    <w:p w14:paraId="6AA01E0E" w14:textId="77777777" w:rsidR="00813F5E" w:rsidRPr="00813F5E" w:rsidRDefault="00813F5E" w:rsidP="00813F5E">
      <w:pPr>
        <w:shd w:val="clear" w:color="auto" w:fill="FFFFFF"/>
        <w:spacing w:after="450" w:line="240" w:lineRule="auto"/>
        <w:rPr>
          <w:rFonts w:ascii="Arial" w:eastAsia="Times New Roman" w:hAnsi="Arial" w:cs="Arial"/>
          <w:color w:val="3A3A3C"/>
          <w:kern w:val="0"/>
          <w:sz w:val="30"/>
          <w:szCs w:val="30"/>
          <w14:ligatures w14:val="none"/>
        </w:rPr>
      </w:pPr>
      <w:r w:rsidRPr="00813F5E">
        <w:rPr>
          <w:rFonts w:ascii="Arial" w:eastAsia="Times New Roman" w:hAnsi="Arial" w:cs="Arial"/>
          <w:color w:val="3A3A3C"/>
          <w:kern w:val="0"/>
          <w:sz w:val="30"/>
          <w:szCs w:val="30"/>
          <w14:ligatures w14:val="none"/>
        </w:rPr>
        <w:t xml:space="preserve">When we are faced with material comforts, it can be easy to let our relationship with God slide. However, we should increase the </w:t>
      </w:r>
      <w:r w:rsidRPr="00813F5E">
        <w:rPr>
          <w:rFonts w:ascii="Arial" w:eastAsia="Times New Roman" w:hAnsi="Arial" w:cs="Arial"/>
          <w:color w:val="3A3A3C"/>
          <w:kern w:val="0"/>
          <w:sz w:val="30"/>
          <w:szCs w:val="30"/>
          <w14:ligatures w14:val="none"/>
        </w:rPr>
        <w:lastRenderedPageBreak/>
        <w:t>spending of our time and tithe with God just as we are increasing our financial spending.</w:t>
      </w:r>
    </w:p>
    <w:p w14:paraId="1BAE01D7" w14:textId="77777777" w:rsidR="00813F5E" w:rsidRPr="00813F5E" w:rsidRDefault="00813F5E" w:rsidP="00813F5E">
      <w:pPr>
        <w:shd w:val="clear" w:color="auto" w:fill="FFFFFF"/>
        <w:spacing w:after="450" w:line="240" w:lineRule="auto"/>
        <w:rPr>
          <w:rFonts w:ascii="Arial" w:eastAsia="Times New Roman" w:hAnsi="Arial" w:cs="Arial"/>
          <w:color w:val="3A3A3C"/>
          <w:kern w:val="0"/>
          <w:sz w:val="30"/>
          <w:szCs w:val="30"/>
          <w14:ligatures w14:val="none"/>
        </w:rPr>
      </w:pPr>
      <w:r w:rsidRPr="00813F5E">
        <w:rPr>
          <w:rFonts w:ascii="Arial" w:eastAsia="Times New Roman" w:hAnsi="Arial" w:cs="Arial"/>
          <w:color w:val="3A3A3C"/>
          <w:kern w:val="0"/>
          <w:sz w:val="30"/>
          <w:szCs w:val="30"/>
          <w14:ligatures w14:val="none"/>
        </w:rPr>
        <w:t>What is a way that you could increase your spending on God, through time, funds, physical goods, support for a friend, etc.?</w:t>
      </w:r>
    </w:p>
    <w:p w14:paraId="7D894727" w14:textId="77777777" w:rsidR="00813F5E" w:rsidRPr="00813F5E" w:rsidRDefault="00813F5E" w:rsidP="00813F5E">
      <w:pPr>
        <w:shd w:val="clear" w:color="auto" w:fill="FFFFFF"/>
        <w:spacing w:after="450" w:line="240" w:lineRule="auto"/>
        <w:rPr>
          <w:rFonts w:ascii="Arial" w:eastAsia="Times New Roman" w:hAnsi="Arial" w:cs="Arial"/>
          <w:color w:val="3A3A3C"/>
          <w:kern w:val="0"/>
          <w:sz w:val="30"/>
          <w:szCs w:val="30"/>
          <w14:ligatures w14:val="none"/>
        </w:rPr>
      </w:pPr>
      <w:hyperlink r:id="rId5" w:history="1">
        <w:r w:rsidRPr="00813F5E">
          <w:rPr>
            <w:rFonts w:ascii="Arial" w:eastAsia="Times New Roman" w:hAnsi="Arial" w:cs="Arial"/>
            <w:color w:val="348693"/>
            <w:kern w:val="0"/>
            <w:sz w:val="30"/>
            <w:szCs w:val="30"/>
            <w:u w:val="single"/>
            <w14:ligatures w14:val="none"/>
          </w:rPr>
          <w:t>Wealth Watch: What Americans Spent and Saved</w:t>
        </w:r>
      </w:hyperlink>
    </w:p>
    <w:p w14:paraId="167BB043" w14:textId="77777777" w:rsidR="00813F5E" w:rsidRPr="00813F5E" w:rsidRDefault="00813F5E" w:rsidP="00813F5E">
      <w:pPr>
        <w:shd w:val="clear" w:color="auto" w:fill="FFFFFF"/>
        <w:spacing w:after="300" w:line="240" w:lineRule="auto"/>
        <w:outlineLvl w:val="1"/>
        <w:rPr>
          <w:rFonts w:ascii="Arial" w:eastAsia="Times New Roman" w:hAnsi="Arial" w:cs="Arial"/>
          <w:b/>
          <w:bCs/>
          <w:caps/>
          <w:color w:val="3A3A3C"/>
          <w:kern w:val="0"/>
          <w:sz w:val="36"/>
          <w:szCs w:val="36"/>
          <w14:ligatures w14:val="none"/>
        </w:rPr>
      </w:pPr>
      <w:r w:rsidRPr="00813F5E">
        <w:rPr>
          <w:rFonts w:ascii="Arial" w:eastAsia="Times New Roman" w:hAnsi="Arial" w:cs="Arial"/>
          <w:b/>
          <w:bCs/>
          <w:caps/>
          <w:color w:val="3A3A3C"/>
          <w:kern w:val="0"/>
          <w:sz w:val="36"/>
          <w:szCs w:val="36"/>
          <w14:ligatures w14:val="none"/>
        </w:rPr>
        <w:t>Live It Out</w:t>
      </w:r>
    </w:p>
    <w:p w14:paraId="2225AF04" w14:textId="77777777" w:rsidR="00813F5E" w:rsidRPr="00813F5E" w:rsidRDefault="00813F5E" w:rsidP="00813F5E">
      <w:pPr>
        <w:shd w:val="clear" w:color="auto" w:fill="FFFFFF"/>
        <w:spacing w:after="450" w:line="240" w:lineRule="auto"/>
        <w:rPr>
          <w:rFonts w:ascii="Arial" w:eastAsia="Times New Roman" w:hAnsi="Arial" w:cs="Arial"/>
          <w:color w:val="3A3A3C"/>
          <w:kern w:val="0"/>
          <w:sz w:val="30"/>
          <w:szCs w:val="30"/>
          <w14:ligatures w14:val="none"/>
        </w:rPr>
      </w:pPr>
      <w:r w:rsidRPr="00813F5E">
        <w:rPr>
          <w:rFonts w:ascii="Arial" w:eastAsia="Times New Roman" w:hAnsi="Arial" w:cs="Arial"/>
          <w:i/>
          <w:iCs/>
          <w:color w:val="3A3A3C"/>
          <w:kern w:val="0"/>
          <w:sz w:val="30"/>
          <w:szCs w:val="30"/>
          <w14:ligatures w14:val="none"/>
        </w:rPr>
        <w:t>Read after GUIDE:</w:t>
      </w:r>
    </w:p>
    <w:p w14:paraId="1AB7FA88" w14:textId="77777777" w:rsidR="00813F5E" w:rsidRPr="00813F5E" w:rsidRDefault="00813F5E" w:rsidP="00813F5E">
      <w:pPr>
        <w:shd w:val="clear" w:color="auto" w:fill="FFFFFF"/>
        <w:spacing w:after="450" w:line="240" w:lineRule="auto"/>
        <w:rPr>
          <w:rFonts w:ascii="Arial" w:eastAsia="Times New Roman" w:hAnsi="Arial" w:cs="Arial"/>
          <w:color w:val="3A3A3C"/>
          <w:kern w:val="0"/>
          <w:sz w:val="30"/>
          <w:szCs w:val="30"/>
          <w14:ligatures w14:val="none"/>
        </w:rPr>
      </w:pPr>
      <w:r w:rsidRPr="00813F5E">
        <w:rPr>
          <w:rFonts w:ascii="Arial" w:eastAsia="Times New Roman" w:hAnsi="Arial" w:cs="Arial"/>
          <w:color w:val="3A3A3C"/>
          <w:kern w:val="0"/>
          <w:sz w:val="30"/>
          <w:szCs w:val="30"/>
          <w14:ligatures w14:val="none"/>
        </w:rPr>
        <w:t>Counting our blessings can be very difficult, especially for those going through a difficult season of life. Maybe it’s the death of a loved one, financial struggles, a broken relationship or a difficult employment situation. Or maybe in the holiday rush, excitement, joy and pressures, we might find ourselves being overwhelmed. This, however, is when counting our blessings becomes even more important.</w:t>
      </w:r>
    </w:p>
    <w:p w14:paraId="1F12F139" w14:textId="77777777" w:rsidR="00813F5E" w:rsidRPr="00813F5E" w:rsidRDefault="00813F5E" w:rsidP="00813F5E">
      <w:pPr>
        <w:shd w:val="clear" w:color="auto" w:fill="FFFFFF"/>
        <w:spacing w:after="450" w:line="240" w:lineRule="auto"/>
        <w:rPr>
          <w:rFonts w:ascii="Arial" w:eastAsia="Times New Roman" w:hAnsi="Arial" w:cs="Arial"/>
          <w:color w:val="3A3A3C"/>
          <w:kern w:val="0"/>
          <w:sz w:val="30"/>
          <w:szCs w:val="30"/>
          <w14:ligatures w14:val="none"/>
        </w:rPr>
      </w:pPr>
      <w:r w:rsidRPr="00813F5E">
        <w:rPr>
          <w:rFonts w:ascii="Arial" w:eastAsia="Times New Roman" w:hAnsi="Arial" w:cs="Arial"/>
          <w:color w:val="3A3A3C"/>
          <w:kern w:val="0"/>
          <w:sz w:val="30"/>
          <w:szCs w:val="30"/>
          <w14:ligatures w14:val="none"/>
        </w:rPr>
        <w:t>Counting our blessings isn’t about financial success or what we own, but about inner reflection on all that God had done for us. Coming as a baby, dying a gruesome death on the cross and raising again—God gave us everything. When we reflect on God, we can experience gratitude, joy and peace in the midst of deep hurt and pain.</w:t>
      </w:r>
    </w:p>
    <w:p w14:paraId="34BCEBED" w14:textId="77777777" w:rsidR="00813F5E" w:rsidRPr="00813F5E" w:rsidRDefault="00813F5E" w:rsidP="00813F5E">
      <w:pPr>
        <w:shd w:val="clear" w:color="auto" w:fill="FFFFFF"/>
        <w:spacing w:after="450" w:line="240" w:lineRule="auto"/>
        <w:rPr>
          <w:rFonts w:ascii="Arial" w:eastAsia="Times New Roman" w:hAnsi="Arial" w:cs="Arial"/>
          <w:color w:val="3A3A3C"/>
          <w:kern w:val="0"/>
          <w:sz w:val="30"/>
          <w:szCs w:val="30"/>
          <w14:ligatures w14:val="none"/>
        </w:rPr>
      </w:pPr>
      <w:r w:rsidRPr="00813F5E">
        <w:rPr>
          <w:rFonts w:ascii="Arial" w:eastAsia="Times New Roman" w:hAnsi="Arial" w:cs="Arial"/>
          <w:color w:val="3A3A3C"/>
          <w:kern w:val="0"/>
          <w:sz w:val="30"/>
          <w:szCs w:val="30"/>
          <w14:ligatures w14:val="none"/>
        </w:rPr>
        <w:t>One of the best ways to make it through the big emotions and holiday activities is to give back or pay it forward. What can you do this season to be a blessing that someone else can count on?</w:t>
      </w:r>
    </w:p>
    <w:p w14:paraId="4EB3C33B" w14:textId="77777777" w:rsidR="00813F5E" w:rsidRPr="00813F5E" w:rsidRDefault="00813F5E" w:rsidP="00813F5E">
      <w:pPr>
        <w:shd w:val="clear" w:color="auto" w:fill="FFFFFF"/>
        <w:spacing w:after="450" w:line="240" w:lineRule="auto"/>
        <w:rPr>
          <w:rFonts w:ascii="Arial" w:eastAsia="Times New Roman" w:hAnsi="Arial" w:cs="Arial"/>
          <w:color w:val="3A3A3C"/>
          <w:kern w:val="0"/>
          <w:sz w:val="30"/>
          <w:szCs w:val="30"/>
          <w14:ligatures w14:val="none"/>
        </w:rPr>
      </w:pPr>
      <w:hyperlink r:id="rId6" w:history="1">
        <w:r w:rsidRPr="00813F5E">
          <w:rPr>
            <w:rFonts w:ascii="Arial" w:eastAsia="Times New Roman" w:hAnsi="Arial" w:cs="Arial"/>
            <w:color w:val="348693"/>
            <w:kern w:val="0"/>
            <w:sz w:val="30"/>
            <w:szCs w:val="30"/>
            <w:u w:val="single"/>
            <w14:ligatures w14:val="none"/>
          </w:rPr>
          <w:t>Counting Our Blessings</w:t>
        </w:r>
      </w:hyperlink>
    </w:p>
    <w:p w14:paraId="615589FF" w14:textId="77777777" w:rsidR="00813F5E" w:rsidRPr="00813F5E" w:rsidRDefault="00813F5E" w:rsidP="00813F5E">
      <w:pPr>
        <w:shd w:val="clear" w:color="auto" w:fill="FFFFFF"/>
        <w:spacing w:after="450" w:line="240" w:lineRule="auto"/>
        <w:rPr>
          <w:rFonts w:ascii="Arial" w:eastAsia="Times New Roman" w:hAnsi="Arial" w:cs="Arial"/>
          <w:color w:val="3A3A3C"/>
          <w:kern w:val="0"/>
          <w:sz w:val="30"/>
          <w:szCs w:val="30"/>
          <w14:ligatures w14:val="none"/>
        </w:rPr>
      </w:pPr>
      <w:r w:rsidRPr="00813F5E">
        <w:rPr>
          <w:rFonts w:ascii="Arial" w:eastAsia="Times New Roman" w:hAnsi="Arial" w:cs="Arial"/>
          <w:i/>
          <w:iCs/>
          <w:color w:val="3A3A3C"/>
          <w:kern w:val="0"/>
          <w:sz w:val="30"/>
          <w:szCs w:val="30"/>
          <w14:ligatures w14:val="none"/>
        </w:rPr>
        <w:t xml:space="preserve">The week’s writer for Extra is Erika Morrison. Erika is the daughter of missionary parents. She lives in Southwest Michigan, where she serves as the executive director of a human services non-profit, and </w:t>
      </w:r>
      <w:r w:rsidRPr="00813F5E">
        <w:rPr>
          <w:rFonts w:ascii="Arial" w:eastAsia="Times New Roman" w:hAnsi="Arial" w:cs="Arial"/>
          <w:i/>
          <w:iCs/>
          <w:color w:val="3A3A3C"/>
          <w:kern w:val="0"/>
          <w:sz w:val="30"/>
          <w:szCs w:val="30"/>
          <w14:ligatures w14:val="none"/>
        </w:rPr>
        <w:lastRenderedPageBreak/>
        <w:t>speaks regularly on poverty culture, and having a relationship with Jesus.</w:t>
      </w:r>
    </w:p>
    <w:p w14:paraId="299BD421" w14:textId="5938E7EB" w:rsidR="00813F5E" w:rsidRPr="00813F5E" w:rsidRDefault="00813F5E" w:rsidP="00813F5E">
      <w:pPr>
        <w:shd w:val="clear" w:color="auto" w:fill="FFFFFF"/>
        <w:spacing w:after="0" w:line="240" w:lineRule="auto"/>
        <w:rPr>
          <w:rFonts w:ascii="Arial" w:eastAsia="Times New Roman" w:hAnsi="Arial" w:cs="Arial"/>
          <w:color w:val="3A3A3C"/>
          <w:kern w:val="0"/>
          <w:sz w:val="30"/>
          <w:szCs w:val="30"/>
          <w14:ligatures w14:val="none"/>
        </w:rPr>
      </w:pPr>
    </w:p>
    <w:p w14:paraId="5A25BD52" w14:textId="77777777" w:rsidR="00813F5E" w:rsidRPr="00813F5E" w:rsidRDefault="00813F5E" w:rsidP="00813F5E">
      <w:pPr>
        <w:shd w:val="clear" w:color="auto" w:fill="FFFFFF"/>
        <w:spacing w:after="300" w:line="240" w:lineRule="auto"/>
        <w:outlineLvl w:val="1"/>
        <w:rPr>
          <w:rFonts w:ascii="Arial" w:eastAsia="Times New Roman" w:hAnsi="Arial" w:cs="Arial"/>
          <w:b/>
          <w:bCs/>
          <w:caps/>
          <w:color w:val="3A3A3C"/>
          <w:kern w:val="0"/>
          <w:sz w:val="36"/>
          <w:szCs w:val="36"/>
          <w14:ligatures w14:val="none"/>
        </w:rPr>
      </w:pPr>
      <w:r w:rsidRPr="00813F5E">
        <w:rPr>
          <w:rFonts w:ascii="Arial" w:eastAsia="Times New Roman" w:hAnsi="Arial" w:cs="Arial"/>
          <w:b/>
          <w:bCs/>
          <w:caps/>
          <w:color w:val="3A3A3C"/>
          <w:kern w:val="0"/>
          <w:sz w:val="36"/>
          <w:szCs w:val="36"/>
          <w14:ligatures w14:val="none"/>
        </w:rPr>
        <w:t>Additional Questions</w:t>
      </w:r>
    </w:p>
    <w:p w14:paraId="74DCC9A1" w14:textId="77777777" w:rsidR="00813F5E" w:rsidRPr="00813F5E" w:rsidRDefault="00813F5E" w:rsidP="00813F5E">
      <w:pPr>
        <w:shd w:val="clear" w:color="auto" w:fill="FFFFFF"/>
        <w:spacing w:after="450" w:line="240" w:lineRule="auto"/>
        <w:rPr>
          <w:rFonts w:ascii="Arial" w:eastAsia="Times New Roman" w:hAnsi="Arial" w:cs="Arial"/>
          <w:color w:val="3A3A3C"/>
          <w:kern w:val="0"/>
          <w:sz w:val="30"/>
          <w:szCs w:val="30"/>
          <w14:ligatures w14:val="none"/>
        </w:rPr>
      </w:pPr>
      <w:r w:rsidRPr="00813F5E">
        <w:rPr>
          <w:rFonts w:ascii="Arial" w:eastAsia="Times New Roman" w:hAnsi="Arial" w:cs="Arial"/>
          <w:b/>
          <w:bCs/>
          <w:color w:val="3A3A3C"/>
          <w:kern w:val="0"/>
          <w:sz w:val="30"/>
          <w:szCs w:val="30"/>
          <w14:ligatures w14:val="none"/>
        </w:rPr>
        <w:t>Icebreakers</w:t>
      </w:r>
    </w:p>
    <w:p w14:paraId="55301355" w14:textId="77777777" w:rsidR="00813F5E" w:rsidRPr="00813F5E" w:rsidRDefault="00813F5E" w:rsidP="00813F5E">
      <w:pPr>
        <w:numPr>
          <w:ilvl w:val="0"/>
          <w:numId w:val="1"/>
        </w:numPr>
        <w:shd w:val="clear" w:color="auto" w:fill="FFFFFF"/>
        <w:spacing w:before="100" w:beforeAutospacing="1" w:after="100" w:afterAutospacing="1" w:line="240" w:lineRule="auto"/>
        <w:ind w:left="1320"/>
        <w:rPr>
          <w:rFonts w:ascii="Arial" w:eastAsia="Times New Roman" w:hAnsi="Arial" w:cs="Arial"/>
          <w:color w:val="3A3A3C"/>
          <w:kern w:val="0"/>
          <w:sz w:val="30"/>
          <w:szCs w:val="30"/>
          <w14:ligatures w14:val="none"/>
        </w:rPr>
      </w:pPr>
      <w:r w:rsidRPr="00813F5E">
        <w:rPr>
          <w:rFonts w:ascii="Arial" w:eastAsia="Times New Roman" w:hAnsi="Arial" w:cs="Arial"/>
          <w:color w:val="3A3A3C"/>
          <w:kern w:val="0"/>
          <w:sz w:val="30"/>
          <w:szCs w:val="30"/>
          <w14:ligatures w14:val="none"/>
        </w:rPr>
        <w:t>How can believers maintain a godly perspective about their finances?</w:t>
      </w:r>
    </w:p>
    <w:p w14:paraId="306288A9" w14:textId="77777777" w:rsidR="00813F5E" w:rsidRPr="00813F5E" w:rsidRDefault="00813F5E" w:rsidP="00813F5E">
      <w:pPr>
        <w:numPr>
          <w:ilvl w:val="0"/>
          <w:numId w:val="1"/>
        </w:numPr>
        <w:shd w:val="clear" w:color="auto" w:fill="FFFFFF"/>
        <w:spacing w:before="100" w:beforeAutospacing="1" w:after="100" w:afterAutospacing="1" w:line="240" w:lineRule="auto"/>
        <w:ind w:left="1320"/>
        <w:rPr>
          <w:rFonts w:ascii="Arial" w:eastAsia="Times New Roman" w:hAnsi="Arial" w:cs="Arial"/>
          <w:color w:val="3A3A3C"/>
          <w:kern w:val="0"/>
          <w:sz w:val="30"/>
          <w:szCs w:val="30"/>
          <w14:ligatures w14:val="none"/>
        </w:rPr>
      </w:pPr>
      <w:r w:rsidRPr="00813F5E">
        <w:rPr>
          <w:rFonts w:ascii="Arial" w:eastAsia="Times New Roman" w:hAnsi="Arial" w:cs="Arial"/>
          <w:color w:val="3A3A3C"/>
          <w:kern w:val="0"/>
          <w:sz w:val="30"/>
          <w:szCs w:val="30"/>
          <w14:ligatures w14:val="none"/>
        </w:rPr>
        <w:t>What are three things in your life that bring you joy?</w:t>
      </w:r>
    </w:p>
    <w:p w14:paraId="4F217AA2" w14:textId="77777777" w:rsidR="00813F5E" w:rsidRPr="00813F5E" w:rsidRDefault="00813F5E" w:rsidP="00813F5E">
      <w:pPr>
        <w:numPr>
          <w:ilvl w:val="0"/>
          <w:numId w:val="1"/>
        </w:numPr>
        <w:shd w:val="clear" w:color="auto" w:fill="FFFFFF"/>
        <w:spacing w:before="100" w:beforeAutospacing="1" w:after="100" w:afterAutospacing="1" w:line="240" w:lineRule="auto"/>
        <w:ind w:left="1320"/>
        <w:rPr>
          <w:rFonts w:ascii="Arial" w:eastAsia="Times New Roman" w:hAnsi="Arial" w:cs="Arial"/>
          <w:color w:val="3A3A3C"/>
          <w:kern w:val="0"/>
          <w:sz w:val="30"/>
          <w:szCs w:val="30"/>
          <w14:ligatures w14:val="none"/>
        </w:rPr>
      </w:pPr>
      <w:r w:rsidRPr="00813F5E">
        <w:rPr>
          <w:rFonts w:ascii="Arial" w:eastAsia="Times New Roman" w:hAnsi="Arial" w:cs="Arial"/>
          <w:color w:val="3A3A3C"/>
          <w:kern w:val="0"/>
          <w:sz w:val="30"/>
          <w:szCs w:val="30"/>
          <w14:ligatures w14:val="none"/>
        </w:rPr>
        <w:t>What do you typically carry in your pockets or pocketbook?</w:t>
      </w:r>
    </w:p>
    <w:p w14:paraId="526A7E61" w14:textId="77777777" w:rsidR="00813F5E" w:rsidRPr="00813F5E" w:rsidRDefault="00813F5E" w:rsidP="00813F5E">
      <w:pPr>
        <w:shd w:val="clear" w:color="auto" w:fill="FFFFFF"/>
        <w:spacing w:after="450" w:line="240" w:lineRule="auto"/>
        <w:rPr>
          <w:rFonts w:ascii="Arial" w:eastAsia="Times New Roman" w:hAnsi="Arial" w:cs="Arial"/>
          <w:color w:val="3A3A3C"/>
          <w:kern w:val="0"/>
          <w:sz w:val="30"/>
          <w:szCs w:val="30"/>
          <w14:ligatures w14:val="none"/>
        </w:rPr>
      </w:pPr>
      <w:r w:rsidRPr="00813F5E">
        <w:rPr>
          <w:rFonts w:ascii="Arial" w:eastAsia="Times New Roman" w:hAnsi="Arial" w:cs="Arial"/>
          <w:b/>
          <w:bCs/>
          <w:color w:val="3A3A3C"/>
          <w:kern w:val="0"/>
          <w:sz w:val="30"/>
          <w:szCs w:val="30"/>
          <w14:ligatures w14:val="none"/>
        </w:rPr>
        <w:t>Luke 12:13-15. Financial prosperity has no bearing on what truly matters.</w:t>
      </w:r>
    </w:p>
    <w:p w14:paraId="5A7F2DCC" w14:textId="77777777" w:rsidR="00813F5E" w:rsidRPr="00813F5E" w:rsidRDefault="00813F5E" w:rsidP="00813F5E">
      <w:pPr>
        <w:numPr>
          <w:ilvl w:val="0"/>
          <w:numId w:val="2"/>
        </w:numPr>
        <w:shd w:val="clear" w:color="auto" w:fill="FFFFFF"/>
        <w:spacing w:before="100" w:beforeAutospacing="1" w:after="100" w:afterAutospacing="1" w:line="240" w:lineRule="auto"/>
        <w:ind w:left="1320"/>
        <w:rPr>
          <w:rFonts w:ascii="Arial" w:eastAsia="Times New Roman" w:hAnsi="Arial" w:cs="Arial"/>
          <w:color w:val="3A3A3C"/>
          <w:kern w:val="0"/>
          <w:sz w:val="30"/>
          <w:szCs w:val="30"/>
          <w14:ligatures w14:val="none"/>
        </w:rPr>
      </w:pPr>
      <w:r w:rsidRPr="00813F5E">
        <w:rPr>
          <w:rFonts w:ascii="Arial" w:eastAsia="Times New Roman" w:hAnsi="Arial" w:cs="Arial"/>
          <w:color w:val="3A3A3C"/>
          <w:kern w:val="0"/>
          <w:sz w:val="30"/>
          <w:szCs w:val="30"/>
          <w14:ligatures w14:val="none"/>
        </w:rPr>
        <w:t>What are the behaviors and attitudes of someone who is motivated by greed?</w:t>
      </w:r>
    </w:p>
    <w:p w14:paraId="5C0CCDCA" w14:textId="77777777" w:rsidR="00813F5E" w:rsidRPr="00813F5E" w:rsidRDefault="00813F5E" w:rsidP="00813F5E">
      <w:pPr>
        <w:numPr>
          <w:ilvl w:val="0"/>
          <w:numId w:val="2"/>
        </w:numPr>
        <w:shd w:val="clear" w:color="auto" w:fill="FFFFFF"/>
        <w:spacing w:before="100" w:beforeAutospacing="1" w:after="100" w:afterAutospacing="1" w:line="240" w:lineRule="auto"/>
        <w:ind w:left="1320"/>
        <w:rPr>
          <w:rFonts w:ascii="Arial" w:eastAsia="Times New Roman" w:hAnsi="Arial" w:cs="Arial"/>
          <w:color w:val="3A3A3C"/>
          <w:kern w:val="0"/>
          <w:sz w:val="30"/>
          <w:szCs w:val="30"/>
          <w14:ligatures w14:val="none"/>
        </w:rPr>
      </w:pPr>
      <w:r w:rsidRPr="00813F5E">
        <w:rPr>
          <w:rFonts w:ascii="Arial" w:eastAsia="Times New Roman" w:hAnsi="Arial" w:cs="Arial"/>
          <w:color w:val="3A3A3C"/>
          <w:kern w:val="0"/>
          <w:sz w:val="30"/>
          <w:szCs w:val="30"/>
          <w14:ligatures w14:val="none"/>
        </w:rPr>
        <w:t>What truly matters in life?</w:t>
      </w:r>
    </w:p>
    <w:p w14:paraId="723FA0B0" w14:textId="77777777" w:rsidR="00813F5E" w:rsidRPr="00813F5E" w:rsidRDefault="00813F5E" w:rsidP="00813F5E">
      <w:pPr>
        <w:numPr>
          <w:ilvl w:val="0"/>
          <w:numId w:val="2"/>
        </w:numPr>
        <w:shd w:val="clear" w:color="auto" w:fill="FFFFFF"/>
        <w:spacing w:before="100" w:beforeAutospacing="1" w:after="100" w:afterAutospacing="1" w:line="240" w:lineRule="auto"/>
        <w:ind w:left="1320"/>
        <w:rPr>
          <w:rFonts w:ascii="Arial" w:eastAsia="Times New Roman" w:hAnsi="Arial" w:cs="Arial"/>
          <w:color w:val="3A3A3C"/>
          <w:kern w:val="0"/>
          <w:sz w:val="30"/>
          <w:szCs w:val="30"/>
          <w14:ligatures w14:val="none"/>
        </w:rPr>
      </w:pPr>
      <w:r w:rsidRPr="00813F5E">
        <w:rPr>
          <w:rFonts w:ascii="Arial" w:eastAsia="Times New Roman" w:hAnsi="Arial" w:cs="Arial"/>
          <w:color w:val="3A3A3C"/>
          <w:kern w:val="0"/>
          <w:sz w:val="30"/>
          <w:szCs w:val="30"/>
          <w14:ligatures w14:val="none"/>
        </w:rPr>
        <w:t>What did it cost you when your priorities were possession focused?</w:t>
      </w:r>
    </w:p>
    <w:p w14:paraId="0E0465C5" w14:textId="77777777" w:rsidR="00813F5E" w:rsidRPr="00813F5E" w:rsidRDefault="00813F5E" w:rsidP="00813F5E">
      <w:pPr>
        <w:shd w:val="clear" w:color="auto" w:fill="FFFFFF"/>
        <w:spacing w:after="450" w:line="240" w:lineRule="auto"/>
        <w:rPr>
          <w:rFonts w:ascii="Arial" w:eastAsia="Times New Roman" w:hAnsi="Arial" w:cs="Arial"/>
          <w:color w:val="3A3A3C"/>
          <w:kern w:val="0"/>
          <w:sz w:val="30"/>
          <w:szCs w:val="30"/>
          <w14:ligatures w14:val="none"/>
        </w:rPr>
      </w:pPr>
      <w:r w:rsidRPr="00813F5E">
        <w:rPr>
          <w:rFonts w:ascii="Arial" w:eastAsia="Times New Roman" w:hAnsi="Arial" w:cs="Arial"/>
          <w:b/>
          <w:bCs/>
          <w:color w:val="3A3A3C"/>
          <w:kern w:val="0"/>
          <w:sz w:val="30"/>
          <w:szCs w:val="30"/>
          <w14:ligatures w14:val="none"/>
        </w:rPr>
        <w:t>Luke 12:16-21. True riches come from God as we store up treasures with Him.</w:t>
      </w:r>
    </w:p>
    <w:p w14:paraId="59C0E459" w14:textId="77777777" w:rsidR="00813F5E" w:rsidRPr="00813F5E" w:rsidRDefault="00813F5E" w:rsidP="00813F5E">
      <w:pPr>
        <w:numPr>
          <w:ilvl w:val="0"/>
          <w:numId w:val="3"/>
        </w:numPr>
        <w:shd w:val="clear" w:color="auto" w:fill="FFFFFF"/>
        <w:spacing w:before="100" w:beforeAutospacing="1" w:after="100" w:afterAutospacing="1" w:line="240" w:lineRule="auto"/>
        <w:ind w:left="1320"/>
        <w:rPr>
          <w:rFonts w:ascii="Arial" w:eastAsia="Times New Roman" w:hAnsi="Arial" w:cs="Arial"/>
          <w:color w:val="3A3A3C"/>
          <w:kern w:val="0"/>
          <w:sz w:val="30"/>
          <w:szCs w:val="30"/>
          <w14:ligatures w14:val="none"/>
        </w:rPr>
      </w:pPr>
      <w:r w:rsidRPr="00813F5E">
        <w:rPr>
          <w:rFonts w:ascii="Arial" w:eastAsia="Times New Roman" w:hAnsi="Arial" w:cs="Arial"/>
          <w:color w:val="3A3A3C"/>
          <w:kern w:val="0"/>
          <w:sz w:val="30"/>
          <w:szCs w:val="30"/>
          <w14:ligatures w14:val="none"/>
        </w:rPr>
        <w:t>What happened to the rich man and his treasures?</w:t>
      </w:r>
    </w:p>
    <w:p w14:paraId="5805037F" w14:textId="77777777" w:rsidR="00813F5E" w:rsidRPr="00813F5E" w:rsidRDefault="00813F5E" w:rsidP="00813F5E">
      <w:pPr>
        <w:numPr>
          <w:ilvl w:val="0"/>
          <w:numId w:val="3"/>
        </w:numPr>
        <w:shd w:val="clear" w:color="auto" w:fill="FFFFFF"/>
        <w:spacing w:before="100" w:beforeAutospacing="1" w:after="100" w:afterAutospacing="1" w:line="240" w:lineRule="auto"/>
        <w:ind w:left="1320"/>
        <w:rPr>
          <w:rFonts w:ascii="Arial" w:eastAsia="Times New Roman" w:hAnsi="Arial" w:cs="Arial"/>
          <w:color w:val="3A3A3C"/>
          <w:kern w:val="0"/>
          <w:sz w:val="30"/>
          <w:szCs w:val="30"/>
          <w14:ligatures w14:val="none"/>
        </w:rPr>
      </w:pPr>
      <w:r w:rsidRPr="00813F5E">
        <w:rPr>
          <w:rFonts w:ascii="Arial" w:eastAsia="Times New Roman" w:hAnsi="Arial" w:cs="Arial"/>
          <w:color w:val="3A3A3C"/>
          <w:kern w:val="0"/>
          <w:sz w:val="30"/>
          <w:szCs w:val="30"/>
          <w14:ligatures w14:val="none"/>
        </w:rPr>
        <w:t>How does the sudden turn in the story challenge your understanding of wealth and security?</w:t>
      </w:r>
    </w:p>
    <w:p w14:paraId="5363FED2" w14:textId="77777777" w:rsidR="00813F5E" w:rsidRPr="00813F5E" w:rsidRDefault="00813F5E" w:rsidP="00813F5E">
      <w:pPr>
        <w:numPr>
          <w:ilvl w:val="0"/>
          <w:numId w:val="3"/>
        </w:numPr>
        <w:shd w:val="clear" w:color="auto" w:fill="FFFFFF"/>
        <w:spacing w:before="100" w:beforeAutospacing="1" w:after="100" w:afterAutospacing="1" w:line="240" w:lineRule="auto"/>
        <w:ind w:left="1320"/>
        <w:rPr>
          <w:rFonts w:ascii="Arial" w:eastAsia="Times New Roman" w:hAnsi="Arial" w:cs="Arial"/>
          <w:color w:val="3A3A3C"/>
          <w:kern w:val="0"/>
          <w:sz w:val="30"/>
          <w:szCs w:val="30"/>
          <w14:ligatures w14:val="none"/>
        </w:rPr>
      </w:pPr>
      <w:r w:rsidRPr="00813F5E">
        <w:rPr>
          <w:rFonts w:ascii="Arial" w:eastAsia="Times New Roman" w:hAnsi="Arial" w:cs="Arial"/>
          <w:color w:val="3A3A3C"/>
          <w:kern w:val="0"/>
          <w:sz w:val="30"/>
          <w:szCs w:val="30"/>
          <w14:ligatures w14:val="none"/>
        </w:rPr>
        <w:t>What did this man think was an effective strategy for a long happy life?</w:t>
      </w:r>
    </w:p>
    <w:p w14:paraId="3E339668" w14:textId="77777777" w:rsidR="00813F5E" w:rsidRPr="00813F5E" w:rsidRDefault="00813F5E" w:rsidP="00813F5E">
      <w:pPr>
        <w:shd w:val="clear" w:color="auto" w:fill="FFFFFF"/>
        <w:spacing w:after="450" w:line="240" w:lineRule="auto"/>
        <w:rPr>
          <w:rFonts w:ascii="Arial" w:eastAsia="Times New Roman" w:hAnsi="Arial" w:cs="Arial"/>
          <w:color w:val="3A3A3C"/>
          <w:kern w:val="0"/>
          <w:sz w:val="30"/>
          <w:szCs w:val="30"/>
          <w14:ligatures w14:val="none"/>
        </w:rPr>
      </w:pPr>
      <w:r w:rsidRPr="00813F5E">
        <w:rPr>
          <w:rFonts w:ascii="Arial" w:eastAsia="Times New Roman" w:hAnsi="Arial" w:cs="Arial"/>
          <w:b/>
          <w:bCs/>
          <w:color w:val="3A3A3C"/>
          <w:kern w:val="0"/>
          <w:sz w:val="30"/>
          <w:szCs w:val="30"/>
          <w14:ligatures w14:val="none"/>
        </w:rPr>
        <w:t>Luke 21:1-4. God is honored when we trust Him in our giving.</w:t>
      </w:r>
    </w:p>
    <w:p w14:paraId="5C1DDEA2" w14:textId="77777777" w:rsidR="00813F5E" w:rsidRPr="00813F5E" w:rsidRDefault="00813F5E" w:rsidP="00813F5E">
      <w:pPr>
        <w:numPr>
          <w:ilvl w:val="0"/>
          <w:numId w:val="4"/>
        </w:numPr>
        <w:shd w:val="clear" w:color="auto" w:fill="FFFFFF"/>
        <w:spacing w:before="100" w:beforeAutospacing="1" w:after="100" w:afterAutospacing="1" w:line="240" w:lineRule="auto"/>
        <w:ind w:left="1320"/>
        <w:rPr>
          <w:rFonts w:ascii="Arial" w:eastAsia="Times New Roman" w:hAnsi="Arial" w:cs="Arial"/>
          <w:color w:val="3A3A3C"/>
          <w:kern w:val="0"/>
          <w:sz w:val="30"/>
          <w:szCs w:val="30"/>
          <w14:ligatures w14:val="none"/>
        </w:rPr>
      </w:pPr>
      <w:r w:rsidRPr="00813F5E">
        <w:rPr>
          <w:rFonts w:ascii="Arial" w:eastAsia="Times New Roman" w:hAnsi="Arial" w:cs="Arial"/>
          <w:color w:val="3A3A3C"/>
          <w:kern w:val="0"/>
          <w:sz w:val="30"/>
          <w:szCs w:val="30"/>
          <w14:ligatures w14:val="none"/>
        </w:rPr>
        <w:t>What lessons do we learn from both examples?</w:t>
      </w:r>
    </w:p>
    <w:p w14:paraId="00F2D84E" w14:textId="77777777" w:rsidR="00813F5E" w:rsidRPr="00813F5E" w:rsidRDefault="00813F5E" w:rsidP="00813F5E">
      <w:pPr>
        <w:numPr>
          <w:ilvl w:val="0"/>
          <w:numId w:val="4"/>
        </w:numPr>
        <w:shd w:val="clear" w:color="auto" w:fill="FFFFFF"/>
        <w:spacing w:before="100" w:beforeAutospacing="1" w:after="100" w:afterAutospacing="1" w:line="240" w:lineRule="auto"/>
        <w:ind w:left="1320"/>
        <w:rPr>
          <w:rFonts w:ascii="Arial" w:eastAsia="Times New Roman" w:hAnsi="Arial" w:cs="Arial"/>
          <w:color w:val="3A3A3C"/>
          <w:kern w:val="0"/>
          <w:sz w:val="30"/>
          <w:szCs w:val="30"/>
          <w14:ligatures w14:val="none"/>
        </w:rPr>
      </w:pPr>
      <w:r w:rsidRPr="00813F5E">
        <w:rPr>
          <w:rFonts w:ascii="Arial" w:eastAsia="Times New Roman" w:hAnsi="Arial" w:cs="Arial"/>
          <w:color w:val="3A3A3C"/>
          <w:kern w:val="0"/>
          <w:sz w:val="30"/>
          <w:szCs w:val="30"/>
          <w14:ligatures w14:val="none"/>
        </w:rPr>
        <w:t>How can giving be an act of trust?</w:t>
      </w:r>
    </w:p>
    <w:p w14:paraId="7F60C794" w14:textId="77777777" w:rsidR="00813F5E" w:rsidRPr="00813F5E" w:rsidRDefault="00813F5E" w:rsidP="00813F5E">
      <w:pPr>
        <w:numPr>
          <w:ilvl w:val="0"/>
          <w:numId w:val="4"/>
        </w:numPr>
        <w:shd w:val="clear" w:color="auto" w:fill="FFFFFF"/>
        <w:spacing w:before="100" w:beforeAutospacing="1" w:after="100" w:afterAutospacing="1" w:line="240" w:lineRule="auto"/>
        <w:ind w:left="1320"/>
        <w:rPr>
          <w:rFonts w:ascii="Arial" w:eastAsia="Times New Roman" w:hAnsi="Arial" w:cs="Arial"/>
          <w:color w:val="3A3A3C"/>
          <w:kern w:val="0"/>
          <w:sz w:val="30"/>
          <w:szCs w:val="30"/>
          <w14:ligatures w14:val="none"/>
        </w:rPr>
      </w:pPr>
      <w:r w:rsidRPr="00813F5E">
        <w:rPr>
          <w:rFonts w:ascii="Arial" w:eastAsia="Times New Roman" w:hAnsi="Arial" w:cs="Arial"/>
          <w:color w:val="3A3A3C"/>
          <w:kern w:val="0"/>
          <w:sz w:val="30"/>
          <w:szCs w:val="30"/>
          <w14:ligatures w14:val="none"/>
        </w:rPr>
        <w:t>How has God provided for you financially?</w:t>
      </w:r>
    </w:p>
    <w:p w14:paraId="0B48012F" w14:textId="77777777" w:rsidR="00813F5E" w:rsidRDefault="00813F5E"/>
    <w:sectPr w:rsidR="00813F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644D9A"/>
    <w:multiLevelType w:val="multilevel"/>
    <w:tmpl w:val="9D8EE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173683"/>
    <w:multiLevelType w:val="multilevel"/>
    <w:tmpl w:val="E9003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A34E25"/>
    <w:multiLevelType w:val="multilevel"/>
    <w:tmpl w:val="3F5C1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256FE5"/>
    <w:multiLevelType w:val="multilevel"/>
    <w:tmpl w:val="C91EF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7268320">
    <w:abstractNumId w:val="2"/>
  </w:num>
  <w:num w:numId="2" w16cid:durableId="743381131">
    <w:abstractNumId w:val="3"/>
  </w:num>
  <w:num w:numId="3" w16cid:durableId="1130514922">
    <w:abstractNumId w:val="0"/>
  </w:num>
  <w:num w:numId="4" w16cid:durableId="308487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F5E"/>
    <w:rsid w:val="0081127C"/>
    <w:rsid w:val="00813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A88A85"/>
  <w15:chartTrackingRefBased/>
  <w15:docId w15:val="{BBB5C1B0-3F8B-484D-A6AC-C30B9B487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3F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13F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3F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13F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3F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3F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3F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3F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3F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3F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13F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3F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13F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3F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3F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3F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3F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3F5E"/>
    <w:rPr>
      <w:rFonts w:eastAsiaTheme="majorEastAsia" w:cstheme="majorBidi"/>
      <w:color w:val="272727" w:themeColor="text1" w:themeTint="D8"/>
    </w:rPr>
  </w:style>
  <w:style w:type="paragraph" w:styleId="Title">
    <w:name w:val="Title"/>
    <w:basedOn w:val="Normal"/>
    <w:next w:val="Normal"/>
    <w:link w:val="TitleChar"/>
    <w:uiPriority w:val="10"/>
    <w:qFormat/>
    <w:rsid w:val="00813F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3F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3F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3F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3F5E"/>
    <w:pPr>
      <w:spacing w:before="160"/>
      <w:jc w:val="center"/>
    </w:pPr>
    <w:rPr>
      <w:i/>
      <w:iCs/>
      <w:color w:val="404040" w:themeColor="text1" w:themeTint="BF"/>
    </w:rPr>
  </w:style>
  <w:style w:type="character" w:customStyle="1" w:styleId="QuoteChar">
    <w:name w:val="Quote Char"/>
    <w:basedOn w:val="DefaultParagraphFont"/>
    <w:link w:val="Quote"/>
    <w:uiPriority w:val="29"/>
    <w:rsid w:val="00813F5E"/>
    <w:rPr>
      <w:i/>
      <w:iCs/>
      <w:color w:val="404040" w:themeColor="text1" w:themeTint="BF"/>
    </w:rPr>
  </w:style>
  <w:style w:type="paragraph" w:styleId="ListParagraph">
    <w:name w:val="List Paragraph"/>
    <w:basedOn w:val="Normal"/>
    <w:uiPriority w:val="34"/>
    <w:qFormat/>
    <w:rsid w:val="00813F5E"/>
    <w:pPr>
      <w:ind w:left="720"/>
      <w:contextualSpacing/>
    </w:pPr>
  </w:style>
  <w:style w:type="character" w:styleId="IntenseEmphasis">
    <w:name w:val="Intense Emphasis"/>
    <w:basedOn w:val="DefaultParagraphFont"/>
    <w:uiPriority w:val="21"/>
    <w:qFormat/>
    <w:rsid w:val="00813F5E"/>
    <w:rPr>
      <w:i/>
      <w:iCs/>
      <w:color w:val="0F4761" w:themeColor="accent1" w:themeShade="BF"/>
    </w:rPr>
  </w:style>
  <w:style w:type="paragraph" w:styleId="IntenseQuote">
    <w:name w:val="Intense Quote"/>
    <w:basedOn w:val="Normal"/>
    <w:next w:val="Normal"/>
    <w:link w:val="IntenseQuoteChar"/>
    <w:uiPriority w:val="30"/>
    <w:qFormat/>
    <w:rsid w:val="00813F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3F5E"/>
    <w:rPr>
      <w:i/>
      <w:iCs/>
      <w:color w:val="0F4761" w:themeColor="accent1" w:themeShade="BF"/>
    </w:rPr>
  </w:style>
  <w:style w:type="character" w:styleId="IntenseReference">
    <w:name w:val="Intense Reference"/>
    <w:basedOn w:val="DefaultParagraphFont"/>
    <w:uiPriority w:val="32"/>
    <w:qFormat/>
    <w:rsid w:val="00813F5E"/>
    <w:rPr>
      <w:b/>
      <w:bCs/>
      <w:smallCaps/>
      <w:color w:val="0F4761" w:themeColor="accent1" w:themeShade="BF"/>
      <w:spacing w:val="5"/>
    </w:rPr>
  </w:style>
  <w:style w:type="character" w:styleId="Hyperlink">
    <w:name w:val="Hyperlink"/>
    <w:basedOn w:val="DefaultParagraphFont"/>
    <w:uiPriority w:val="99"/>
    <w:semiHidden/>
    <w:unhideWhenUsed/>
    <w:rsid w:val="00813F5E"/>
    <w:rPr>
      <w:color w:val="0000FF"/>
      <w:u w:val="single"/>
    </w:rPr>
  </w:style>
  <w:style w:type="character" w:styleId="Strong">
    <w:name w:val="Strong"/>
    <w:basedOn w:val="DefaultParagraphFont"/>
    <w:uiPriority w:val="22"/>
    <w:qFormat/>
    <w:rsid w:val="00813F5E"/>
    <w:rPr>
      <w:b/>
      <w:bCs/>
    </w:rPr>
  </w:style>
  <w:style w:type="paragraph" w:styleId="NormalWeb">
    <w:name w:val="Normal (Web)"/>
    <w:basedOn w:val="Normal"/>
    <w:uiPriority w:val="99"/>
    <w:semiHidden/>
    <w:unhideWhenUsed/>
    <w:rsid w:val="00813F5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813F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ngelahospice.org/counting-our-blessings/?msclkid=c1c8c502cbba16415284ac43b976eeaa&amp;utm_source=bing&amp;utm_medium=cpc&amp;utm_campaign=AH%20-%20Resources&amp;utm_term=how%20to%20practice%20gratitude&amp;utm_content=How%20To%20Practice%20Gratitude" TargetMode="External"/><Relationship Id="rId5" Type="http://schemas.openxmlformats.org/officeDocument/2006/relationships/hyperlink" Target="https://www.empower.com/the-currency/money/what-americans-spent-saved-2025-new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662</Words>
  <Characters>3281</Characters>
  <Application>Microsoft Office Word</Application>
  <DocSecurity>0</DocSecurity>
  <Lines>88</Lines>
  <Paragraphs>48</Paragraphs>
  <ScaleCrop>false</ScaleCrop>
  <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Sanders</dc:creator>
  <cp:keywords/>
  <dc:description/>
  <cp:lastModifiedBy>Ryan Sanders</cp:lastModifiedBy>
  <cp:revision>1</cp:revision>
  <dcterms:created xsi:type="dcterms:W3CDTF">2025-12-22T16:31:00Z</dcterms:created>
  <dcterms:modified xsi:type="dcterms:W3CDTF">2025-12-22T16:32:00Z</dcterms:modified>
</cp:coreProperties>
</file>