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D63C" w14:textId="135584EE" w:rsidR="0094265E" w:rsidRDefault="0094265E" w:rsidP="00BA6B67">
      <w:pPr>
        <w:rPr>
          <w:rFonts w:ascii="Times New Roman" w:hAnsi="Times New Roman" w:cs="Times New Roman"/>
          <w:b/>
          <w:bCs/>
          <w:color w:val="000000"/>
        </w:rPr>
      </w:pPr>
      <w:r>
        <w:rPr>
          <w:noProof/>
        </w:rPr>
        <w:drawing>
          <wp:anchor distT="0" distB="0" distL="114300" distR="114300" simplePos="0" relativeHeight="251659264" behindDoc="0" locked="0" layoutInCell="1" allowOverlap="1" wp14:anchorId="52D95CBA" wp14:editId="69B0A12F">
            <wp:simplePos x="0" y="0"/>
            <wp:positionH relativeFrom="margin">
              <wp:posOffset>1555750</wp:posOffset>
            </wp:positionH>
            <wp:positionV relativeFrom="margin">
              <wp:posOffset>-382104</wp:posOffset>
            </wp:positionV>
            <wp:extent cx="2828925" cy="1033145"/>
            <wp:effectExtent l="0" t="0" r="3175" b="0"/>
            <wp:wrapSquare wrapText="bothSides"/>
            <wp:docPr id="753597303" name="Picture 75359730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97303" name="Picture 753597303"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36301756" w14:textId="77777777" w:rsidR="0094265E" w:rsidRDefault="0094265E" w:rsidP="00BA6B67">
      <w:pPr>
        <w:rPr>
          <w:rFonts w:ascii="Times New Roman" w:hAnsi="Times New Roman" w:cs="Times New Roman"/>
          <w:b/>
          <w:bCs/>
          <w:color w:val="000000"/>
        </w:rPr>
      </w:pPr>
    </w:p>
    <w:p w14:paraId="79C4D6DB" w14:textId="77777777" w:rsidR="0094265E" w:rsidRDefault="0094265E" w:rsidP="00BA6B67">
      <w:pPr>
        <w:rPr>
          <w:rFonts w:ascii="Times New Roman" w:hAnsi="Times New Roman" w:cs="Times New Roman"/>
          <w:b/>
          <w:bCs/>
          <w:color w:val="000000"/>
        </w:rPr>
      </w:pPr>
    </w:p>
    <w:p w14:paraId="5C84DE6F" w14:textId="77777777" w:rsidR="0094265E" w:rsidRDefault="0094265E" w:rsidP="00BA6B67">
      <w:pPr>
        <w:rPr>
          <w:rFonts w:ascii="Times New Roman" w:hAnsi="Times New Roman" w:cs="Times New Roman"/>
          <w:b/>
          <w:bCs/>
          <w:color w:val="000000"/>
        </w:rPr>
      </w:pPr>
    </w:p>
    <w:p w14:paraId="2E53FF01" w14:textId="77777777" w:rsidR="0094265E" w:rsidRDefault="0094265E" w:rsidP="00BA6B67">
      <w:pPr>
        <w:rPr>
          <w:rFonts w:ascii="Times New Roman" w:hAnsi="Times New Roman" w:cs="Times New Roman"/>
          <w:b/>
          <w:bCs/>
          <w:color w:val="000000"/>
        </w:rPr>
      </w:pPr>
    </w:p>
    <w:p w14:paraId="1E51ED38" w14:textId="577812DC" w:rsidR="00BA6B67" w:rsidRPr="009C2B1A" w:rsidRDefault="00BA6B67" w:rsidP="009C2B1A">
      <w:pPr>
        <w:rPr>
          <w:rFonts w:ascii="Times New Roman" w:hAnsi="Times New Roman" w:cs="Times New Roman"/>
        </w:rPr>
      </w:pPr>
      <w:r w:rsidRPr="009C2B1A">
        <w:rPr>
          <w:rFonts w:ascii="Times New Roman" w:hAnsi="Times New Roman" w:cs="Times New Roman"/>
          <w:b/>
          <w:bCs/>
          <w:color w:val="000000"/>
        </w:rPr>
        <w:t>Sermon Series</w:t>
      </w:r>
      <w:r w:rsidRPr="009C2B1A">
        <w:rPr>
          <w:rFonts w:ascii="Times New Roman" w:hAnsi="Times New Roman" w:cs="Times New Roman"/>
          <w:color w:val="000000"/>
        </w:rPr>
        <w:t xml:space="preserve">: </w:t>
      </w:r>
      <w:r w:rsidRPr="009C2B1A">
        <w:rPr>
          <w:rFonts w:ascii="Times New Roman" w:hAnsi="Times New Roman" w:cs="Times New Roman"/>
        </w:rPr>
        <w:t xml:space="preserve">Limited Resources, </w:t>
      </w:r>
      <w:r w:rsidRPr="009C2B1A">
        <w:rPr>
          <w:rFonts w:ascii="Times New Roman" w:hAnsi="Times New Roman" w:cs="Times New Roman"/>
          <w:color w:val="000000"/>
        </w:rPr>
        <w:t>Limitless God</w:t>
      </w:r>
      <w:r w:rsidR="009C2B1A" w:rsidRPr="009C2B1A">
        <w:rPr>
          <w:rFonts w:ascii="Times New Roman" w:hAnsi="Times New Roman" w:cs="Times New Roman"/>
          <w:color w:val="000000"/>
        </w:rPr>
        <w:br/>
      </w:r>
      <w:r w:rsidRPr="009C2B1A">
        <w:rPr>
          <w:rFonts w:ascii="Times New Roman" w:hAnsi="Times New Roman" w:cs="Times New Roman"/>
          <w:b/>
          <w:bCs/>
          <w:color w:val="000000"/>
        </w:rPr>
        <w:t>To be used with Session 4</w:t>
      </w:r>
      <w:r w:rsidRPr="009C2B1A">
        <w:rPr>
          <w:rFonts w:ascii="Times New Roman" w:hAnsi="Times New Roman" w:cs="Times New Roman"/>
          <w:color w:val="000000"/>
        </w:rPr>
        <w:t>: When Your Provisions Fall Short</w:t>
      </w:r>
      <w:r w:rsidR="0094265E" w:rsidRPr="009C2B1A">
        <w:rPr>
          <w:rFonts w:ascii="Times New Roman" w:hAnsi="Times New Roman" w:cs="Times New Roman"/>
          <w:color w:val="000000"/>
        </w:rPr>
        <w:br/>
      </w:r>
      <w:r w:rsidRPr="009C2B1A">
        <w:rPr>
          <w:rFonts w:ascii="Times New Roman" w:hAnsi="Times New Roman" w:cs="Times New Roman"/>
          <w:b/>
          <w:bCs/>
          <w:color w:val="000000"/>
        </w:rPr>
        <w:t>Sermon Title Possibilities</w:t>
      </w:r>
      <w:r w:rsidRPr="009C2B1A">
        <w:rPr>
          <w:rFonts w:ascii="Times New Roman" w:hAnsi="Times New Roman" w:cs="Times New Roman"/>
          <w:color w:val="000000"/>
        </w:rPr>
        <w:t xml:space="preserve">: </w:t>
      </w:r>
      <w:r w:rsidR="009C2B1A">
        <w:rPr>
          <w:rFonts w:ascii="Times New Roman" w:hAnsi="Times New Roman" w:cs="Times New Roman"/>
          <w:color w:val="000000"/>
        </w:rPr>
        <w:t>“</w:t>
      </w:r>
      <w:r w:rsidRPr="009C2B1A">
        <w:rPr>
          <w:rFonts w:ascii="Times New Roman" w:hAnsi="Times New Roman" w:cs="Times New Roman"/>
          <w:color w:val="000000"/>
        </w:rPr>
        <w:t>He’s All I Need</w:t>
      </w:r>
      <w:r w:rsidR="009C2B1A">
        <w:rPr>
          <w:rFonts w:ascii="Times New Roman" w:hAnsi="Times New Roman" w:cs="Times New Roman"/>
          <w:color w:val="000000"/>
        </w:rPr>
        <w:t>”</w:t>
      </w:r>
      <w:r w:rsidRPr="009C2B1A">
        <w:rPr>
          <w:rFonts w:ascii="Times New Roman" w:hAnsi="Times New Roman" w:cs="Times New Roman"/>
          <w:color w:val="000000"/>
        </w:rPr>
        <w:t xml:space="preserve"> </w:t>
      </w:r>
      <w:r w:rsidR="0094265E" w:rsidRPr="009C2B1A">
        <w:rPr>
          <w:rFonts w:ascii="Times New Roman" w:hAnsi="Times New Roman" w:cs="Times New Roman"/>
          <w:color w:val="000000"/>
        </w:rPr>
        <w:br/>
      </w:r>
      <w:r w:rsidRPr="009C2B1A">
        <w:rPr>
          <w:rFonts w:ascii="Times New Roman" w:hAnsi="Times New Roman" w:cs="Times New Roman"/>
          <w:b/>
          <w:bCs/>
          <w:color w:val="000000"/>
        </w:rPr>
        <w:t>Scripture</w:t>
      </w:r>
      <w:r w:rsidRPr="009C2B1A">
        <w:rPr>
          <w:rFonts w:ascii="Times New Roman" w:hAnsi="Times New Roman" w:cs="Times New Roman"/>
          <w:color w:val="000000"/>
        </w:rPr>
        <w:t xml:space="preserve">: </w:t>
      </w:r>
      <w:r w:rsidRPr="009C2B1A">
        <w:rPr>
          <w:rFonts w:ascii="Times New Roman" w:hAnsi="Times New Roman" w:cs="Times New Roman"/>
        </w:rPr>
        <w:t>1 Kings 17:5-16</w:t>
      </w:r>
    </w:p>
    <w:p w14:paraId="7C786CA1" w14:textId="77777777" w:rsidR="0094265E" w:rsidRDefault="0094265E" w:rsidP="00BA6B67">
      <w:pPr>
        <w:rPr>
          <w:rFonts w:ascii="Times New Roman" w:hAnsi="Times New Roman" w:cs="Times New Roman"/>
          <w:b/>
          <w:bCs/>
          <w:color w:val="000000"/>
        </w:rPr>
      </w:pPr>
    </w:p>
    <w:p w14:paraId="48064DBE" w14:textId="72CB2275" w:rsidR="00BA6B67" w:rsidRDefault="00BA6B67" w:rsidP="00BA6B67">
      <w:pPr>
        <w:rPr>
          <w:rFonts w:ascii="Times New Roman" w:hAnsi="Times New Roman" w:cs="Times New Roman"/>
          <w:color w:val="000000"/>
        </w:rPr>
      </w:pPr>
      <w:r w:rsidRPr="009862B1">
        <w:rPr>
          <w:rFonts w:ascii="Times New Roman" w:hAnsi="Times New Roman" w:cs="Times New Roman"/>
          <w:b/>
          <w:bCs/>
          <w:color w:val="000000"/>
        </w:rPr>
        <w:t>Connection with Unit Theme</w:t>
      </w:r>
      <w:r w:rsidRPr="009862B1">
        <w:rPr>
          <w:rFonts w:ascii="Times New Roman" w:hAnsi="Times New Roman" w:cs="Times New Roman"/>
          <w:color w:val="000000"/>
        </w:rPr>
        <w:t>:</w:t>
      </w:r>
      <w:r>
        <w:rPr>
          <w:rFonts w:ascii="Times New Roman" w:hAnsi="Times New Roman" w:cs="Times New Roman"/>
          <w:color w:val="000000"/>
        </w:rPr>
        <w:t xml:space="preserve"> </w:t>
      </w:r>
      <w:r w:rsidRPr="009E10B2">
        <w:rPr>
          <w:rFonts w:ascii="Times New Roman" w:hAnsi="Times New Roman" w:cs="Times New Roman"/>
        </w:rPr>
        <w:t xml:space="preserve">This sermon </w:t>
      </w:r>
      <w:r w:rsidR="00C70189">
        <w:rPr>
          <w:rFonts w:ascii="Times New Roman" w:hAnsi="Times New Roman" w:cs="Times New Roman"/>
        </w:rPr>
        <w:t>compliments</w:t>
      </w:r>
      <w:r w:rsidR="002440F3">
        <w:rPr>
          <w:rFonts w:ascii="Times New Roman" w:hAnsi="Times New Roman" w:cs="Times New Roman"/>
        </w:rPr>
        <w:t xml:space="preserve"> </w:t>
      </w:r>
      <w:r w:rsidR="005D4DAE">
        <w:rPr>
          <w:rFonts w:ascii="Times New Roman" w:hAnsi="Times New Roman" w:cs="Times New Roman"/>
        </w:rPr>
        <w:t xml:space="preserve">the </w:t>
      </w:r>
      <w:r w:rsidR="005D4DAE" w:rsidRPr="009E10B2">
        <w:rPr>
          <w:rFonts w:ascii="Times New Roman" w:hAnsi="Times New Roman" w:cs="Times New Roman"/>
        </w:rPr>
        <w:t>Bible</w:t>
      </w:r>
      <w:r w:rsidRPr="009E10B2">
        <w:rPr>
          <w:rFonts w:ascii="Times New Roman" w:hAnsi="Times New Roman" w:cs="Times New Roman"/>
        </w:rPr>
        <w:t xml:space="preserve"> Study “Limited Resources, Limitless God.”</w:t>
      </w:r>
      <w:r>
        <w:rPr>
          <w:rFonts w:ascii="Times New Roman" w:hAnsi="Times New Roman" w:cs="Times New Roman"/>
        </w:rPr>
        <w:t xml:space="preserve"> Elijah’s faith helps us not put limits on our limitless God. It also helps us see the importance of depending on this limitless God. </w:t>
      </w:r>
    </w:p>
    <w:p w14:paraId="34E1480B" w14:textId="77777777" w:rsidR="00BA6B67" w:rsidRDefault="00BA6B67" w:rsidP="00BA6B67">
      <w:pPr>
        <w:rPr>
          <w:rFonts w:ascii="Times New Roman" w:hAnsi="Times New Roman" w:cs="Times New Roman"/>
          <w:color w:val="000000"/>
        </w:rPr>
      </w:pPr>
    </w:p>
    <w:p w14:paraId="4195958E" w14:textId="77777777" w:rsidR="00BA6B67" w:rsidRDefault="00BA6B67" w:rsidP="00BA6B67">
      <w:pPr>
        <w:rPr>
          <w:rFonts w:ascii="Times New Roman" w:hAnsi="Times New Roman" w:cs="Times New Roman"/>
        </w:rPr>
      </w:pPr>
      <w:r w:rsidRPr="000D6892">
        <w:rPr>
          <w:rFonts w:ascii="Times New Roman" w:hAnsi="Times New Roman" w:cs="Times New Roman"/>
          <w:b/>
          <w:bCs/>
          <w:color w:val="000000"/>
        </w:rPr>
        <w:t>Introduction:</w:t>
      </w:r>
      <w:r>
        <w:rPr>
          <w:rFonts w:ascii="Times New Roman" w:hAnsi="Times New Roman" w:cs="Times New Roman"/>
          <w:b/>
          <w:bCs/>
          <w:color w:val="000000"/>
        </w:rPr>
        <w:t xml:space="preserve"> </w:t>
      </w:r>
      <w:r>
        <w:rPr>
          <w:rFonts w:ascii="Times New Roman" w:hAnsi="Times New Roman" w:cs="Times New Roman"/>
        </w:rPr>
        <w:t xml:space="preserve">Dottie Peoples wrote a song titled: “On Time God.”  She wrote, </w:t>
      </w:r>
    </w:p>
    <w:p w14:paraId="22972DF9" w14:textId="77777777" w:rsidR="00BA6B67" w:rsidRDefault="00BA6B67" w:rsidP="00BA6B67">
      <w:pPr>
        <w:rPr>
          <w:rFonts w:ascii="Times New Roman" w:hAnsi="Times New Roman" w:cs="Times New Roman"/>
        </w:rPr>
      </w:pPr>
    </w:p>
    <w:p w14:paraId="41DE414E" w14:textId="23CEB9FA" w:rsidR="00BA6B67" w:rsidRPr="00C70189" w:rsidRDefault="00BA6B67" w:rsidP="00BA6B67">
      <w:pPr>
        <w:rPr>
          <w:rFonts w:ascii="Times New Roman" w:hAnsi="Times New Roman" w:cs="Times New Roman"/>
          <w:i/>
          <w:iCs/>
        </w:rPr>
      </w:pPr>
      <w:r w:rsidRPr="000A157E">
        <w:rPr>
          <w:rFonts w:ascii="Times New Roman" w:hAnsi="Times New Roman" w:cs="Times New Roman"/>
          <w:i/>
          <w:iCs/>
          <w:color w:val="1F1F1F"/>
        </w:rPr>
        <w:t xml:space="preserve">“He's an on time God, yes he is (oh </w:t>
      </w:r>
      <w:proofErr w:type="spellStart"/>
      <w:r w:rsidRPr="000A157E">
        <w:rPr>
          <w:rFonts w:ascii="Times New Roman" w:hAnsi="Times New Roman" w:cs="Times New Roman"/>
          <w:i/>
          <w:iCs/>
          <w:color w:val="1F1F1F"/>
        </w:rPr>
        <w:t>oh</w:t>
      </w:r>
      <w:proofErr w:type="spellEnd"/>
      <w:r w:rsidRPr="000A157E">
        <w:rPr>
          <w:rFonts w:ascii="Times New Roman" w:hAnsi="Times New Roman" w:cs="Times New Roman"/>
          <w:i/>
          <w:iCs/>
          <w:color w:val="1F1F1F"/>
        </w:rPr>
        <w:t xml:space="preserve"> oh)</w:t>
      </w:r>
      <w:r w:rsidRPr="000A157E">
        <w:rPr>
          <w:rFonts w:ascii="Times New Roman" w:hAnsi="Times New Roman" w:cs="Times New Roman"/>
          <w:i/>
          <w:iCs/>
          <w:color w:val="1F1F1F"/>
        </w:rPr>
        <w:br/>
        <w:t>On time God, yes he is</w:t>
      </w:r>
      <w:r w:rsidRPr="000A157E">
        <w:rPr>
          <w:rFonts w:ascii="Times New Roman" w:hAnsi="Times New Roman" w:cs="Times New Roman"/>
          <w:i/>
          <w:iCs/>
          <w:color w:val="1F1F1F"/>
        </w:rPr>
        <w:br/>
        <w:t>Job said</w:t>
      </w:r>
      <w:r w:rsidRPr="000A157E">
        <w:rPr>
          <w:rFonts w:ascii="Times New Roman" w:hAnsi="Times New Roman" w:cs="Times New Roman"/>
          <w:i/>
          <w:iCs/>
          <w:color w:val="1F1F1F"/>
        </w:rPr>
        <w:br/>
        <w:t>He may not come when you want him</w:t>
      </w:r>
      <w:r w:rsidRPr="000A157E">
        <w:rPr>
          <w:rFonts w:ascii="Times New Roman" w:hAnsi="Times New Roman" w:cs="Times New Roman"/>
          <w:i/>
          <w:iCs/>
          <w:color w:val="1F1F1F"/>
        </w:rPr>
        <w:br/>
        <w:t>But he'll</w:t>
      </w:r>
      <w:r w:rsidRPr="000A157E">
        <w:rPr>
          <w:rFonts w:ascii="Times New Roman" w:hAnsi="Times New Roman" w:cs="Times New Roman"/>
          <w:i/>
          <w:iCs/>
          <w:color w:val="1F1F1F"/>
        </w:rPr>
        <w:br/>
        <w:t>Be there right on time</w:t>
      </w:r>
      <w:r w:rsidRPr="000A157E">
        <w:rPr>
          <w:rFonts w:ascii="Times New Roman" w:hAnsi="Times New Roman" w:cs="Times New Roman"/>
          <w:i/>
          <w:iCs/>
          <w:color w:val="1F1F1F"/>
        </w:rPr>
        <w:br/>
        <w:t>I'll tell you</w:t>
      </w:r>
      <w:r w:rsidRPr="000A157E">
        <w:rPr>
          <w:rFonts w:ascii="Times New Roman" w:hAnsi="Times New Roman" w:cs="Times New Roman"/>
          <w:i/>
          <w:iCs/>
          <w:color w:val="1F1F1F"/>
        </w:rPr>
        <w:br/>
        <w:t>He's an on time God, yes he is</w:t>
      </w:r>
      <w:r w:rsidRPr="000A157E">
        <w:rPr>
          <w:rFonts w:ascii="Times New Roman" w:hAnsi="Times New Roman" w:cs="Times New Roman"/>
          <w:i/>
          <w:iCs/>
        </w:rPr>
        <w:t>”</w:t>
      </w:r>
      <w:r w:rsidRPr="005A5F64">
        <w:rPr>
          <w:rStyle w:val="FootnoteReference"/>
          <w:rFonts w:ascii="Times New Roman" w:hAnsi="Times New Roman" w:cs="Times New Roman"/>
        </w:rPr>
        <w:footnoteReference w:id="1"/>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t>We see that she had a big God theology. She believed that God was a God whose providence and provision was a reality. Her words point us to what God is teaching in 1 Kings 17:5-16. That is, our God is always on time to provide what we need.</w:t>
      </w:r>
    </w:p>
    <w:p w14:paraId="7DA0DB56" w14:textId="77777777" w:rsidR="00BA6B67" w:rsidRPr="000D6892" w:rsidRDefault="00BA6B67" w:rsidP="00BA6B67">
      <w:pPr>
        <w:rPr>
          <w:rFonts w:ascii="Times New Roman" w:hAnsi="Times New Roman" w:cs="Times New Roman"/>
          <w:b/>
          <w:bCs/>
        </w:rPr>
      </w:pPr>
    </w:p>
    <w:p w14:paraId="1F0B742C" w14:textId="2FED610C" w:rsidR="00BA6B67" w:rsidRDefault="00BA6B67" w:rsidP="00BA6B67">
      <w:pPr>
        <w:pStyle w:val="ListParagraph"/>
        <w:numPr>
          <w:ilvl w:val="0"/>
          <w:numId w:val="1"/>
        </w:numPr>
        <w:rPr>
          <w:rFonts w:ascii="Times New Roman" w:hAnsi="Times New Roman" w:cs="Times New Roman"/>
          <w:b/>
          <w:bCs/>
        </w:rPr>
      </w:pPr>
      <w:r w:rsidRPr="000D6892">
        <w:rPr>
          <w:rFonts w:ascii="Times New Roman" w:hAnsi="Times New Roman" w:cs="Times New Roman"/>
          <w:b/>
          <w:bCs/>
        </w:rPr>
        <w:t xml:space="preserve">God’s </w:t>
      </w:r>
      <w:r w:rsidR="00D10A92">
        <w:rPr>
          <w:rFonts w:ascii="Times New Roman" w:hAnsi="Times New Roman" w:cs="Times New Roman"/>
          <w:b/>
          <w:bCs/>
        </w:rPr>
        <w:t>P</w:t>
      </w:r>
      <w:r w:rsidR="00D10A92" w:rsidRPr="000D6892">
        <w:rPr>
          <w:rFonts w:ascii="Times New Roman" w:hAnsi="Times New Roman" w:cs="Times New Roman"/>
          <w:b/>
          <w:bCs/>
        </w:rPr>
        <w:t xml:space="preserve">rovision </w:t>
      </w:r>
      <w:r w:rsidRPr="000D6892">
        <w:rPr>
          <w:rFonts w:ascii="Times New Roman" w:hAnsi="Times New Roman" w:cs="Times New Roman"/>
          <w:b/>
          <w:bCs/>
        </w:rPr>
        <w:t xml:space="preserve">in an </w:t>
      </w:r>
      <w:r w:rsidR="00D10A92">
        <w:rPr>
          <w:rFonts w:ascii="Times New Roman" w:hAnsi="Times New Roman" w:cs="Times New Roman"/>
          <w:b/>
          <w:bCs/>
        </w:rPr>
        <w:t>U</w:t>
      </w:r>
      <w:r w:rsidR="00D10A92" w:rsidRPr="000D6892">
        <w:rPr>
          <w:rFonts w:ascii="Times New Roman" w:hAnsi="Times New Roman" w:cs="Times New Roman"/>
          <w:b/>
          <w:bCs/>
        </w:rPr>
        <w:t xml:space="preserve">nexpected </w:t>
      </w:r>
      <w:r w:rsidR="00D10A92">
        <w:rPr>
          <w:rFonts w:ascii="Times New Roman" w:hAnsi="Times New Roman" w:cs="Times New Roman"/>
          <w:b/>
          <w:bCs/>
        </w:rPr>
        <w:t>P</w:t>
      </w:r>
      <w:r w:rsidR="00D10A92" w:rsidRPr="000D6892">
        <w:rPr>
          <w:rFonts w:ascii="Times New Roman" w:hAnsi="Times New Roman" w:cs="Times New Roman"/>
          <w:b/>
          <w:bCs/>
        </w:rPr>
        <w:t xml:space="preserve">lace </w:t>
      </w:r>
      <w:r w:rsidRPr="000D6892">
        <w:rPr>
          <w:rFonts w:ascii="Times New Roman" w:hAnsi="Times New Roman" w:cs="Times New Roman"/>
          <w:b/>
          <w:bCs/>
        </w:rPr>
        <w:t>(1 King 17:5-7)</w:t>
      </w:r>
      <w:r w:rsidR="00D10A92">
        <w:rPr>
          <w:rFonts w:ascii="Times New Roman" w:hAnsi="Times New Roman" w:cs="Times New Roman"/>
          <w:b/>
          <w:bCs/>
        </w:rPr>
        <w:t>.</w:t>
      </w:r>
    </w:p>
    <w:p w14:paraId="15746E1D" w14:textId="77777777" w:rsidR="00BA6B67" w:rsidRPr="000D6892" w:rsidRDefault="00BA6B67" w:rsidP="00BA6B67">
      <w:pPr>
        <w:pStyle w:val="ListParagraph"/>
        <w:rPr>
          <w:rFonts w:ascii="Times New Roman" w:hAnsi="Times New Roman" w:cs="Times New Roman"/>
          <w:b/>
          <w:bCs/>
        </w:rPr>
      </w:pPr>
    </w:p>
    <w:p w14:paraId="2EB115DE" w14:textId="7ACD25FD" w:rsidR="00BA6B67" w:rsidRPr="00CB1D38" w:rsidRDefault="00BA6B67" w:rsidP="00BA6B67">
      <w:pPr>
        <w:rPr>
          <w:rFonts w:ascii="Times New Roman" w:hAnsi="Times New Roman" w:cs="Times New Roman"/>
          <w:kern w:val="2"/>
        </w:rPr>
      </w:pPr>
      <w:r>
        <w:rPr>
          <w:rFonts w:ascii="Times New Roman" w:hAnsi="Times New Roman" w:cs="Times New Roman"/>
        </w:rPr>
        <w:t xml:space="preserve">Here </w:t>
      </w:r>
      <w:r w:rsidRPr="00CB1D38">
        <w:rPr>
          <w:rFonts w:ascii="Times New Roman" w:hAnsi="Times New Roman" w:cs="Times New Roman"/>
        </w:rPr>
        <w:t xml:space="preserve">in </w:t>
      </w:r>
      <w:r w:rsidR="004868AD">
        <w:rPr>
          <w:rFonts w:ascii="Times New Roman" w:hAnsi="Times New Roman" w:cs="Times New Roman"/>
        </w:rPr>
        <w:t xml:space="preserve">verse </w:t>
      </w:r>
      <w:r w:rsidR="005D4DAE">
        <w:rPr>
          <w:rFonts w:ascii="Times New Roman" w:hAnsi="Times New Roman" w:cs="Times New Roman"/>
        </w:rPr>
        <w:t xml:space="preserve">one, </w:t>
      </w:r>
      <w:r w:rsidR="005D4DAE" w:rsidRPr="00CB1D38">
        <w:rPr>
          <w:rFonts w:ascii="Times New Roman" w:hAnsi="Times New Roman" w:cs="Times New Roman"/>
        </w:rPr>
        <w:t>the</w:t>
      </w:r>
      <w:r w:rsidRPr="00CB1D38">
        <w:rPr>
          <w:rFonts w:ascii="Times New Roman" w:hAnsi="Times New Roman" w:cs="Times New Roman"/>
        </w:rPr>
        <w:t xml:space="preserve"> context shows us that Elijah predicts a drought which is ordained by God as he communicates with Ahab. Iain Provan speaks to this when he said, “</w:t>
      </w:r>
      <w:r w:rsidRPr="00CB1D38">
        <w:rPr>
          <w:rFonts w:ascii="Times New Roman" w:hAnsi="Times New Roman" w:cs="Times New Roman"/>
          <w:kern w:val="2"/>
        </w:rPr>
        <w:t xml:space="preserve">In Canaanite religion, Baal had authority over rain and fertility. The absence of rain meant the absence of Baal, who must periodically submit to the god of death Mot (during the dry season), only to be revived </w:t>
      </w:r>
      <w:proofErr w:type="gramStart"/>
      <w:r w:rsidRPr="00CB1D38">
        <w:rPr>
          <w:rFonts w:ascii="Times New Roman" w:hAnsi="Times New Roman" w:cs="Times New Roman"/>
          <w:kern w:val="2"/>
        </w:rPr>
        <w:t>at a later date</w:t>
      </w:r>
      <w:proofErr w:type="gramEnd"/>
      <w:r w:rsidRPr="00CB1D38">
        <w:rPr>
          <w:rFonts w:ascii="Times New Roman" w:hAnsi="Times New Roman" w:cs="Times New Roman"/>
          <w:kern w:val="2"/>
        </w:rPr>
        <w:t xml:space="preserve"> and once again water the earth (during the rainy season). This cyclical and polytheistic view of reality is the focus of Elijah’s challenges.”</w:t>
      </w:r>
      <w:r w:rsidRPr="00CB1D38">
        <w:rPr>
          <w:rFonts w:ascii="Times New Roman" w:hAnsi="Times New Roman" w:cs="Times New Roman"/>
          <w:kern w:val="2"/>
          <w:vertAlign w:val="superscript"/>
        </w:rPr>
        <w:footnoteReference w:id="2"/>
      </w:r>
      <w:r w:rsidRPr="00CB1D38">
        <w:rPr>
          <w:rFonts w:ascii="Times New Roman" w:hAnsi="Times New Roman" w:cs="Times New Roman"/>
          <w:kern w:val="2"/>
        </w:rPr>
        <w:t xml:space="preserve"> Elijah’s challenge here is a set up to call him to look away from what he sees and to listen to what God said. God told Elijah to depart and turn eastward and hide yourself by the brook of Cherith</w:t>
      </w:r>
      <w:r w:rsidR="007631B6">
        <w:rPr>
          <w:rFonts w:ascii="Times New Roman" w:hAnsi="Times New Roman" w:cs="Times New Roman"/>
          <w:kern w:val="2"/>
        </w:rPr>
        <w:t xml:space="preserve"> </w:t>
      </w:r>
      <w:r w:rsidR="007631B6" w:rsidRPr="00AB0D12">
        <w:rPr>
          <w:rFonts w:ascii="Times New Roman" w:hAnsi="Times New Roman" w:cs="Times New Roman"/>
          <w:kern w:val="2"/>
        </w:rPr>
        <w:t>(vs. 3)</w:t>
      </w:r>
      <w:r w:rsidRPr="00CB1D38">
        <w:rPr>
          <w:rFonts w:ascii="Times New Roman" w:hAnsi="Times New Roman" w:cs="Times New Roman"/>
          <w:kern w:val="2"/>
        </w:rPr>
        <w:t xml:space="preserve">. The Lord promised that he would provide water and food </w:t>
      </w:r>
      <w:r w:rsidRPr="005D4DAE">
        <w:rPr>
          <w:rFonts w:ascii="Times New Roman" w:hAnsi="Times New Roman" w:cs="Times New Roman"/>
          <w:kern w:val="2"/>
        </w:rPr>
        <w:t>(vs. 4)</w:t>
      </w:r>
      <w:r w:rsidRPr="00CB1D38">
        <w:rPr>
          <w:rFonts w:ascii="Times New Roman" w:hAnsi="Times New Roman" w:cs="Times New Roman"/>
          <w:kern w:val="2"/>
        </w:rPr>
        <w:t>. Cherith was a place where there was not much food s</w:t>
      </w:r>
      <w:r>
        <w:rPr>
          <w:rFonts w:ascii="Times New Roman" w:hAnsi="Times New Roman" w:cs="Times New Roman"/>
          <w:kern w:val="2"/>
        </w:rPr>
        <w:t xml:space="preserve">upply, but Elijah obeyed God and lived by the brook Cherith.  </w:t>
      </w:r>
      <w:proofErr w:type="gramStart"/>
      <w:r>
        <w:rPr>
          <w:rFonts w:ascii="Times New Roman" w:hAnsi="Times New Roman" w:cs="Times New Roman"/>
          <w:kern w:val="2"/>
        </w:rPr>
        <w:t>In order to</w:t>
      </w:r>
      <w:proofErr w:type="gramEnd"/>
      <w:r>
        <w:rPr>
          <w:rFonts w:ascii="Times New Roman" w:hAnsi="Times New Roman" w:cs="Times New Roman"/>
          <w:kern w:val="2"/>
        </w:rPr>
        <w:t xml:space="preserve"> obey God’s command, he had to have faith in the God of the command. Tony Evans said, “Faith </w:t>
      </w:r>
      <w:r>
        <w:rPr>
          <w:rFonts w:ascii="Times New Roman" w:hAnsi="Times New Roman" w:cs="Times New Roman"/>
          <w:i/>
          <w:iCs/>
          <w:kern w:val="2"/>
        </w:rPr>
        <w:t>is</w:t>
      </w:r>
      <w:r w:rsidRPr="0093678C">
        <w:rPr>
          <w:rFonts w:ascii="Times New Roman" w:hAnsi="Times New Roman" w:cs="Times New Roman"/>
          <w:i/>
          <w:iCs/>
          <w:kern w:val="2"/>
        </w:rPr>
        <w:t xml:space="preserve"> acting like it is so, even when </w:t>
      </w:r>
      <w:r w:rsidRPr="0093678C">
        <w:rPr>
          <w:rFonts w:ascii="Times New Roman" w:hAnsi="Times New Roman" w:cs="Times New Roman"/>
          <w:i/>
          <w:iCs/>
          <w:kern w:val="2"/>
        </w:rPr>
        <w:lastRenderedPageBreak/>
        <w:t>it’s not so, in order that it may be so, simply because God said so</w:t>
      </w:r>
      <w:r>
        <w:rPr>
          <w:rFonts w:ascii="Times New Roman" w:hAnsi="Times New Roman" w:cs="Times New Roman"/>
          <w:i/>
          <w:iCs/>
          <w:kern w:val="2"/>
        </w:rPr>
        <w:t>.</w:t>
      </w:r>
      <w:r>
        <w:rPr>
          <w:rFonts w:ascii="Times New Roman" w:hAnsi="Times New Roman" w:cs="Times New Roman"/>
          <w:kern w:val="2"/>
        </w:rPr>
        <w:t>”</w:t>
      </w:r>
      <w:r>
        <w:rPr>
          <w:rStyle w:val="FootnoteReference"/>
          <w:rFonts w:ascii="Times New Roman" w:hAnsi="Times New Roman" w:cs="Times New Roman"/>
          <w:kern w:val="2"/>
        </w:rPr>
        <w:footnoteReference w:id="3"/>
      </w:r>
      <w:r>
        <w:rPr>
          <w:rFonts w:ascii="Times New Roman" w:hAnsi="Times New Roman" w:cs="Times New Roman"/>
          <w:kern w:val="2"/>
        </w:rPr>
        <w:t xml:space="preserve"> This is the same kind of faith that we </w:t>
      </w:r>
      <w:r w:rsidRPr="00CB1D38">
        <w:rPr>
          <w:rFonts w:ascii="Times New Roman" w:hAnsi="Times New Roman" w:cs="Times New Roman"/>
          <w:kern w:val="2"/>
        </w:rPr>
        <w:t xml:space="preserve">must possess. When we take God at </w:t>
      </w:r>
      <w:r w:rsidR="00246721">
        <w:rPr>
          <w:rFonts w:ascii="Times New Roman" w:hAnsi="Times New Roman" w:cs="Times New Roman"/>
          <w:kern w:val="2"/>
        </w:rPr>
        <w:t>H</w:t>
      </w:r>
      <w:r w:rsidR="00246721" w:rsidRPr="00CB1D38">
        <w:rPr>
          <w:rFonts w:ascii="Times New Roman" w:hAnsi="Times New Roman" w:cs="Times New Roman"/>
          <w:kern w:val="2"/>
        </w:rPr>
        <w:t xml:space="preserve">is </w:t>
      </w:r>
      <w:r w:rsidR="005D4DAE">
        <w:rPr>
          <w:rFonts w:ascii="Times New Roman" w:hAnsi="Times New Roman" w:cs="Times New Roman"/>
          <w:kern w:val="2"/>
        </w:rPr>
        <w:t>W</w:t>
      </w:r>
      <w:r w:rsidR="005D4DAE" w:rsidRPr="00CB1D38">
        <w:rPr>
          <w:rFonts w:ascii="Times New Roman" w:hAnsi="Times New Roman" w:cs="Times New Roman"/>
          <w:kern w:val="2"/>
        </w:rPr>
        <w:t>ord,</w:t>
      </w:r>
      <w:r w:rsidR="00246721" w:rsidRPr="00CB1D38">
        <w:rPr>
          <w:rFonts w:ascii="Times New Roman" w:hAnsi="Times New Roman" w:cs="Times New Roman"/>
          <w:kern w:val="2"/>
        </w:rPr>
        <w:t xml:space="preserve"> </w:t>
      </w:r>
      <w:r w:rsidRPr="00CB1D38">
        <w:rPr>
          <w:rFonts w:ascii="Times New Roman" w:hAnsi="Times New Roman" w:cs="Times New Roman"/>
          <w:kern w:val="2"/>
        </w:rPr>
        <w:t xml:space="preserve">we see that </w:t>
      </w:r>
      <w:r w:rsidR="00246721">
        <w:rPr>
          <w:rFonts w:ascii="Times New Roman" w:hAnsi="Times New Roman" w:cs="Times New Roman"/>
          <w:kern w:val="2"/>
        </w:rPr>
        <w:t>H</w:t>
      </w:r>
      <w:r w:rsidR="00246721" w:rsidRPr="00CB1D38">
        <w:rPr>
          <w:rFonts w:ascii="Times New Roman" w:hAnsi="Times New Roman" w:cs="Times New Roman"/>
          <w:kern w:val="2"/>
        </w:rPr>
        <w:t xml:space="preserve">e </w:t>
      </w:r>
      <w:r w:rsidRPr="00CB1D38">
        <w:rPr>
          <w:rFonts w:ascii="Times New Roman" w:hAnsi="Times New Roman" w:cs="Times New Roman"/>
          <w:kern w:val="2"/>
        </w:rPr>
        <w:t xml:space="preserve">keeps </w:t>
      </w:r>
      <w:r w:rsidR="00246721">
        <w:rPr>
          <w:rFonts w:ascii="Times New Roman" w:hAnsi="Times New Roman" w:cs="Times New Roman"/>
          <w:kern w:val="2"/>
        </w:rPr>
        <w:t>H</w:t>
      </w:r>
      <w:r w:rsidRPr="00CB1D38">
        <w:rPr>
          <w:rFonts w:ascii="Times New Roman" w:hAnsi="Times New Roman" w:cs="Times New Roman"/>
          <w:kern w:val="2"/>
        </w:rPr>
        <w:t xml:space="preserve">is </w:t>
      </w:r>
      <w:r w:rsidR="00246721">
        <w:rPr>
          <w:rFonts w:ascii="Times New Roman" w:hAnsi="Times New Roman" w:cs="Times New Roman"/>
          <w:kern w:val="2"/>
        </w:rPr>
        <w:t>W</w:t>
      </w:r>
      <w:r w:rsidRPr="00CB1D38">
        <w:rPr>
          <w:rFonts w:ascii="Times New Roman" w:hAnsi="Times New Roman" w:cs="Times New Roman"/>
          <w:kern w:val="2"/>
        </w:rPr>
        <w:t xml:space="preserve">ord.  He provided food in famished places as God promised </w:t>
      </w:r>
      <w:r w:rsidRPr="005D4DAE">
        <w:rPr>
          <w:rFonts w:ascii="Times New Roman" w:hAnsi="Times New Roman" w:cs="Times New Roman"/>
          <w:kern w:val="2"/>
        </w:rPr>
        <w:t>(vs. 4)</w:t>
      </w:r>
      <w:r w:rsidRPr="00CB1D38">
        <w:rPr>
          <w:rFonts w:ascii="Times New Roman" w:hAnsi="Times New Roman" w:cs="Times New Roman"/>
          <w:kern w:val="2"/>
        </w:rPr>
        <w:t xml:space="preserve"> that </w:t>
      </w:r>
      <w:r w:rsidR="009863D0">
        <w:rPr>
          <w:rFonts w:ascii="Times New Roman" w:hAnsi="Times New Roman" w:cs="Times New Roman"/>
          <w:kern w:val="2"/>
        </w:rPr>
        <w:t>H</w:t>
      </w:r>
      <w:r w:rsidRPr="00CB1D38">
        <w:rPr>
          <w:rFonts w:ascii="Times New Roman" w:hAnsi="Times New Roman" w:cs="Times New Roman"/>
          <w:kern w:val="2"/>
        </w:rPr>
        <w:t xml:space="preserve">e would provide food through the ravens. He kept </w:t>
      </w:r>
      <w:r w:rsidR="009863D0">
        <w:rPr>
          <w:rFonts w:ascii="Times New Roman" w:hAnsi="Times New Roman" w:cs="Times New Roman"/>
          <w:kern w:val="2"/>
        </w:rPr>
        <w:t>H</w:t>
      </w:r>
      <w:r w:rsidRPr="00CB1D38">
        <w:rPr>
          <w:rFonts w:ascii="Times New Roman" w:hAnsi="Times New Roman" w:cs="Times New Roman"/>
          <w:kern w:val="2"/>
        </w:rPr>
        <w:t xml:space="preserve">is word </w:t>
      </w:r>
      <w:r w:rsidRPr="005D4DAE">
        <w:rPr>
          <w:rFonts w:ascii="Times New Roman" w:hAnsi="Times New Roman" w:cs="Times New Roman"/>
          <w:kern w:val="2"/>
        </w:rPr>
        <w:t>(vs. 6)</w:t>
      </w:r>
      <w:r w:rsidRPr="00CB1D38">
        <w:rPr>
          <w:rFonts w:ascii="Times New Roman" w:hAnsi="Times New Roman" w:cs="Times New Roman"/>
          <w:kern w:val="2"/>
        </w:rPr>
        <w:t xml:space="preserve"> and the ravens brough him bread and food.  We must not look to a </w:t>
      </w:r>
      <w:r w:rsidRPr="005D4DAE">
        <w:rPr>
          <w:rFonts w:ascii="Times New Roman" w:hAnsi="Times New Roman" w:cs="Times New Roman"/>
          <w:kern w:val="2"/>
        </w:rPr>
        <w:t>place</w:t>
      </w:r>
      <w:r w:rsidRPr="00CB1D38">
        <w:rPr>
          <w:rFonts w:ascii="Times New Roman" w:hAnsi="Times New Roman" w:cs="Times New Roman"/>
          <w:kern w:val="2"/>
        </w:rPr>
        <w:t xml:space="preserve"> for our provision, but we must look to a </w:t>
      </w:r>
      <w:r w:rsidRPr="005D4DAE">
        <w:rPr>
          <w:rFonts w:ascii="Times New Roman" w:hAnsi="Times New Roman" w:cs="Times New Roman"/>
          <w:kern w:val="2"/>
        </w:rPr>
        <w:t>promise</w:t>
      </w:r>
      <w:r w:rsidRPr="00CB1D38">
        <w:rPr>
          <w:rFonts w:ascii="Times New Roman" w:hAnsi="Times New Roman" w:cs="Times New Roman"/>
          <w:kern w:val="2"/>
        </w:rPr>
        <w:t xml:space="preserve"> of God. </w:t>
      </w:r>
    </w:p>
    <w:p w14:paraId="3FACA364" w14:textId="77777777" w:rsidR="00BA6B67" w:rsidRDefault="00BA6B67" w:rsidP="00BA6B67">
      <w:pPr>
        <w:rPr>
          <w:rFonts w:ascii="Times New Roman" w:hAnsi="Times New Roman" w:cs="Times New Roman"/>
          <w:kern w:val="2"/>
        </w:rPr>
      </w:pPr>
    </w:p>
    <w:p w14:paraId="5D0518EE" w14:textId="1721C7DE" w:rsidR="00BA6B67" w:rsidRDefault="00BA6B67" w:rsidP="00BA6B67">
      <w:pPr>
        <w:pStyle w:val="ListParagraph"/>
        <w:numPr>
          <w:ilvl w:val="0"/>
          <w:numId w:val="1"/>
        </w:numPr>
        <w:rPr>
          <w:rFonts w:ascii="Times New Roman" w:hAnsi="Times New Roman" w:cs="Times New Roman"/>
          <w:b/>
          <w:bCs/>
        </w:rPr>
      </w:pPr>
      <w:r w:rsidRPr="000D6892">
        <w:rPr>
          <w:rFonts w:ascii="Times New Roman" w:hAnsi="Times New Roman" w:cs="Times New Roman"/>
          <w:b/>
          <w:bCs/>
        </w:rPr>
        <w:t>God’s provision through an unexpected person (1 King 17:8-12)</w:t>
      </w:r>
      <w:r w:rsidR="00113340">
        <w:rPr>
          <w:rFonts w:ascii="Times New Roman" w:hAnsi="Times New Roman" w:cs="Times New Roman"/>
          <w:b/>
          <w:bCs/>
        </w:rPr>
        <w:t>.</w:t>
      </w:r>
      <w:r w:rsidR="00847259">
        <w:rPr>
          <w:rFonts w:ascii="Times New Roman" w:hAnsi="Times New Roman" w:cs="Times New Roman"/>
          <w:b/>
          <w:bCs/>
        </w:rPr>
        <w:t xml:space="preserve"> </w:t>
      </w:r>
    </w:p>
    <w:p w14:paraId="279A47FE" w14:textId="77777777" w:rsidR="00BA6B67" w:rsidRPr="000D6892" w:rsidRDefault="00BA6B67" w:rsidP="00BA6B67">
      <w:pPr>
        <w:pStyle w:val="ListParagraph"/>
        <w:rPr>
          <w:rFonts w:ascii="Times New Roman" w:hAnsi="Times New Roman" w:cs="Times New Roman"/>
          <w:b/>
          <w:bCs/>
        </w:rPr>
      </w:pPr>
    </w:p>
    <w:p w14:paraId="64C89378" w14:textId="42F8C858" w:rsidR="00BA6B67" w:rsidRPr="000D6892" w:rsidRDefault="00BA6B67" w:rsidP="00BA6B67">
      <w:pPr>
        <w:rPr>
          <w:rFonts w:ascii="Times New Roman" w:hAnsi="Times New Roman" w:cs="Times New Roman"/>
          <w:kern w:val="2"/>
        </w:rPr>
      </w:pPr>
      <w:r>
        <w:rPr>
          <w:rFonts w:ascii="Times New Roman" w:hAnsi="Times New Roman" w:cs="Times New Roman"/>
        </w:rPr>
        <w:t>God calls Elijah again but this time it was for him to go Zarephath. God wanted to show his provision again to Elijah.  Simon DeVries speaks to this call on Elijah to go. He said, “</w:t>
      </w:r>
      <w:r w:rsidRPr="005D2F48">
        <w:rPr>
          <w:rFonts w:ascii="Times New Roman" w:hAnsi="Times New Roman" w:cs="Times New Roman"/>
        </w:rPr>
        <w:t>Yahweh directs Elijah to leave Israelite territory and travel to Zarephath, on the Mediterranean about seven miles south of Sidon, where he promises that a widow woman (the poorest of all society) will feed him. What he sees when he arrives there is in every way a challenge to faith.</w:t>
      </w:r>
      <w:r>
        <w:rPr>
          <w:rFonts w:ascii="Times New Roman" w:hAnsi="Times New Roman" w:cs="Times New Roman"/>
        </w:rPr>
        <w:t>”</w:t>
      </w:r>
      <w:r w:rsidRPr="005D2F48">
        <w:rPr>
          <w:rFonts w:ascii="Times New Roman" w:hAnsi="Times New Roman" w:cs="Times New Roman"/>
          <w:vertAlign w:val="superscript"/>
        </w:rPr>
        <w:footnoteReference w:id="4"/>
      </w:r>
      <w:r>
        <w:rPr>
          <w:rFonts w:ascii="Times New Roman" w:hAnsi="Times New Roman" w:cs="Times New Roman"/>
        </w:rPr>
        <w:t xml:space="preserve"> Leaving Israelite territory could bring many problems. But God’s power, presence, and provision is not limited to location. Elijah rose and went in faith to Zarephath and upon his arrival (vs.10-12) he saw a poor widow with water and preparing food. The fact that she was food is a testament of God power, presence, and provision. God can bring forth a drought, and he can also provide in </w:t>
      </w:r>
      <w:r w:rsidR="0009214A">
        <w:rPr>
          <w:rFonts w:ascii="Times New Roman" w:hAnsi="Times New Roman" w:cs="Times New Roman"/>
        </w:rPr>
        <w:t>a drought</w:t>
      </w:r>
      <w:r>
        <w:rPr>
          <w:rFonts w:ascii="Times New Roman" w:hAnsi="Times New Roman" w:cs="Times New Roman"/>
        </w:rPr>
        <w:t xml:space="preserve"> through an unexpected person. Elijah had to look beyond what he saw. He again had to obey what God said.  He asked her for the water and for the food. </w:t>
      </w:r>
      <w:r>
        <w:rPr>
          <w:rFonts w:ascii="Times New Roman" w:hAnsi="Times New Roman" w:cs="Times New Roman"/>
          <w:kern w:val="2"/>
        </w:rPr>
        <w:t xml:space="preserve">We must not look down on the person that God has fixed for our provision. This should move us to have thankful hearts toward God for keeping his promise to provide. He can even use a poor widow with handful of flour in a jar, and a little oil in a jug! Elijah had to believe God by looking beyond a person to provide. He had to remember the </w:t>
      </w:r>
      <w:r w:rsidR="006C6F6C">
        <w:rPr>
          <w:rFonts w:ascii="Times New Roman" w:hAnsi="Times New Roman" w:cs="Times New Roman"/>
          <w:kern w:val="2"/>
        </w:rPr>
        <w:t xml:space="preserve">Word </w:t>
      </w:r>
      <w:r>
        <w:rPr>
          <w:rFonts w:ascii="Times New Roman" w:hAnsi="Times New Roman" w:cs="Times New Roman"/>
          <w:kern w:val="2"/>
        </w:rPr>
        <w:t xml:space="preserve">of God. We too must order our steps in his word. </w:t>
      </w:r>
    </w:p>
    <w:p w14:paraId="6D4470BC" w14:textId="77777777" w:rsidR="00BA6B67" w:rsidRDefault="00BA6B67" w:rsidP="00BA6B67">
      <w:pPr>
        <w:rPr>
          <w:rFonts w:ascii="Times New Roman" w:hAnsi="Times New Roman" w:cs="Times New Roman"/>
        </w:rPr>
      </w:pPr>
    </w:p>
    <w:p w14:paraId="75A5C21F" w14:textId="77777777" w:rsidR="00BA6B67" w:rsidRDefault="00BA6B67" w:rsidP="00BA6B67">
      <w:pPr>
        <w:pStyle w:val="ListParagraph"/>
        <w:numPr>
          <w:ilvl w:val="0"/>
          <w:numId w:val="1"/>
        </w:numPr>
        <w:rPr>
          <w:rFonts w:ascii="Times New Roman" w:hAnsi="Times New Roman" w:cs="Times New Roman"/>
          <w:b/>
          <w:bCs/>
        </w:rPr>
      </w:pPr>
      <w:r w:rsidRPr="000D6892">
        <w:rPr>
          <w:rFonts w:ascii="Times New Roman" w:hAnsi="Times New Roman" w:cs="Times New Roman"/>
          <w:b/>
          <w:bCs/>
        </w:rPr>
        <w:t xml:space="preserve">God’s provision extends to all peoples (1 King </w:t>
      </w:r>
      <w:r>
        <w:rPr>
          <w:rFonts w:ascii="Times New Roman" w:hAnsi="Times New Roman" w:cs="Times New Roman"/>
          <w:b/>
          <w:bCs/>
        </w:rPr>
        <w:t>17:</w:t>
      </w:r>
      <w:r w:rsidRPr="000D6892">
        <w:rPr>
          <w:rFonts w:ascii="Times New Roman" w:hAnsi="Times New Roman" w:cs="Times New Roman"/>
          <w:b/>
          <w:bCs/>
        </w:rPr>
        <w:t>1</w:t>
      </w:r>
      <w:r>
        <w:rPr>
          <w:rFonts w:ascii="Times New Roman" w:hAnsi="Times New Roman" w:cs="Times New Roman"/>
          <w:b/>
          <w:bCs/>
        </w:rPr>
        <w:t>3-16</w:t>
      </w:r>
      <w:r w:rsidRPr="000D6892">
        <w:rPr>
          <w:rFonts w:ascii="Times New Roman" w:hAnsi="Times New Roman" w:cs="Times New Roman"/>
          <w:b/>
          <w:bCs/>
        </w:rPr>
        <w:t>)</w:t>
      </w:r>
    </w:p>
    <w:p w14:paraId="731519C4" w14:textId="77777777" w:rsidR="00BA6B67" w:rsidRPr="000D6892" w:rsidRDefault="00BA6B67" w:rsidP="00BA6B67">
      <w:pPr>
        <w:pStyle w:val="ListParagraph"/>
        <w:rPr>
          <w:rFonts w:ascii="Times New Roman" w:hAnsi="Times New Roman" w:cs="Times New Roman"/>
          <w:b/>
          <w:bCs/>
        </w:rPr>
      </w:pPr>
    </w:p>
    <w:p w14:paraId="0B8A73CF" w14:textId="5D2AC2E4" w:rsidR="00BA6B67" w:rsidRDefault="00BA6B67" w:rsidP="00BA6B67">
      <w:pPr>
        <w:rPr>
          <w:rFonts w:ascii="Times New Roman" w:hAnsi="Times New Roman" w:cs="Times New Roman"/>
        </w:rPr>
      </w:pPr>
      <w:r>
        <w:rPr>
          <w:rFonts w:ascii="Times New Roman" w:hAnsi="Times New Roman" w:cs="Times New Roman"/>
        </w:rPr>
        <w:t>God’s call on Elij</w:t>
      </w:r>
      <w:r w:rsidRPr="005D4DAE">
        <w:rPr>
          <w:rFonts w:ascii="Times New Roman" w:hAnsi="Times New Roman" w:cs="Times New Roman"/>
        </w:rPr>
        <w:t xml:space="preserve">ah’s life and placing his faith in </w:t>
      </w:r>
      <w:r w:rsidR="009B5580" w:rsidRPr="005D4DAE">
        <w:rPr>
          <w:rFonts w:ascii="Times New Roman" w:hAnsi="Times New Roman" w:cs="Times New Roman"/>
        </w:rPr>
        <w:t>H</w:t>
      </w:r>
      <w:r w:rsidRPr="005D4DAE">
        <w:rPr>
          <w:rFonts w:ascii="Times New Roman" w:hAnsi="Times New Roman" w:cs="Times New Roman"/>
        </w:rPr>
        <w:t xml:space="preserve">im should cause others to place their faith in him too. We see this (vs. 13) when Elijah told the widow not to fear. Context shows that Elijah could say this to her because he too had to not fear when God called him to </w:t>
      </w:r>
      <w:r w:rsidRPr="005D4DAE">
        <w:rPr>
          <w:rFonts w:ascii="Times New Roman" w:hAnsi="Times New Roman" w:cs="Times New Roman"/>
          <w:kern w:val="2"/>
        </w:rPr>
        <w:t xml:space="preserve">Cherith and </w:t>
      </w:r>
      <w:r w:rsidRPr="005D4DAE">
        <w:rPr>
          <w:rFonts w:ascii="Times New Roman" w:hAnsi="Times New Roman" w:cs="Times New Roman"/>
        </w:rPr>
        <w:t>Zarephath. As God showed his provision in an unexpected place and an unexpected person, he could encourage her. It is said that we have been blessed to be a blessing. God showed his faithfulness to Elijah not only for him to witness the power, presence, and provision of God but also for this poor widow to witness it as well. She had to trust that as she gave the food to Elijah that God would provide for her and her son’s needs too. Elijah told her (vs. 14) that God would provide. As a result of her obedience (vs. 15) God provided for her and her household for many days. God is a promise keeper not a promise breaker</w:t>
      </w:r>
      <w:r>
        <w:rPr>
          <w:rFonts w:ascii="Times New Roman" w:hAnsi="Times New Roman" w:cs="Times New Roman"/>
        </w:rPr>
        <w:t>. The food nor the oil dried up, but God showed up and revealed his power. He did not do it so that Elijah would be praised, but he did it so that he would be praised. We must walk in faith as Elijah walked in faith. On the other side of our obedience his provision is seen as others obey him.</w:t>
      </w:r>
    </w:p>
    <w:p w14:paraId="59898C90" w14:textId="77777777" w:rsidR="00BA6B67" w:rsidRDefault="00BA6B67" w:rsidP="00BA6B67">
      <w:pPr>
        <w:rPr>
          <w:rFonts w:ascii="Times New Roman" w:hAnsi="Times New Roman" w:cs="Times New Roman"/>
        </w:rPr>
      </w:pPr>
    </w:p>
    <w:p w14:paraId="0CE24B47" w14:textId="197F0E4A" w:rsidR="00BA6B67" w:rsidRDefault="00BA6B67" w:rsidP="00BA6B67">
      <w:pPr>
        <w:rPr>
          <w:rFonts w:ascii="Times New Roman" w:hAnsi="Times New Roman" w:cs="Times New Roman"/>
        </w:rPr>
      </w:pPr>
      <w:r w:rsidRPr="000A157E">
        <w:rPr>
          <w:rFonts w:ascii="Times New Roman" w:hAnsi="Times New Roman" w:cs="Times New Roman"/>
          <w:b/>
          <w:bCs/>
        </w:rPr>
        <w:t>Conclusion:</w:t>
      </w:r>
      <w:r>
        <w:rPr>
          <w:rFonts w:ascii="Times New Roman" w:hAnsi="Times New Roman" w:cs="Times New Roman"/>
        </w:rPr>
        <w:t xml:space="preserve"> Thomas Chisholm wrote the famous hymn “Great Is Thy Faithfulness.” It</w:t>
      </w:r>
      <w:r w:rsidR="005D4DAE">
        <w:rPr>
          <w:rFonts w:ascii="Times New Roman" w:hAnsi="Times New Roman" w:cs="Times New Roman"/>
        </w:rPr>
        <w:t>’s</w:t>
      </w:r>
      <w:r>
        <w:rPr>
          <w:rFonts w:ascii="Times New Roman" w:hAnsi="Times New Roman" w:cs="Times New Roman"/>
        </w:rPr>
        <w:t xml:space="preserve"> as if he was reading 1 Kings 17 when he wrote this hymn. Chisholm’s words rang true in his day, Elijah’s day, and even today. Chisholm wrote, </w:t>
      </w:r>
    </w:p>
    <w:p w14:paraId="606EA9E6" w14:textId="77777777" w:rsidR="00BA6B67" w:rsidRDefault="00BA6B67" w:rsidP="00BA6B67">
      <w:pPr>
        <w:rPr>
          <w:rFonts w:ascii="Times New Roman" w:hAnsi="Times New Roman" w:cs="Times New Roman"/>
        </w:rPr>
      </w:pPr>
    </w:p>
    <w:p w14:paraId="1078C4DC" w14:textId="77777777" w:rsidR="00BA6B67" w:rsidRDefault="00BA6B67" w:rsidP="00BA6B67">
      <w:pPr>
        <w:rPr>
          <w:rFonts w:ascii="Times New Roman" w:hAnsi="Times New Roman" w:cs="Times New Roman"/>
        </w:rPr>
      </w:pPr>
      <w:r>
        <w:rPr>
          <w:rFonts w:ascii="Times New Roman" w:hAnsi="Times New Roman" w:cs="Times New Roman"/>
          <w:i/>
          <w:iCs/>
          <w:color w:val="1F1F1F"/>
        </w:rPr>
        <w:t>“</w:t>
      </w:r>
      <w:r w:rsidRPr="000A157E">
        <w:rPr>
          <w:rFonts w:ascii="Times New Roman" w:hAnsi="Times New Roman" w:cs="Times New Roman"/>
          <w:i/>
          <w:iCs/>
          <w:color w:val="1F1F1F"/>
        </w:rPr>
        <w:t>Great is thy faithfulness</w:t>
      </w:r>
      <w:r w:rsidRPr="000A157E">
        <w:rPr>
          <w:rFonts w:ascii="Times New Roman" w:hAnsi="Times New Roman" w:cs="Times New Roman"/>
          <w:i/>
          <w:iCs/>
          <w:color w:val="1F1F1F"/>
        </w:rPr>
        <w:br/>
        <w:t>Great is thy faithfulness</w:t>
      </w:r>
      <w:r w:rsidRPr="000A157E">
        <w:rPr>
          <w:rFonts w:ascii="Times New Roman" w:hAnsi="Times New Roman" w:cs="Times New Roman"/>
          <w:i/>
          <w:iCs/>
          <w:color w:val="1F1F1F"/>
        </w:rPr>
        <w:br/>
        <w:t>Morning by morning new mercies I see</w:t>
      </w:r>
      <w:r w:rsidRPr="000A157E">
        <w:rPr>
          <w:rFonts w:ascii="Times New Roman" w:hAnsi="Times New Roman" w:cs="Times New Roman"/>
          <w:i/>
          <w:iCs/>
          <w:color w:val="1F1F1F"/>
        </w:rPr>
        <w:br/>
        <w:t>All I have needed thy hand hath provided</w:t>
      </w:r>
      <w:r w:rsidRPr="000A157E">
        <w:rPr>
          <w:rFonts w:ascii="Times New Roman" w:hAnsi="Times New Roman" w:cs="Times New Roman"/>
          <w:i/>
          <w:iCs/>
          <w:color w:val="1F1F1F"/>
        </w:rPr>
        <w:br/>
        <w:t>Great is thy faithfulness, Lord, unto me</w:t>
      </w:r>
      <w:r>
        <w:rPr>
          <w:rFonts w:ascii="Times New Roman" w:hAnsi="Times New Roman" w:cs="Times New Roman"/>
          <w:i/>
          <w:iCs/>
          <w:color w:val="1F1F1F"/>
        </w:rPr>
        <w:t>”</w:t>
      </w:r>
      <w:r>
        <w:rPr>
          <w:rStyle w:val="FootnoteReference"/>
          <w:rFonts w:ascii="Times New Roman" w:hAnsi="Times New Roman" w:cs="Times New Roman"/>
        </w:rPr>
        <w:footnoteReference w:id="5"/>
      </w:r>
      <w:r>
        <w:rPr>
          <w:rFonts w:ascii="Times New Roman" w:hAnsi="Times New Roman" w:cs="Times New Roman"/>
        </w:rPr>
        <w:t xml:space="preserve"> </w:t>
      </w:r>
    </w:p>
    <w:p w14:paraId="14B52813" w14:textId="77777777" w:rsidR="00BA6B67" w:rsidRDefault="00BA6B67" w:rsidP="00BA6B67">
      <w:pPr>
        <w:rPr>
          <w:rFonts w:ascii="Times New Roman" w:hAnsi="Times New Roman" w:cs="Times New Roman"/>
        </w:rPr>
      </w:pPr>
    </w:p>
    <w:p w14:paraId="04CF2AB6" w14:textId="2F57CA29" w:rsidR="00BA6B67" w:rsidRPr="00810947" w:rsidRDefault="00BA6B67" w:rsidP="00BA6B67">
      <w:pPr>
        <w:rPr>
          <w:rFonts w:ascii="Times New Roman" w:hAnsi="Times New Roman" w:cs="Times New Roman"/>
        </w:rPr>
      </w:pPr>
      <w:r>
        <w:rPr>
          <w:rFonts w:ascii="Times New Roman" w:hAnsi="Times New Roman" w:cs="Times New Roman"/>
        </w:rPr>
        <w:t xml:space="preserve">God has shown </w:t>
      </w:r>
      <w:r w:rsidR="00E00CCF">
        <w:rPr>
          <w:rFonts w:ascii="Times New Roman" w:hAnsi="Times New Roman" w:cs="Times New Roman"/>
        </w:rPr>
        <w:t>H</w:t>
      </w:r>
      <w:r>
        <w:rPr>
          <w:rFonts w:ascii="Times New Roman" w:hAnsi="Times New Roman" w:cs="Times New Roman"/>
        </w:rPr>
        <w:t xml:space="preserve">is faithfulness </w:t>
      </w:r>
      <w:r w:rsidR="002B6E68">
        <w:rPr>
          <w:rFonts w:ascii="Times New Roman" w:hAnsi="Times New Roman" w:cs="Times New Roman"/>
        </w:rPr>
        <w:t>and</w:t>
      </w:r>
      <w:r>
        <w:rPr>
          <w:rFonts w:ascii="Times New Roman" w:hAnsi="Times New Roman" w:cs="Times New Roman"/>
        </w:rPr>
        <w:t xml:space="preserve"> provision for those who were before us, </w:t>
      </w:r>
      <w:r w:rsidR="002B6E68">
        <w:rPr>
          <w:rFonts w:ascii="Times New Roman" w:hAnsi="Times New Roman" w:cs="Times New Roman"/>
        </w:rPr>
        <w:t>H</w:t>
      </w:r>
      <w:r>
        <w:rPr>
          <w:rFonts w:ascii="Times New Roman" w:hAnsi="Times New Roman" w:cs="Times New Roman"/>
        </w:rPr>
        <w:t xml:space="preserve">e shows </w:t>
      </w:r>
      <w:r w:rsidR="002B6E68">
        <w:rPr>
          <w:rFonts w:ascii="Times New Roman" w:hAnsi="Times New Roman" w:cs="Times New Roman"/>
        </w:rPr>
        <w:t>H</w:t>
      </w:r>
      <w:r>
        <w:rPr>
          <w:rFonts w:ascii="Times New Roman" w:hAnsi="Times New Roman" w:cs="Times New Roman"/>
        </w:rPr>
        <w:t xml:space="preserve">is faithfulness to </w:t>
      </w:r>
      <w:r w:rsidR="003C610D">
        <w:rPr>
          <w:rFonts w:ascii="Times New Roman" w:hAnsi="Times New Roman" w:cs="Times New Roman"/>
        </w:rPr>
        <w:t>us and</w:t>
      </w:r>
      <w:r>
        <w:rPr>
          <w:rFonts w:ascii="Times New Roman" w:hAnsi="Times New Roman" w:cs="Times New Roman"/>
        </w:rPr>
        <w:t xml:space="preserve"> will show it those who after us. He does it not only show </w:t>
      </w:r>
      <w:r w:rsidR="006234E9">
        <w:rPr>
          <w:rFonts w:ascii="Times New Roman" w:hAnsi="Times New Roman" w:cs="Times New Roman"/>
        </w:rPr>
        <w:t>H</w:t>
      </w:r>
      <w:r>
        <w:rPr>
          <w:rFonts w:ascii="Times New Roman" w:hAnsi="Times New Roman" w:cs="Times New Roman"/>
        </w:rPr>
        <w:t xml:space="preserve">is care for us physically, but </w:t>
      </w:r>
      <w:r w:rsidR="006234E9">
        <w:rPr>
          <w:rFonts w:ascii="Times New Roman" w:hAnsi="Times New Roman" w:cs="Times New Roman"/>
        </w:rPr>
        <w:t>H</w:t>
      </w:r>
      <w:r>
        <w:rPr>
          <w:rFonts w:ascii="Times New Roman" w:hAnsi="Times New Roman" w:cs="Times New Roman"/>
        </w:rPr>
        <w:t xml:space="preserve">e does it ultimately to point us to provision that </w:t>
      </w:r>
      <w:r w:rsidR="006234E9">
        <w:rPr>
          <w:rFonts w:ascii="Times New Roman" w:hAnsi="Times New Roman" w:cs="Times New Roman"/>
        </w:rPr>
        <w:t>H</w:t>
      </w:r>
      <w:r>
        <w:rPr>
          <w:rFonts w:ascii="Times New Roman" w:hAnsi="Times New Roman" w:cs="Times New Roman"/>
        </w:rPr>
        <w:t xml:space="preserve">e has provided for us all spiritually. This is when we realize that He is </w:t>
      </w:r>
      <w:r w:rsidR="005D4DAE">
        <w:rPr>
          <w:rFonts w:ascii="Times New Roman" w:hAnsi="Times New Roman" w:cs="Times New Roman"/>
        </w:rPr>
        <w:t xml:space="preserve">the </w:t>
      </w:r>
      <w:r>
        <w:rPr>
          <w:rFonts w:ascii="Times New Roman" w:hAnsi="Times New Roman" w:cs="Times New Roman"/>
        </w:rPr>
        <w:t xml:space="preserve">limitless God and that </w:t>
      </w:r>
      <w:r w:rsidR="005D4DAE">
        <w:rPr>
          <w:rFonts w:ascii="Times New Roman" w:hAnsi="Times New Roman" w:cs="Times New Roman"/>
        </w:rPr>
        <w:t>H</w:t>
      </w:r>
      <w:r>
        <w:rPr>
          <w:rFonts w:ascii="Times New Roman" w:hAnsi="Times New Roman" w:cs="Times New Roman"/>
        </w:rPr>
        <w:t>e is all that we need!</w:t>
      </w:r>
    </w:p>
    <w:p w14:paraId="1AA63860" w14:textId="77777777" w:rsidR="00BA6B67" w:rsidRPr="00810947" w:rsidRDefault="00BA6B67" w:rsidP="00BA6B67">
      <w:pPr>
        <w:ind w:left="360"/>
        <w:rPr>
          <w:rFonts w:ascii="Times New Roman" w:hAnsi="Times New Roman" w:cs="Times New Roman"/>
        </w:rPr>
      </w:pPr>
      <w:r w:rsidRPr="00810947">
        <w:rPr>
          <w:rFonts w:ascii="Times New Roman" w:hAnsi="Times New Roman" w:cs="Times New Roman"/>
        </w:rPr>
        <w:t xml:space="preserve"> </w:t>
      </w:r>
    </w:p>
    <w:p w14:paraId="61A24FE6" w14:textId="77777777" w:rsidR="001D1589" w:rsidRPr="00C81A1D" w:rsidRDefault="001D1589" w:rsidP="001D1589">
      <w:pPr>
        <w:pStyle w:val="NormalWeb"/>
        <w:rPr>
          <w:b/>
          <w:bCs/>
          <w:color w:val="000000"/>
        </w:rPr>
      </w:pPr>
      <w:r w:rsidRPr="00C81A1D">
        <w:rPr>
          <w:b/>
          <w:bCs/>
          <w:color w:val="000000"/>
        </w:rPr>
        <w:t>Author Bio</w:t>
      </w:r>
      <w:r>
        <w:rPr>
          <w:b/>
          <w:bCs/>
          <w:color w:val="000000"/>
        </w:rPr>
        <w:br/>
      </w:r>
      <w:r w:rsidRPr="00C81A1D">
        <w:rPr>
          <w:i/>
          <w:iCs/>
          <w:color w:val="000000"/>
        </w:rPr>
        <w:t>Quintell Hill is a graduate of Southeastern Baptist Theological Seminary and is currently pursuing his Ph.D. in Preaching from Clamp Divinity School at Anderson University. He has served for 20 years in pastoral ministry and is the lead pastor of Multiply Community Church in Monroe, NC. He also serves as an African American Church Mobilization Strategist with the International Mission Board. He and his wife Christie have two daughters, Moriah and Kharis.</w:t>
      </w:r>
    </w:p>
    <w:p w14:paraId="75CD6D73" w14:textId="77777777" w:rsidR="00BA6B67" w:rsidRDefault="00BA6B67" w:rsidP="00BA6B67">
      <w:pPr>
        <w:pStyle w:val="NormalWeb"/>
        <w:rPr>
          <w:b/>
          <w:bCs/>
          <w:color w:val="000000"/>
        </w:rPr>
      </w:pPr>
    </w:p>
    <w:p w14:paraId="64ECC5EB" w14:textId="77777777" w:rsidR="00BA6B67" w:rsidRDefault="00BA6B67" w:rsidP="00BA6B67">
      <w:pPr>
        <w:pStyle w:val="NormalWeb"/>
        <w:rPr>
          <w:b/>
          <w:bCs/>
          <w:color w:val="000000"/>
        </w:rPr>
      </w:pPr>
    </w:p>
    <w:p w14:paraId="6A71ACD9" w14:textId="77777777" w:rsidR="00BA6B67" w:rsidRDefault="00BA6B67" w:rsidP="00BA6B67">
      <w:pPr>
        <w:pStyle w:val="NormalWeb"/>
        <w:rPr>
          <w:b/>
          <w:bCs/>
          <w:color w:val="000000"/>
        </w:rPr>
      </w:pPr>
    </w:p>
    <w:p w14:paraId="2600F0ED" w14:textId="77777777" w:rsidR="00BA6B67" w:rsidRDefault="00BA6B67" w:rsidP="00BA6B67">
      <w:pPr>
        <w:pStyle w:val="NormalWeb"/>
        <w:rPr>
          <w:b/>
          <w:bCs/>
          <w:color w:val="000000"/>
        </w:rPr>
      </w:pPr>
    </w:p>
    <w:p w14:paraId="0D2783C0" w14:textId="77777777" w:rsidR="00BA6B67" w:rsidRDefault="00BA6B67" w:rsidP="00BA6B67">
      <w:pPr>
        <w:pStyle w:val="NormalWeb"/>
        <w:rPr>
          <w:b/>
          <w:bCs/>
          <w:color w:val="000000"/>
        </w:rPr>
      </w:pPr>
    </w:p>
    <w:p w14:paraId="3FF61373" w14:textId="77777777" w:rsidR="00BA6B67" w:rsidRDefault="00BA6B67" w:rsidP="00BA6B67">
      <w:pPr>
        <w:pStyle w:val="NormalWeb"/>
        <w:rPr>
          <w:b/>
          <w:bCs/>
          <w:color w:val="000000"/>
        </w:rPr>
      </w:pPr>
    </w:p>
    <w:p w14:paraId="5E54ED2E" w14:textId="77777777" w:rsidR="00BA6B67" w:rsidRDefault="00BA6B67" w:rsidP="00BA6B67">
      <w:pPr>
        <w:pStyle w:val="NormalWeb"/>
        <w:rPr>
          <w:b/>
          <w:bCs/>
          <w:color w:val="000000"/>
        </w:rPr>
      </w:pPr>
    </w:p>
    <w:p w14:paraId="7B1BE5B5" w14:textId="77777777" w:rsidR="00BA6B67" w:rsidRDefault="00BA6B67" w:rsidP="00BA6B67">
      <w:pPr>
        <w:pStyle w:val="NormalWeb"/>
        <w:rPr>
          <w:b/>
          <w:bCs/>
          <w:color w:val="000000"/>
        </w:rPr>
      </w:pPr>
    </w:p>
    <w:p w14:paraId="78485573" w14:textId="77777777" w:rsidR="00F15D68" w:rsidRDefault="00F15D68"/>
    <w:sectPr w:rsidR="00F15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57DD" w14:textId="77777777" w:rsidR="001B58AC" w:rsidRDefault="001B58AC" w:rsidP="00BA6B67">
      <w:r>
        <w:separator/>
      </w:r>
    </w:p>
  </w:endnote>
  <w:endnote w:type="continuationSeparator" w:id="0">
    <w:p w14:paraId="2AF60352" w14:textId="77777777" w:rsidR="001B58AC" w:rsidRDefault="001B58AC" w:rsidP="00BA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C3EE" w14:textId="77777777" w:rsidR="001B58AC" w:rsidRDefault="001B58AC" w:rsidP="00BA6B67">
      <w:r>
        <w:separator/>
      </w:r>
    </w:p>
  </w:footnote>
  <w:footnote w:type="continuationSeparator" w:id="0">
    <w:p w14:paraId="79C1CC02" w14:textId="77777777" w:rsidR="001B58AC" w:rsidRDefault="001B58AC" w:rsidP="00BA6B67">
      <w:r>
        <w:continuationSeparator/>
      </w:r>
    </w:p>
  </w:footnote>
  <w:footnote w:id="1">
    <w:p w14:paraId="725AA628" w14:textId="77777777" w:rsidR="00BA6B67" w:rsidRPr="00B131CD" w:rsidRDefault="00BA6B67" w:rsidP="00BA6B67">
      <w:pPr>
        <w:pStyle w:val="FootnoteText"/>
        <w:rPr>
          <w:rFonts w:ascii="Times New Roman" w:hAnsi="Times New Roman" w:cs="Times New Roman"/>
        </w:rPr>
      </w:pPr>
      <w:r w:rsidRPr="00B131CD">
        <w:rPr>
          <w:rStyle w:val="FootnoteReference"/>
          <w:rFonts w:ascii="Times New Roman" w:hAnsi="Times New Roman" w:cs="Times New Roman"/>
        </w:rPr>
        <w:footnoteRef/>
      </w:r>
      <w:r w:rsidRPr="00B131CD">
        <w:rPr>
          <w:rFonts w:ascii="Times New Roman" w:hAnsi="Times New Roman" w:cs="Times New Roman"/>
        </w:rPr>
        <w:t xml:space="preserve"> </w:t>
      </w:r>
      <w:hyperlink r:id="rId1" w:history="1">
        <w:r w:rsidRPr="00B131CD">
          <w:rPr>
            <w:rStyle w:val="Hyperlink"/>
            <w:rFonts w:ascii="Times New Roman" w:hAnsi="Times New Roman" w:cs="Times New Roman"/>
          </w:rPr>
          <w:t>https://genius.com/Dottie-peoples-on-time-god-lyrics</w:t>
        </w:r>
      </w:hyperlink>
      <w:r w:rsidRPr="00B131CD">
        <w:rPr>
          <w:rFonts w:ascii="Times New Roman" w:hAnsi="Times New Roman" w:cs="Times New Roman"/>
        </w:rPr>
        <w:t xml:space="preserve"> </w:t>
      </w:r>
    </w:p>
    <w:p w14:paraId="1AA54EFC" w14:textId="77777777" w:rsidR="00BA6B67" w:rsidRPr="00B131CD" w:rsidRDefault="00BA6B67" w:rsidP="00BA6B67">
      <w:pPr>
        <w:pStyle w:val="FootnoteText"/>
        <w:rPr>
          <w:rFonts w:ascii="Times New Roman" w:hAnsi="Times New Roman" w:cs="Times New Roman"/>
        </w:rPr>
      </w:pPr>
    </w:p>
  </w:footnote>
  <w:footnote w:id="2">
    <w:p w14:paraId="52D3D62A" w14:textId="77777777" w:rsidR="00BA6B67" w:rsidRPr="00B131CD" w:rsidRDefault="00BA6B67" w:rsidP="00BA6B67">
      <w:pPr>
        <w:rPr>
          <w:rFonts w:ascii="Times New Roman" w:hAnsi="Times New Roman" w:cs="Times New Roman"/>
          <w:sz w:val="20"/>
          <w:szCs w:val="20"/>
        </w:rPr>
      </w:pPr>
      <w:r w:rsidRPr="00B131CD">
        <w:rPr>
          <w:rFonts w:ascii="Times New Roman" w:hAnsi="Times New Roman" w:cs="Times New Roman"/>
          <w:sz w:val="20"/>
          <w:szCs w:val="20"/>
          <w:vertAlign w:val="superscript"/>
        </w:rPr>
        <w:footnoteRef/>
      </w:r>
      <w:r w:rsidRPr="00B131CD">
        <w:rPr>
          <w:rFonts w:ascii="Times New Roman" w:hAnsi="Times New Roman" w:cs="Times New Roman"/>
          <w:sz w:val="20"/>
          <w:szCs w:val="20"/>
        </w:rPr>
        <w:t xml:space="preserve"> Crossway Bibles, </w:t>
      </w:r>
      <w:hyperlink r:id="rId2" w:history="1">
        <w:r w:rsidRPr="00B131CD">
          <w:rPr>
            <w:rFonts w:ascii="Times New Roman" w:hAnsi="Times New Roman" w:cs="Times New Roman"/>
            <w:i/>
            <w:color w:val="0000FF"/>
            <w:sz w:val="20"/>
            <w:szCs w:val="20"/>
            <w:u w:val="single"/>
          </w:rPr>
          <w:t>The ESV Study Bible</w:t>
        </w:r>
      </w:hyperlink>
      <w:r w:rsidRPr="00B131CD">
        <w:rPr>
          <w:rFonts w:ascii="Times New Roman" w:hAnsi="Times New Roman" w:cs="Times New Roman"/>
          <w:sz w:val="20"/>
          <w:szCs w:val="20"/>
        </w:rPr>
        <w:t xml:space="preserve"> (Wheaton, IL: Crossway Bibles, 2008), 632.</w:t>
      </w:r>
    </w:p>
    <w:p w14:paraId="23CBE113" w14:textId="77777777" w:rsidR="00BA6B67" w:rsidRPr="00B131CD" w:rsidRDefault="00BA6B67" w:rsidP="00BA6B67">
      <w:pPr>
        <w:rPr>
          <w:rFonts w:ascii="Times New Roman" w:hAnsi="Times New Roman" w:cs="Times New Roman"/>
          <w:sz w:val="20"/>
          <w:szCs w:val="20"/>
        </w:rPr>
      </w:pPr>
    </w:p>
  </w:footnote>
  <w:footnote w:id="3">
    <w:p w14:paraId="5F866B3E" w14:textId="77777777" w:rsidR="00BA6B67" w:rsidRPr="00B131CD" w:rsidRDefault="00BA6B67" w:rsidP="00BA6B67">
      <w:pPr>
        <w:pStyle w:val="FootnoteText"/>
        <w:rPr>
          <w:rFonts w:ascii="Times New Roman" w:hAnsi="Times New Roman" w:cs="Times New Roman"/>
        </w:rPr>
      </w:pPr>
      <w:r w:rsidRPr="00B131CD">
        <w:rPr>
          <w:rStyle w:val="FootnoteReference"/>
          <w:rFonts w:ascii="Times New Roman" w:hAnsi="Times New Roman" w:cs="Times New Roman"/>
        </w:rPr>
        <w:footnoteRef/>
      </w:r>
      <w:r w:rsidRPr="00B131CD">
        <w:rPr>
          <w:rFonts w:ascii="Times New Roman" w:hAnsi="Times New Roman" w:cs="Times New Roman"/>
        </w:rPr>
        <w:t xml:space="preserve"> </w:t>
      </w:r>
      <w:hyperlink r:id="rId3" w:history="1">
        <w:r w:rsidRPr="00B131CD">
          <w:rPr>
            <w:rStyle w:val="Hyperlink"/>
            <w:rFonts w:ascii="Times New Roman" w:hAnsi="Times New Roman" w:cs="Times New Roman"/>
          </w:rPr>
          <w:t>https://tonyevans.org/what-is-faith/</w:t>
        </w:r>
      </w:hyperlink>
    </w:p>
    <w:p w14:paraId="42CD2574" w14:textId="77777777" w:rsidR="00BA6B67" w:rsidRPr="00B131CD" w:rsidRDefault="00BA6B67" w:rsidP="00BA6B67">
      <w:pPr>
        <w:pStyle w:val="FootnoteText"/>
        <w:rPr>
          <w:rFonts w:ascii="Times New Roman" w:hAnsi="Times New Roman" w:cs="Times New Roman"/>
        </w:rPr>
      </w:pPr>
    </w:p>
  </w:footnote>
  <w:footnote w:id="4">
    <w:p w14:paraId="5322BD9D" w14:textId="77777777" w:rsidR="00BA6B67" w:rsidRPr="00B131CD" w:rsidRDefault="00BA6B67" w:rsidP="00BA6B67">
      <w:pPr>
        <w:rPr>
          <w:rFonts w:ascii="Times New Roman" w:hAnsi="Times New Roman" w:cs="Times New Roman"/>
          <w:sz w:val="20"/>
          <w:szCs w:val="20"/>
        </w:rPr>
      </w:pPr>
      <w:r w:rsidRPr="00B131CD">
        <w:rPr>
          <w:rFonts w:ascii="Times New Roman" w:hAnsi="Times New Roman" w:cs="Times New Roman"/>
          <w:sz w:val="20"/>
          <w:szCs w:val="20"/>
          <w:vertAlign w:val="superscript"/>
        </w:rPr>
        <w:footnoteRef/>
      </w:r>
      <w:r w:rsidRPr="00B131CD">
        <w:rPr>
          <w:rFonts w:ascii="Times New Roman" w:hAnsi="Times New Roman" w:cs="Times New Roman"/>
          <w:sz w:val="20"/>
          <w:szCs w:val="20"/>
        </w:rPr>
        <w:t xml:space="preserve"> Simon J. DeVries, </w:t>
      </w:r>
      <w:hyperlink r:id="rId4" w:history="1">
        <w:r w:rsidRPr="00B131CD">
          <w:rPr>
            <w:rFonts w:ascii="Times New Roman" w:hAnsi="Times New Roman" w:cs="Times New Roman"/>
            <w:i/>
            <w:color w:val="0000FF"/>
            <w:sz w:val="20"/>
            <w:szCs w:val="20"/>
            <w:u w:val="single"/>
          </w:rPr>
          <w:t>1 Kings</w:t>
        </w:r>
      </w:hyperlink>
      <w:r w:rsidRPr="00B131CD">
        <w:rPr>
          <w:rFonts w:ascii="Times New Roman" w:hAnsi="Times New Roman" w:cs="Times New Roman"/>
          <w:sz w:val="20"/>
          <w:szCs w:val="20"/>
        </w:rPr>
        <w:t>, 2nd ed, vol. 12, Word Biblical Commentary (Dallas: Word, Inc, 2003), 216–217.</w:t>
      </w:r>
    </w:p>
  </w:footnote>
  <w:footnote w:id="5">
    <w:p w14:paraId="76D10E24" w14:textId="77777777" w:rsidR="00BA6B67" w:rsidRPr="00B131CD" w:rsidRDefault="00BA6B67" w:rsidP="00BA6B67">
      <w:pPr>
        <w:pStyle w:val="FootnoteText"/>
        <w:rPr>
          <w:rFonts w:ascii="Times New Roman" w:hAnsi="Times New Roman" w:cs="Times New Roman"/>
        </w:rPr>
      </w:pPr>
      <w:r w:rsidRPr="00B131CD">
        <w:rPr>
          <w:rStyle w:val="FootnoteReference"/>
          <w:rFonts w:ascii="Times New Roman" w:hAnsi="Times New Roman" w:cs="Times New Roman"/>
        </w:rPr>
        <w:footnoteRef/>
      </w:r>
      <w:r w:rsidRPr="00B131CD">
        <w:rPr>
          <w:rFonts w:ascii="Times New Roman" w:hAnsi="Times New Roman" w:cs="Times New Roman"/>
        </w:rPr>
        <w:t xml:space="preserve"> https://lyricsandverses.com/song/great-is-thy-faithfulness-traditional-hymn/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1151D"/>
    <w:multiLevelType w:val="hybridMultilevel"/>
    <w:tmpl w:val="718ED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266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67"/>
    <w:rsid w:val="0009214A"/>
    <w:rsid w:val="00113340"/>
    <w:rsid w:val="001B58AC"/>
    <w:rsid w:val="001D1589"/>
    <w:rsid w:val="002440F3"/>
    <w:rsid w:val="00246721"/>
    <w:rsid w:val="002B6E68"/>
    <w:rsid w:val="002D23DC"/>
    <w:rsid w:val="003C610D"/>
    <w:rsid w:val="004868AD"/>
    <w:rsid w:val="00570F3D"/>
    <w:rsid w:val="005D4DAE"/>
    <w:rsid w:val="006234E9"/>
    <w:rsid w:val="00650894"/>
    <w:rsid w:val="006C6F6C"/>
    <w:rsid w:val="00763100"/>
    <w:rsid w:val="007631B6"/>
    <w:rsid w:val="00847259"/>
    <w:rsid w:val="008531D8"/>
    <w:rsid w:val="0094265E"/>
    <w:rsid w:val="0096608F"/>
    <w:rsid w:val="009863D0"/>
    <w:rsid w:val="009B5580"/>
    <w:rsid w:val="009C2B1A"/>
    <w:rsid w:val="00A0517B"/>
    <w:rsid w:val="00A7608E"/>
    <w:rsid w:val="00B43954"/>
    <w:rsid w:val="00BA6B67"/>
    <w:rsid w:val="00BB5DDB"/>
    <w:rsid w:val="00C70189"/>
    <w:rsid w:val="00CB1D38"/>
    <w:rsid w:val="00D10A92"/>
    <w:rsid w:val="00D80589"/>
    <w:rsid w:val="00E00CCF"/>
    <w:rsid w:val="00F15D68"/>
    <w:rsid w:val="00F5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2D9EA5"/>
  <w15:chartTrackingRefBased/>
  <w15:docId w15:val="{F53060F4-BB31-044D-A85E-E3561A91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67"/>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BA6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B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B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B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B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B67"/>
    <w:rPr>
      <w:rFonts w:eastAsiaTheme="majorEastAsia" w:cstheme="majorBidi"/>
      <w:color w:val="272727" w:themeColor="text1" w:themeTint="D8"/>
    </w:rPr>
  </w:style>
  <w:style w:type="paragraph" w:styleId="Title">
    <w:name w:val="Title"/>
    <w:basedOn w:val="Normal"/>
    <w:next w:val="Normal"/>
    <w:link w:val="TitleChar"/>
    <w:uiPriority w:val="10"/>
    <w:qFormat/>
    <w:rsid w:val="00BA6B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B67"/>
    <w:pPr>
      <w:spacing w:before="160"/>
      <w:jc w:val="center"/>
    </w:pPr>
    <w:rPr>
      <w:i/>
      <w:iCs/>
      <w:color w:val="404040" w:themeColor="text1" w:themeTint="BF"/>
    </w:rPr>
  </w:style>
  <w:style w:type="character" w:customStyle="1" w:styleId="QuoteChar">
    <w:name w:val="Quote Char"/>
    <w:basedOn w:val="DefaultParagraphFont"/>
    <w:link w:val="Quote"/>
    <w:uiPriority w:val="29"/>
    <w:rsid w:val="00BA6B67"/>
    <w:rPr>
      <w:i/>
      <w:iCs/>
      <w:color w:val="404040" w:themeColor="text1" w:themeTint="BF"/>
    </w:rPr>
  </w:style>
  <w:style w:type="paragraph" w:styleId="ListParagraph">
    <w:name w:val="List Paragraph"/>
    <w:basedOn w:val="Normal"/>
    <w:uiPriority w:val="34"/>
    <w:qFormat/>
    <w:rsid w:val="00BA6B67"/>
    <w:pPr>
      <w:ind w:left="720"/>
      <w:contextualSpacing/>
    </w:pPr>
  </w:style>
  <w:style w:type="character" w:styleId="IntenseEmphasis">
    <w:name w:val="Intense Emphasis"/>
    <w:basedOn w:val="DefaultParagraphFont"/>
    <w:uiPriority w:val="21"/>
    <w:qFormat/>
    <w:rsid w:val="00BA6B67"/>
    <w:rPr>
      <w:i/>
      <w:iCs/>
      <w:color w:val="0F4761" w:themeColor="accent1" w:themeShade="BF"/>
    </w:rPr>
  </w:style>
  <w:style w:type="paragraph" w:styleId="IntenseQuote">
    <w:name w:val="Intense Quote"/>
    <w:basedOn w:val="Normal"/>
    <w:next w:val="Normal"/>
    <w:link w:val="IntenseQuoteChar"/>
    <w:uiPriority w:val="30"/>
    <w:qFormat/>
    <w:rsid w:val="00BA6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B67"/>
    <w:rPr>
      <w:i/>
      <w:iCs/>
      <w:color w:val="0F4761" w:themeColor="accent1" w:themeShade="BF"/>
    </w:rPr>
  </w:style>
  <w:style w:type="character" w:styleId="IntenseReference">
    <w:name w:val="Intense Reference"/>
    <w:basedOn w:val="DefaultParagraphFont"/>
    <w:uiPriority w:val="32"/>
    <w:qFormat/>
    <w:rsid w:val="00BA6B67"/>
    <w:rPr>
      <w:b/>
      <w:bCs/>
      <w:smallCaps/>
      <w:color w:val="0F4761" w:themeColor="accent1" w:themeShade="BF"/>
      <w:spacing w:val="5"/>
    </w:rPr>
  </w:style>
  <w:style w:type="paragraph" w:styleId="NormalWeb">
    <w:name w:val="Normal (Web)"/>
    <w:basedOn w:val="Normal"/>
    <w:uiPriority w:val="99"/>
    <w:semiHidden/>
    <w:unhideWhenUsed/>
    <w:rsid w:val="00BA6B67"/>
    <w:pPr>
      <w:spacing w:before="100" w:beforeAutospacing="1" w:after="100" w:afterAutospacing="1"/>
    </w:pPr>
    <w:rPr>
      <w:rFonts w:ascii="Times New Roman" w:eastAsia="Times New Roman" w:hAnsi="Times New Roman" w:cs="Times New Roman"/>
      <w14:ligatures w14:val="none"/>
    </w:rPr>
  </w:style>
  <w:style w:type="paragraph" w:styleId="FootnoteText">
    <w:name w:val="footnote text"/>
    <w:basedOn w:val="Normal"/>
    <w:link w:val="FootnoteTextChar"/>
    <w:uiPriority w:val="99"/>
    <w:semiHidden/>
    <w:unhideWhenUsed/>
    <w:rsid w:val="00BA6B67"/>
    <w:rPr>
      <w:sz w:val="20"/>
      <w:szCs w:val="20"/>
    </w:rPr>
  </w:style>
  <w:style w:type="character" w:customStyle="1" w:styleId="FootnoteTextChar">
    <w:name w:val="Footnote Text Char"/>
    <w:basedOn w:val="DefaultParagraphFont"/>
    <w:link w:val="FootnoteText"/>
    <w:uiPriority w:val="99"/>
    <w:semiHidden/>
    <w:rsid w:val="00BA6B67"/>
    <w:rPr>
      <w:rFonts w:ascii="Calibri" w:hAnsi="Calibri" w:cs="Calibri"/>
      <w:kern w:val="0"/>
      <w:sz w:val="20"/>
      <w:szCs w:val="20"/>
    </w:rPr>
  </w:style>
  <w:style w:type="character" w:styleId="FootnoteReference">
    <w:name w:val="footnote reference"/>
    <w:basedOn w:val="DefaultParagraphFont"/>
    <w:uiPriority w:val="99"/>
    <w:semiHidden/>
    <w:unhideWhenUsed/>
    <w:rsid w:val="00BA6B67"/>
    <w:rPr>
      <w:vertAlign w:val="superscript"/>
    </w:rPr>
  </w:style>
  <w:style w:type="character" w:styleId="Hyperlink">
    <w:name w:val="Hyperlink"/>
    <w:basedOn w:val="DefaultParagraphFont"/>
    <w:uiPriority w:val="99"/>
    <w:unhideWhenUsed/>
    <w:rsid w:val="00BA6B67"/>
    <w:rPr>
      <w:color w:val="467886" w:themeColor="hyperlink"/>
      <w:u w:val="single"/>
    </w:rPr>
  </w:style>
  <w:style w:type="paragraph" w:styleId="Revision">
    <w:name w:val="Revision"/>
    <w:hidden/>
    <w:uiPriority w:val="99"/>
    <w:semiHidden/>
    <w:rsid w:val="00C70189"/>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tonyevans.org/what-is-faith/" TargetMode="External"/><Relationship Id="rId2" Type="http://schemas.openxmlformats.org/officeDocument/2006/relationships/hyperlink" Target="https://ref.ly/logosres/esvsb?ref=BibleESV.1Ki17.1&amp;off=58&amp;ctx=+except+by+my+word.+~In+Canaanite+religio" TargetMode="External"/><Relationship Id="rId1" Type="http://schemas.openxmlformats.org/officeDocument/2006/relationships/hyperlink" Target="https://genius.com/Dottie-peoples-on-time-god-lyrics" TargetMode="External"/><Relationship Id="rId4" Type="http://schemas.openxmlformats.org/officeDocument/2006/relationships/hyperlink" Target="https://ref.ly/logosres/wbc12?ref=BibleBHS.1Ki17.1-16&amp;off=17894&amp;ctx=this+wadi+dries+up.+~Yahweh+directs+El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a1ab5d93a4eccf1ed9fd36904bb97c87">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04db051a529d0d2a4633f7ccd154ee9b"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Props1.xml><?xml version="1.0" encoding="utf-8"?>
<ds:datastoreItem xmlns:ds="http://schemas.openxmlformats.org/officeDocument/2006/customXml" ds:itemID="{D5F58072-E5AD-4975-92C0-E9B183C3F03E}">
  <ds:schemaRefs>
    <ds:schemaRef ds:uri="http://schemas.microsoft.com/sharepoint/v3/contenttype/forms"/>
  </ds:schemaRefs>
</ds:datastoreItem>
</file>

<file path=customXml/itemProps2.xml><?xml version="1.0" encoding="utf-8"?>
<ds:datastoreItem xmlns:ds="http://schemas.openxmlformats.org/officeDocument/2006/customXml" ds:itemID="{48273F06-A9AD-46AC-B66E-55ED667D1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0BEDD-4F23-44E0-AC12-3F76E939BEFC}">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Quintell D Hill</dc:creator>
  <cp:keywords/>
  <dc:description/>
  <cp:lastModifiedBy>Natasha Menifee</cp:lastModifiedBy>
  <cp:revision>24</cp:revision>
  <dcterms:created xsi:type="dcterms:W3CDTF">2025-10-31T15:26:00Z</dcterms:created>
  <dcterms:modified xsi:type="dcterms:W3CDTF">2025-11-03T14:03:00Z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y fmtid="{D5CDD505-2E9C-101B-9397-08002B2CF9AE}" pid="3" name="Order">
    <vt:r8>182100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