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6EA882A5" w14:textId="77777777" w:rsidR="00B50F08" w:rsidRPr="001E02B1" w:rsidRDefault="00B50F08" w:rsidP="00B50F08">
      <w:pPr>
        <w:spacing w:after="0" w:line="240" w:lineRule="auto"/>
        <w:ind w:left="0" w:firstLine="0"/>
        <w:rPr>
          <w:rFonts w:eastAsiaTheme="minorEastAsia"/>
          <w:color w:val="auto"/>
          <w:kern w:val="2"/>
          <w:szCs w:val="24"/>
          <w14:ligatures w14:val="standardContextual"/>
        </w:rPr>
      </w:pPr>
      <w:r w:rsidRPr="001E02B1">
        <w:rPr>
          <w:rFonts w:eastAsiaTheme="minorEastAsia"/>
          <w:b/>
          <w:bCs/>
          <w:color w:val="auto"/>
          <w:kern w:val="2"/>
          <w:szCs w:val="24"/>
          <w14:ligatures w14:val="standardContextual"/>
        </w:rPr>
        <w:t xml:space="preserve">Sermon Series: </w:t>
      </w:r>
      <w:r>
        <w:rPr>
          <w:rFonts w:eastAsiaTheme="minorEastAsia"/>
          <w:color w:val="auto"/>
          <w:kern w:val="2"/>
          <w:szCs w:val="24"/>
          <w14:ligatures w14:val="standardContextual"/>
        </w:rPr>
        <w:t>S</w:t>
      </w:r>
      <w:r w:rsidRPr="00E233D6">
        <w:rPr>
          <w:rFonts w:eastAsiaTheme="minorEastAsia"/>
          <w:color w:val="auto"/>
          <w:kern w:val="2"/>
          <w:szCs w:val="24"/>
          <w14:ligatures w14:val="standardContextual"/>
        </w:rPr>
        <w:t xml:space="preserve">haring Jesus in a </w:t>
      </w:r>
      <w:r>
        <w:rPr>
          <w:rFonts w:eastAsiaTheme="minorEastAsia"/>
          <w:color w:val="auto"/>
          <w:kern w:val="2"/>
          <w:szCs w:val="24"/>
          <w14:ligatures w14:val="standardContextual"/>
        </w:rPr>
        <w:t>P</w:t>
      </w:r>
      <w:r w:rsidRPr="00E233D6">
        <w:rPr>
          <w:rFonts w:eastAsiaTheme="minorEastAsia"/>
          <w:color w:val="auto"/>
          <w:kern w:val="2"/>
          <w:szCs w:val="24"/>
          <w14:ligatures w14:val="standardContextual"/>
        </w:rPr>
        <w:t xml:space="preserve">ost-Christian </w:t>
      </w:r>
      <w:r>
        <w:rPr>
          <w:rFonts w:eastAsiaTheme="minorEastAsia"/>
          <w:color w:val="auto"/>
          <w:kern w:val="2"/>
          <w:szCs w:val="24"/>
          <w14:ligatures w14:val="standardContextual"/>
        </w:rPr>
        <w:t>W</w:t>
      </w:r>
      <w:r w:rsidRPr="00E233D6">
        <w:rPr>
          <w:rFonts w:eastAsiaTheme="minorEastAsia"/>
          <w:color w:val="auto"/>
          <w:kern w:val="2"/>
          <w:szCs w:val="24"/>
          <w14:ligatures w14:val="standardContextual"/>
        </w:rPr>
        <w:t>orld</w:t>
      </w:r>
    </w:p>
    <w:p w14:paraId="51A8F0C5" w14:textId="621CDD69" w:rsidR="00B50F08" w:rsidRPr="001E02B1" w:rsidRDefault="00B50F08" w:rsidP="00B50F08">
      <w:pPr>
        <w:spacing w:after="0" w:line="240" w:lineRule="auto"/>
        <w:ind w:left="0" w:firstLine="0"/>
        <w:rPr>
          <w:rFonts w:eastAsiaTheme="minorEastAsia"/>
          <w:color w:val="auto"/>
          <w:kern w:val="2"/>
          <w:szCs w:val="24"/>
          <w14:ligatures w14:val="standardContextual"/>
        </w:rPr>
      </w:pPr>
      <w:r w:rsidRPr="001E02B1">
        <w:rPr>
          <w:rFonts w:eastAsiaTheme="minorEastAsia"/>
          <w:b/>
          <w:bCs/>
          <w:color w:val="auto"/>
          <w:kern w:val="2"/>
          <w:szCs w:val="24"/>
          <w14:ligatures w14:val="standardContextual"/>
        </w:rPr>
        <w:t>To be used with Session: </w:t>
      </w:r>
      <w:r w:rsidRPr="001E02B1">
        <w:rPr>
          <w:rFonts w:eastAsiaTheme="minorEastAsia"/>
          <w:color w:val="auto"/>
          <w:kern w:val="2"/>
          <w:szCs w:val="24"/>
          <w14:ligatures w14:val="standardContextual"/>
        </w:rPr>
        <w:t> </w:t>
      </w:r>
      <w:r>
        <w:rPr>
          <w:rFonts w:eastAsiaTheme="minorEastAsia"/>
          <w:color w:val="auto"/>
          <w:kern w:val="2"/>
          <w:szCs w:val="24"/>
          <w14:ligatures w14:val="standardContextual"/>
        </w:rPr>
        <w:t xml:space="preserve">Jesus </w:t>
      </w:r>
      <w:r w:rsidR="00337C75">
        <w:rPr>
          <w:rFonts w:eastAsiaTheme="minorEastAsia"/>
          <w:color w:val="auto"/>
          <w:kern w:val="2"/>
          <w:szCs w:val="24"/>
          <w14:ligatures w14:val="standardContextual"/>
        </w:rPr>
        <w:t>Saves</w:t>
      </w:r>
    </w:p>
    <w:p w14:paraId="5929A6EF" w14:textId="0480BDAE" w:rsidR="00B50F08" w:rsidRPr="001E02B1" w:rsidRDefault="00B50F08" w:rsidP="00B50F08">
      <w:pPr>
        <w:spacing w:after="0" w:line="240" w:lineRule="auto"/>
        <w:ind w:left="0" w:firstLine="0"/>
        <w:rPr>
          <w:rFonts w:eastAsiaTheme="minorEastAsia"/>
          <w:color w:val="auto"/>
          <w:kern w:val="2"/>
          <w:szCs w:val="24"/>
          <w14:ligatures w14:val="standardContextual"/>
        </w:rPr>
      </w:pPr>
      <w:r w:rsidRPr="001E02B1">
        <w:rPr>
          <w:rFonts w:eastAsiaTheme="minorEastAsia"/>
          <w:b/>
          <w:bCs/>
          <w:color w:val="auto"/>
          <w:kern w:val="2"/>
          <w:szCs w:val="24"/>
          <w14:ligatures w14:val="standardContextual"/>
        </w:rPr>
        <w:t xml:space="preserve">Sermon Title Possibilities: </w:t>
      </w:r>
      <w:r w:rsidRPr="00B50F08">
        <w:rPr>
          <w:rFonts w:eastAsiaTheme="minorEastAsia"/>
          <w:color w:val="auto"/>
          <w:kern w:val="2"/>
          <w:szCs w:val="24"/>
          <w14:ligatures w14:val="standardContextual"/>
        </w:rPr>
        <w:t xml:space="preserve">“Tis So Sweet to Trust </w:t>
      </w:r>
      <w:r>
        <w:rPr>
          <w:rFonts w:eastAsiaTheme="minorEastAsia"/>
          <w:color w:val="auto"/>
          <w:kern w:val="2"/>
          <w:szCs w:val="24"/>
          <w14:ligatures w14:val="standardContextual"/>
        </w:rPr>
        <w:t>i</w:t>
      </w:r>
      <w:r w:rsidRPr="00B50F08">
        <w:rPr>
          <w:rFonts w:eastAsiaTheme="minorEastAsia"/>
          <w:color w:val="auto"/>
          <w:kern w:val="2"/>
          <w:szCs w:val="24"/>
          <w14:ligatures w14:val="standardContextual"/>
        </w:rPr>
        <w:t>n Jesus!”</w:t>
      </w:r>
    </w:p>
    <w:p w14:paraId="4AFB8EF0" w14:textId="77777777" w:rsidR="00B50F08" w:rsidRPr="00B50F08" w:rsidRDefault="00B50F08" w:rsidP="00B50F08">
      <w:pPr>
        <w:spacing w:after="0" w:line="240" w:lineRule="auto"/>
        <w:ind w:left="0" w:firstLine="0"/>
        <w:rPr>
          <w:rFonts w:eastAsiaTheme="minorEastAsia"/>
          <w:color w:val="auto"/>
          <w:kern w:val="2"/>
          <w:szCs w:val="24"/>
          <w14:ligatures w14:val="standardContextual"/>
        </w:rPr>
      </w:pPr>
      <w:r w:rsidRPr="001E02B1">
        <w:rPr>
          <w:rFonts w:eastAsiaTheme="minorEastAsia"/>
          <w:b/>
          <w:bCs/>
          <w:color w:val="auto"/>
          <w:kern w:val="2"/>
          <w:szCs w:val="24"/>
          <w14:ligatures w14:val="standardContextual"/>
        </w:rPr>
        <w:t xml:space="preserve">Scripture: </w:t>
      </w:r>
      <w:r w:rsidRPr="00B50F08">
        <w:rPr>
          <w:rFonts w:eastAsiaTheme="minorEastAsia"/>
          <w:color w:val="auto"/>
          <w:kern w:val="2"/>
          <w:szCs w:val="24"/>
          <w14:ligatures w14:val="standardContextual"/>
        </w:rPr>
        <w:t>Acts 2:22-24, 32-41</w:t>
      </w:r>
    </w:p>
    <w:p w14:paraId="790B7848" w14:textId="2FA76920" w:rsidR="00B50F08" w:rsidRPr="00B50F08" w:rsidRDefault="00B50F08" w:rsidP="00B50F08">
      <w:pPr>
        <w:spacing w:after="0" w:line="240" w:lineRule="auto"/>
        <w:ind w:left="0" w:firstLine="0"/>
        <w:rPr>
          <w:rFonts w:eastAsiaTheme="minorEastAsia"/>
          <w:color w:val="auto"/>
          <w:kern w:val="2"/>
          <w:szCs w:val="24"/>
          <w14:ligatures w14:val="standardContextual"/>
        </w:rPr>
      </w:pPr>
    </w:p>
    <w:p w14:paraId="0AC89B4E" w14:textId="77777777" w:rsidR="00051AAB" w:rsidRPr="00B50F08" w:rsidRDefault="00051AAB" w:rsidP="00B50F08">
      <w:pPr>
        <w:spacing w:after="0" w:line="240" w:lineRule="auto"/>
        <w:ind w:left="0" w:firstLine="0"/>
        <w:rPr>
          <w:rFonts w:eastAsiaTheme="minorEastAsia"/>
          <w:color w:val="auto"/>
          <w:kern w:val="2"/>
          <w:szCs w:val="24"/>
          <w14:ligatures w14:val="standardContextual"/>
        </w:rPr>
      </w:pPr>
    </w:p>
    <w:p w14:paraId="4BA744D5" w14:textId="0A0C8ABA" w:rsidR="00051AAB" w:rsidRDefault="00051AAB" w:rsidP="00337C75">
      <w:pPr>
        <w:spacing w:after="0" w:line="240" w:lineRule="auto"/>
        <w:ind w:left="0" w:firstLine="0"/>
        <w:rPr>
          <w:rFonts w:eastAsiaTheme="minorEastAsia"/>
          <w:color w:val="auto"/>
          <w:kern w:val="2"/>
          <w:szCs w:val="24"/>
          <w14:ligatures w14:val="standardContextual"/>
        </w:rPr>
      </w:pPr>
      <w:r w:rsidRPr="00337C75">
        <w:rPr>
          <w:rFonts w:eastAsiaTheme="minorEastAsia"/>
          <w:b/>
          <w:bCs/>
          <w:color w:val="auto"/>
          <w:kern w:val="2"/>
          <w:szCs w:val="24"/>
          <w14:ligatures w14:val="standardContextual"/>
        </w:rPr>
        <w:t>Connection To Unit Theme:</w:t>
      </w:r>
      <w:r w:rsidRPr="00B50F08">
        <w:rPr>
          <w:rFonts w:eastAsiaTheme="minorEastAsia"/>
          <w:color w:val="auto"/>
          <w:kern w:val="2"/>
          <w:szCs w:val="24"/>
          <w14:ligatures w14:val="standardContextual"/>
        </w:rPr>
        <w:t xml:space="preserve"> </w:t>
      </w:r>
      <w:r w:rsidR="00FE04A4" w:rsidRPr="001B7505">
        <w:rPr>
          <w:rFonts w:eastAsiaTheme="minorEastAsia"/>
          <w:color w:val="auto"/>
          <w:kern w:val="2"/>
          <w:szCs w:val="24"/>
          <w14:ligatures w14:val="standardContextual"/>
        </w:rPr>
        <w:t>To complement the Bible study</w:t>
      </w:r>
      <w:r w:rsidR="00FE04A4">
        <w:rPr>
          <w:rFonts w:eastAsiaTheme="minorEastAsia"/>
          <w:color w:val="auto"/>
          <w:kern w:val="2"/>
          <w:szCs w:val="24"/>
          <w14:ligatures w14:val="standardContextual"/>
        </w:rPr>
        <w:t xml:space="preserve"> “S</w:t>
      </w:r>
      <w:r w:rsidR="00FE04A4" w:rsidRPr="0004310D">
        <w:rPr>
          <w:rFonts w:eastAsiaTheme="minorEastAsia"/>
          <w:color w:val="auto"/>
          <w:kern w:val="2"/>
          <w:szCs w:val="24"/>
          <w14:ligatures w14:val="standardContextual"/>
        </w:rPr>
        <w:t xml:space="preserve">haring Jesus in a </w:t>
      </w:r>
      <w:r w:rsidR="00FE04A4">
        <w:rPr>
          <w:rFonts w:eastAsiaTheme="minorEastAsia"/>
          <w:color w:val="auto"/>
          <w:kern w:val="2"/>
          <w:szCs w:val="24"/>
          <w14:ligatures w14:val="standardContextual"/>
        </w:rPr>
        <w:t>P</w:t>
      </w:r>
      <w:r w:rsidR="00FE04A4" w:rsidRPr="0004310D">
        <w:rPr>
          <w:rFonts w:eastAsiaTheme="minorEastAsia"/>
          <w:color w:val="auto"/>
          <w:kern w:val="2"/>
          <w:szCs w:val="24"/>
          <w14:ligatures w14:val="standardContextual"/>
        </w:rPr>
        <w:t xml:space="preserve">ost-Christian </w:t>
      </w:r>
      <w:r w:rsidR="00FE04A4">
        <w:rPr>
          <w:rFonts w:eastAsiaTheme="minorEastAsia"/>
          <w:color w:val="auto"/>
          <w:kern w:val="2"/>
          <w:szCs w:val="24"/>
          <w14:ligatures w14:val="standardContextual"/>
        </w:rPr>
        <w:t>W</w:t>
      </w:r>
      <w:r w:rsidR="00FE04A4" w:rsidRPr="0004310D">
        <w:rPr>
          <w:rFonts w:eastAsiaTheme="minorEastAsia"/>
          <w:color w:val="auto"/>
          <w:kern w:val="2"/>
          <w:szCs w:val="24"/>
          <w14:ligatures w14:val="standardContextual"/>
        </w:rPr>
        <w:t>orld,</w:t>
      </w:r>
      <w:r w:rsidR="00FE04A4">
        <w:rPr>
          <w:rFonts w:eastAsiaTheme="minorEastAsia"/>
          <w:color w:val="auto"/>
          <w:kern w:val="2"/>
          <w:szCs w:val="24"/>
          <w14:ligatures w14:val="standardContextual"/>
        </w:rPr>
        <w:t>”</w:t>
      </w:r>
      <w:r w:rsidR="00FE04A4" w:rsidRPr="0004310D">
        <w:rPr>
          <w:rFonts w:eastAsiaTheme="minorEastAsia"/>
          <w:color w:val="auto"/>
          <w:kern w:val="2"/>
          <w:szCs w:val="24"/>
          <w14:ligatures w14:val="standardContextual"/>
        </w:rPr>
        <w:t xml:space="preserve"> </w:t>
      </w:r>
      <w:r w:rsidR="00FE04A4">
        <w:rPr>
          <w:rFonts w:eastAsiaTheme="minorEastAsia"/>
          <w:color w:val="auto"/>
          <w:kern w:val="2"/>
          <w:szCs w:val="24"/>
          <w14:ligatures w14:val="standardContextual"/>
        </w:rPr>
        <w:t xml:space="preserve">this sermon </w:t>
      </w:r>
      <w:r w:rsidR="008B4D41">
        <w:rPr>
          <w:rFonts w:eastAsiaTheme="minorEastAsia"/>
          <w:color w:val="auto"/>
          <w:kern w:val="2"/>
          <w:szCs w:val="24"/>
          <w14:ligatures w14:val="standardContextual"/>
        </w:rPr>
        <w:t xml:space="preserve">focuses on Jesus’s ability to save. </w:t>
      </w:r>
      <w:r w:rsidRPr="00051AAB">
        <w:rPr>
          <w:rFonts w:eastAsiaTheme="minorEastAsia"/>
          <w:color w:val="auto"/>
          <w:kern w:val="2"/>
          <w:szCs w:val="24"/>
          <w14:ligatures w14:val="standardContextual"/>
        </w:rPr>
        <w:t>Anyone seeking to introduce Jesus to</w:t>
      </w:r>
      <w:r w:rsidR="008B4D41">
        <w:rPr>
          <w:rFonts w:eastAsiaTheme="minorEastAsia"/>
          <w:color w:val="auto"/>
          <w:kern w:val="2"/>
          <w:szCs w:val="24"/>
          <w14:ligatures w14:val="standardContextual"/>
        </w:rPr>
        <w:t xml:space="preserve"> others</w:t>
      </w:r>
      <w:r w:rsidRPr="00051AAB">
        <w:rPr>
          <w:rFonts w:eastAsiaTheme="minorEastAsia"/>
          <w:color w:val="auto"/>
          <w:kern w:val="2"/>
          <w:szCs w:val="24"/>
          <w14:ligatures w14:val="standardContextual"/>
        </w:rPr>
        <w:t xml:space="preserve"> </w:t>
      </w:r>
      <w:r w:rsidR="009D67FD">
        <w:rPr>
          <w:rFonts w:eastAsiaTheme="minorEastAsia"/>
          <w:color w:val="auto"/>
          <w:kern w:val="2"/>
          <w:szCs w:val="24"/>
          <w14:ligatures w14:val="standardContextual"/>
        </w:rPr>
        <w:t xml:space="preserve">must emphasize </w:t>
      </w:r>
      <w:r w:rsidRPr="00051AAB">
        <w:rPr>
          <w:rFonts w:eastAsiaTheme="minorEastAsia"/>
          <w:color w:val="auto"/>
          <w:kern w:val="2"/>
          <w:szCs w:val="24"/>
          <w14:ligatures w14:val="standardContextual"/>
        </w:rPr>
        <w:t xml:space="preserve">the importance of trusting Him.  No effective relationship lasts without foundation of trust.  The good news for us is that Jesus has an amazing track record of trustworthiness.  We have both historical accounts of this, as well as our own personal experiences with Him.  As we continue this conversation about sharing </w:t>
      </w:r>
      <w:r w:rsidR="00693A73">
        <w:rPr>
          <w:rFonts w:eastAsiaTheme="minorEastAsia"/>
          <w:color w:val="auto"/>
          <w:kern w:val="2"/>
          <w:szCs w:val="24"/>
          <w14:ligatures w14:val="standardContextual"/>
        </w:rPr>
        <w:t>Jesus</w:t>
      </w:r>
      <w:r w:rsidR="00693A73" w:rsidRPr="00051AAB">
        <w:rPr>
          <w:rFonts w:eastAsiaTheme="minorEastAsia"/>
          <w:color w:val="auto"/>
          <w:kern w:val="2"/>
          <w:szCs w:val="24"/>
          <w14:ligatures w14:val="standardContextual"/>
        </w:rPr>
        <w:t xml:space="preserve"> </w:t>
      </w:r>
      <w:r w:rsidRPr="00051AAB">
        <w:rPr>
          <w:rFonts w:eastAsiaTheme="minorEastAsia"/>
          <w:color w:val="auto"/>
          <w:kern w:val="2"/>
          <w:szCs w:val="24"/>
          <w14:ligatures w14:val="standardContextual"/>
        </w:rPr>
        <w:t xml:space="preserve">with a post-Christian world, we must remember that no conversation about Jesus is complete without the element of </w:t>
      </w:r>
      <w:r w:rsidR="00693A73">
        <w:rPr>
          <w:rFonts w:eastAsiaTheme="minorEastAsia"/>
          <w:color w:val="auto"/>
          <w:kern w:val="2"/>
          <w:szCs w:val="24"/>
          <w14:ligatures w14:val="standardContextual"/>
        </w:rPr>
        <w:t>trust</w:t>
      </w:r>
      <w:r w:rsidRPr="00051AAB">
        <w:rPr>
          <w:rFonts w:eastAsiaTheme="minorEastAsia"/>
          <w:color w:val="auto"/>
          <w:kern w:val="2"/>
          <w:szCs w:val="24"/>
          <w14:ligatures w14:val="standardContextual"/>
        </w:rPr>
        <w:t xml:space="preserve">.  It’s one thing to know about Him, but it’s another thing completely to know Him personally and to have trust in Him.  </w:t>
      </w:r>
    </w:p>
    <w:p w14:paraId="59F4FE23" w14:textId="77777777" w:rsidR="000735A8" w:rsidRPr="00051AAB" w:rsidRDefault="000735A8" w:rsidP="00337C75">
      <w:pPr>
        <w:spacing w:after="0" w:line="240" w:lineRule="auto"/>
        <w:ind w:left="0" w:firstLine="0"/>
        <w:rPr>
          <w:rFonts w:eastAsiaTheme="minorEastAsia"/>
          <w:color w:val="auto"/>
          <w:kern w:val="2"/>
          <w:szCs w:val="24"/>
          <w14:ligatures w14:val="standardContextual"/>
        </w:rPr>
      </w:pPr>
    </w:p>
    <w:p w14:paraId="41808F99" w14:textId="6B0A254D" w:rsidR="00051AAB" w:rsidRDefault="00CC5102" w:rsidP="00CC5102">
      <w:pPr>
        <w:spacing w:after="0" w:line="240" w:lineRule="auto"/>
        <w:ind w:left="0" w:firstLine="0"/>
        <w:rPr>
          <w:rFonts w:eastAsiaTheme="minorEastAsia"/>
          <w:color w:val="auto"/>
          <w:kern w:val="2"/>
          <w:szCs w:val="24"/>
          <w14:ligatures w14:val="standardContextual"/>
        </w:rPr>
      </w:pPr>
      <w:r w:rsidRPr="00931F45">
        <w:rPr>
          <w:rFonts w:eastAsiaTheme="minorEastAsia"/>
          <w:b/>
          <w:bCs/>
          <w:color w:val="auto"/>
          <w:kern w:val="2"/>
          <w:szCs w:val="24"/>
          <w14:ligatures w14:val="standardContextual"/>
        </w:rPr>
        <w:t>Introduction:</w:t>
      </w:r>
      <w:r>
        <w:rPr>
          <w:rFonts w:eastAsiaTheme="minorEastAsia"/>
          <w:color w:val="auto"/>
          <w:kern w:val="2"/>
          <w:szCs w:val="24"/>
          <w14:ligatures w14:val="standardContextual"/>
        </w:rPr>
        <w:t xml:space="preserve"> </w:t>
      </w:r>
      <w:r w:rsidR="00051AAB" w:rsidRPr="00051AAB">
        <w:rPr>
          <w:rFonts w:eastAsiaTheme="minorEastAsia"/>
          <w:color w:val="auto"/>
          <w:kern w:val="2"/>
          <w:szCs w:val="24"/>
          <w14:ligatures w14:val="standardContextual"/>
        </w:rPr>
        <w:t xml:space="preserve">“Tis so sweet to trust in Jesus, just to take Him at His word; just to rest upon His promise, just to know, ‘Thus saith The Lord!’”  This beautiful hymn has been stenciled on the heart of the church since it was written in 1882.  The purpose the hymn is to emphasize a deep sense of trust, faith, and confidence in Jesus, as well as the comfort that this trust brings.  Despite the difficulties of life, there’s something about knowing Jesus is there that keeps us going.  Not only that, but situations will arise in life in which the only way we can survive is to trust in Him.  The book of Acts gives us a glimpse </w:t>
      </w:r>
      <w:r w:rsidR="00A87334" w:rsidRPr="00051AAB">
        <w:rPr>
          <w:rFonts w:eastAsiaTheme="minorEastAsia"/>
          <w:color w:val="auto"/>
          <w:kern w:val="2"/>
          <w:szCs w:val="24"/>
          <w14:ligatures w14:val="standardContextual"/>
        </w:rPr>
        <w:t>into</w:t>
      </w:r>
      <w:r w:rsidR="00051AAB" w:rsidRPr="00051AAB">
        <w:rPr>
          <w:rFonts w:eastAsiaTheme="minorEastAsia"/>
          <w:color w:val="auto"/>
          <w:kern w:val="2"/>
          <w:szCs w:val="24"/>
          <w14:ligatures w14:val="standardContextual"/>
        </w:rPr>
        <w:t xml:space="preserve"> the early days of God’s church, and the Jesus’</w:t>
      </w:r>
      <w:r w:rsidR="00A87334">
        <w:rPr>
          <w:rFonts w:eastAsiaTheme="minorEastAsia"/>
          <w:color w:val="auto"/>
          <w:kern w:val="2"/>
          <w:szCs w:val="24"/>
          <w14:ligatures w14:val="standardContextual"/>
        </w:rPr>
        <w:t>s</w:t>
      </w:r>
      <w:r w:rsidR="00051AAB" w:rsidRPr="00051AAB">
        <w:rPr>
          <w:rFonts w:eastAsiaTheme="minorEastAsia"/>
          <w:color w:val="auto"/>
          <w:kern w:val="2"/>
          <w:szCs w:val="24"/>
          <w14:ligatures w14:val="standardContextual"/>
        </w:rPr>
        <w:t xml:space="preserve"> disciples made it a point to highlight the necessity of trusting in </w:t>
      </w:r>
      <w:r w:rsidR="00A87334">
        <w:rPr>
          <w:rFonts w:eastAsiaTheme="minorEastAsia"/>
          <w:color w:val="auto"/>
          <w:kern w:val="2"/>
          <w:szCs w:val="24"/>
          <w14:ligatures w14:val="standardContextual"/>
        </w:rPr>
        <w:t>t</w:t>
      </w:r>
      <w:r w:rsidR="00A87334" w:rsidRPr="00051AAB">
        <w:rPr>
          <w:rFonts w:eastAsiaTheme="minorEastAsia"/>
          <w:color w:val="auto"/>
          <w:kern w:val="2"/>
          <w:szCs w:val="24"/>
          <w14:ligatures w14:val="standardContextual"/>
        </w:rPr>
        <w:t xml:space="preserve">he </w:t>
      </w:r>
      <w:r w:rsidR="00051AAB" w:rsidRPr="00051AAB">
        <w:rPr>
          <w:rFonts w:eastAsiaTheme="minorEastAsia"/>
          <w:color w:val="auto"/>
          <w:kern w:val="2"/>
          <w:szCs w:val="24"/>
          <w14:ligatures w14:val="standardContextual"/>
        </w:rPr>
        <w:t xml:space="preserve">Lord.  </w:t>
      </w:r>
    </w:p>
    <w:p w14:paraId="44551073" w14:textId="77777777" w:rsidR="00CC5102" w:rsidRPr="00051AAB" w:rsidRDefault="00CC5102" w:rsidP="00CC5102">
      <w:pPr>
        <w:spacing w:after="0" w:line="240" w:lineRule="auto"/>
        <w:ind w:left="0" w:firstLine="0"/>
        <w:rPr>
          <w:rFonts w:eastAsiaTheme="minorEastAsia"/>
          <w:color w:val="auto"/>
          <w:kern w:val="2"/>
          <w:szCs w:val="24"/>
          <w14:ligatures w14:val="standardContextual"/>
        </w:rPr>
      </w:pPr>
    </w:p>
    <w:p w14:paraId="6175137E" w14:textId="364A5732" w:rsidR="00CC5102" w:rsidRDefault="00051AAB" w:rsidP="00CC5102">
      <w:pPr>
        <w:pStyle w:val="ListParagraph"/>
        <w:numPr>
          <w:ilvl w:val="0"/>
          <w:numId w:val="21"/>
        </w:numPr>
        <w:spacing w:after="0" w:line="240" w:lineRule="auto"/>
        <w:rPr>
          <w:rFonts w:eastAsiaTheme="minorEastAsia"/>
          <w:b/>
          <w:bCs/>
          <w:color w:val="auto"/>
          <w:kern w:val="2"/>
          <w:szCs w:val="24"/>
          <w14:ligatures w14:val="standardContextual"/>
        </w:rPr>
      </w:pPr>
      <w:r w:rsidRPr="00CC5102">
        <w:rPr>
          <w:rFonts w:eastAsiaTheme="minorEastAsia"/>
          <w:b/>
          <w:bCs/>
          <w:color w:val="auto"/>
          <w:kern w:val="2"/>
          <w:szCs w:val="24"/>
          <w14:ligatures w14:val="standardContextual"/>
        </w:rPr>
        <w:t>Acts 2:22-24 – “Need A Miracle?  Call Jesus”</w:t>
      </w:r>
    </w:p>
    <w:p w14:paraId="0C0CA833" w14:textId="6CBE5228" w:rsidR="00CC5102" w:rsidRDefault="00051AAB" w:rsidP="00CC5102">
      <w:pPr>
        <w:pStyle w:val="ListParagraph"/>
        <w:spacing w:after="0" w:line="240" w:lineRule="auto"/>
        <w:ind w:left="360" w:firstLine="0"/>
        <w:rPr>
          <w:rFonts w:eastAsiaTheme="minorEastAsia"/>
          <w:color w:val="auto"/>
          <w:kern w:val="2"/>
          <w:szCs w:val="24"/>
          <w14:ligatures w14:val="standardContextual"/>
        </w:rPr>
      </w:pPr>
      <w:r w:rsidRPr="00CC5102">
        <w:rPr>
          <w:rFonts w:eastAsiaTheme="minorEastAsia"/>
          <w:color w:val="auto"/>
          <w:kern w:val="2"/>
          <w:szCs w:val="24"/>
          <w14:ligatures w14:val="standardContextual"/>
        </w:rPr>
        <w:t>Most, if not all of us have heard commercials advertising certain businesses services.  Many of these begin with the phrase, “Need thus and so?  Call this person</w:t>
      </w:r>
      <w:r w:rsidR="00DC2110">
        <w:rPr>
          <w:rFonts w:eastAsiaTheme="minorEastAsia"/>
          <w:color w:val="auto"/>
          <w:kern w:val="2"/>
          <w:szCs w:val="24"/>
          <w14:ligatures w14:val="standardContextual"/>
        </w:rPr>
        <w:t>.</w:t>
      </w:r>
      <w:r w:rsidR="00DC2110" w:rsidRPr="00CC5102">
        <w:rPr>
          <w:rFonts w:eastAsiaTheme="minorEastAsia"/>
          <w:color w:val="auto"/>
          <w:kern w:val="2"/>
          <w:szCs w:val="24"/>
          <w14:ligatures w14:val="standardContextual"/>
        </w:rPr>
        <w:t xml:space="preserve">”  </w:t>
      </w:r>
      <w:r w:rsidRPr="00CC5102">
        <w:rPr>
          <w:rFonts w:eastAsiaTheme="minorEastAsia"/>
          <w:color w:val="auto"/>
          <w:kern w:val="2"/>
          <w:szCs w:val="24"/>
          <w14:ligatures w14:val="standardContextual"/>
        </w:rPr>
        <w:t xml:space="preserve">The objective of this is to first, acknowledge the need, and secondly, recommend someone who can fulfill the need.  This has proven to be an effective marketing strategy, as people seeking said service feel a sense of comfort upon hearing that someone </w:t>
      </w:r>
      <w:r w:rsidR="00CA0FEF" w:rsidRPr="00CC5102">
        <w:rPr>
          <w:rFonts w:eastAsiaTheme="minorEastAsia"/>
          <w:color w:val="auto"/>
          <w:kern w:val="2"/>
          <w:szCs w:val="24"/>
          <w14:ligatures w14:val="standardContextual"/>
        </w:rPr>
        <w:t>can</w:t>
      </w:r>
      <w:r w:rsidRPr="00CC5102">
        <w:rPr>
          <w:rFonts w:eastAsiaTheme="minorEastAsia"/>
          <w:color w:val="auto"/>
          <w:kern w:val="2"/>
          <w:szCs w:val="24"/>
          <w14:ligatures w14:val="standardContextual"/>
        </w:rPr>
        <w:t xml:space="preserve"> provide what they need.  </w:t>
      </w:r>
    </w:p>
    <w:p w14:paraId="6B3727A4" w14:textId="3823FD27" w:rsidR="00051AAB" w:rsidRDefault="00CC5102" w:rsidP="00CC5102">
      <w:pPr>
        <w:pStyle w:val="ListParagraph"/>
        <w:spacing w:after="0" w:line="240" w:lineRule="auto"/>
        <w:ind w:left="360" w:firstLine="0"/>
        <w:rPr>
          <w:rFonts w:eastAsiaTheme="minorEastAsia"/>
          <w:color w:val="auto"/>
          <w:kern w:val="2"/>
          <w:szCs w:val="24"/>
          <w14:ligatures w14:val="standardContextual"/>
        </w:rPr>
      </w:pPr>
      <w:r>
        <w:rPr>
          <w:rFonts w:eastAsiaTheme="minorEastAsia"/>
          <w:color w:val="auto"/>
          <w:kern w:val="2"/>
          <w:szCs w:val="24"/>
          <w14:ligatures w14:val="standardContextual"/>
        </w:rPr>
        <w:br/>
      </w:r>
      <w:r w:rsidR="00051AAB" w:rsidRPr="00051AAB">
        <w:rPr>
          <w:rFonts w:eastAsiaTheme="minorEastAsia"/>
          <w:color w:val="auto"/>
          <w:kern w:val="2"/>
          <w:szCs w:val="24"/>
          <w14:ligatures w14:val="standardContextual"/>
        </w:rPr>
        <w:t xml:space="preserve">In Acts 2, Peter delivers his Pentecost </w:t>
      </w:r>
      <w:r w:rsidR="00CA0FEF" w:rsidRPr="00051AAB">
        <w:rPr>
          <w:rFonts w:eastAsiaTheme="minorEastAsia"/>
          <w:color w:val="auto"/>
          <w:kern w:val="2"/>
          <w:szCs w:val="24"/>
          <w14:ligatures w14:val="standardContextual"/>
        </w:rPr>
        <w:t>sermon and</w:t>
      </w:r>
      <w:r w:rsidR="00051AAB" w:rsidRPr="00051AAB">
        <w:rPr>
          <w:rFonts w:eastAsiaTheme="minorEastAsia"/>
          <w:color w:val="auto"/>
          <w:kern w:val="2"/>
          <w:szCs w:val="24"/>
          <w14:ligatures w14:val="standardContextual"/>
        </w:rPr>
        <w:t xml:space="preserve"> takes considerable time reintroducing his audience to Jesus.  While some probably were already familiar, Peter made it a point to ensure that no one that heard him didn’t know who he was talking about.  One of the things about Jesus that Peter highlights are the signs and miracles that He performed during His earthly ministry.  This is why verse 22 says, “…</w:t>
      </w:r>
      <w:r w:rsidR="004C34BC" w:rsidRPr="004C34BC">
        <w:rPr>
          <w:rFonts w:eastAsiaTheme="minorEastAsia"/>
          <w:i/>
          <w:iCs/>
          <w:color w:val="auto"/>
          <w:kern w:val="2"/>
          <w:szCs w:val="24"/>
          <w14:ligatures w14:val="standardContextual"/>
        </w:rPr>
        <w:t xml:space="preserve">This Jesus of Nazareth was a man attested to you by God with miracles, wonders, and signs that God did among you through him, just as you yourselves </w:t>
      </w:r>
      <w:r w:rsidR="00423BAC" w:rsidRPr="004C34BC">
        <w:rPr>
          <w:rFonts w:eastAsiaTheme="minorEastAsia"/>
          <w:i/>
          <w:iCs/>
          <w:color w:val="auto"/>
          <w:kern w:val="2"/>
          <w:szCs w:val="24"/>
          <w14:ligatures w14:val="standardContextual"/>
        </w:rPr>
        <w:t>know.</w:t>
      </w:r>
      <w:r w:rsidR="00051AAB" w:rsidRPr="00051AAB">
        <w:rPr>
          <w:rFonts w:eastAsiaTheme="minorEastAsia"/>
          <w:i/>
          <w:iCs/>
          <w:color w:val="auto"/>
          <w:kern w:val="2"/>
          <w:szCs w:val="24"/>
          <w14:ligatures w14:val="standardContextual"/>
        </w:rPr>
        <w:t xml:space="preserve">”  </w:t>
      </w:r>
      <w:r w:rsidR="00051AAB" w:rsidRPr="00051AAB">
        <w:rPr>
          <w:rFonts w:eastAsiaTheme="minorEastAsia"/>
          <w:color w:val="auto"/>
          <w:kern w:val="2"/>
          <w:szCs w:val="24"/>
          <w14:ligatures w14:val="standardContextual"/>
        </w:rPr>
        <w:t xml:space="preserve">While some in Peter’s audience likely witnessed those miracles </w:t>
      </w:r>
      <w:r w:rsidR="00A61D18" w:rsidRPr="00051AAB">
        <w:rPr>
          <w:rFonts w:eastAsiaTheme="minorEastAsia"/>
          <w:color w:val="auto"/>
          <w:kern w:val="2"/>
          <w:szCs w:val="24"/>
          <w14:ligatures w14:val="standardContextual"/>
        </w:rPr>
        <w:t>firsthand</w:t>
      </w:r>
      <w:r w:rsidR="00051AAB" w:rsidRPr="00051AAB">
        <w:rPr>
          <w:rFonts w:eastAsiaTheme="minorEastAsia"/>
          <w:color w:val="auto"/>
          <w:kern w:val="2"/>
          <w:szCs w:val="24"/>
          <w14:ligatures w14:val="standardContextual"/>
        </w:rPr>
        <w:t xml:space="preserve">, there were others that had only heard about them from others, so Peter made it </w:t>
      </w:r>
      <w:r w:rsidR="00051AAB" w:rsidRPr="00051AAB">
        <w:rPr>
          <w:rFonts w:eastAsiaTheme="minorEastAsia"/>
          <w:color w:val="auto"/>
          <w:kern w:val="2"/>
          <w:szCs w:val="24"/>
          <w14:ligatures w14:val="standardContextual"/>
        </w:rPr>
        <w:lastRenderedPageBreak/>
        <w:t xml:space="preserve">clear that the only trust Miracle worker was and is Jesus.  Not only that, but Jesus wasn’t merely someone that could work miracles once upon a time, but He is our eternal miracle worker.  </w:t>
      </w:r>
    </w:p>
    <w:p w14:paraId="016118A8" w14:textId="77777777" w:rsidR="00CC5102" w:rsidRPr="00CC5102" w:rsidRDefault="00CC5102" w:rsidP="00CC5102">
      <w:pPr>
        <w:pStyle w:val="ListParagraph"/>
        <w:spacing w:after="0" w:line="240" w:lineRule="auto"/>
        <w:ind w:left="360" w:firstLine="0"/>
        <w:rPr>
          <w:rFonts w:eastAsiaTheme="minorEastAsia"/>
          <w:b/>
          <w:bCs/>
          <w:color w:val="auto"/>
          <w:kern w:val="2"/>
          <w:szCs w:val="24"/>
          <w14:ligatures w14:val="standardContextual"/>
        </w:rPr>
      </w:pPr>
    </w:p>
    <w:p w14:paraId="6EA87D11" w14:textId="361BEAA9" w:rsidR="00CC5102" w:rsidRPr="00CC5102" w:rsidRDefault="00051AAB" w:rsidP="00CC5102">
      <w:pPr>
        <w:pStyle w:val="ListParagraph"/>
        <w:numPr>
          <w:ilvl w:val="0"/>
          <w:numId w:val="21"/>
        </w:numPr>
        <w:spacing w:after="0" w:line="240" w:lineRule="auto"/>
        <w:rPr>
          <w:rFonts w:eastAsiaTheme="minorEastAsia"/>
          <w:b/>
          <w:bCs/>
          <w:color w:val="auto"/>
          <w:kern w:val="2"/>
          <w:szCs w:val="24"/>
          <w14:ligatures w14:val="standardContextual"/>
        </w:rPr>
      </w:pPr>
      <w:r w:rsidRPr="00CC5102">
        <w:rPr>
          <w:rFonts w:eastAsiaTheme="minorEastAsia"/>
          <w:b/>
          <w:bCs/>
          <w:color w:val="auto"/>
          <w:kern w:val="2"/>
          <w:szCs w:val="24"/>
          <w14:ligatures w14:val="standardContextual"/>
        </w:rPr>
        <w:t>Acts 2:32-36 – “You Can’t Cancel Jesus”</w:t>
      </w:r>
      <w:r w:rsidR="00CC5102">
        <w:rPr>
          <w:rFonts w:eastAsiaTheme="minorEastAsia"/>
          <w:b/>
          <w:bCs/>
          <w:color w:val="auto"/>
          <w:kern w:val="2"/>
          <w:szCs w:val="24"/>
          <w14:ligatures w14:val="standardContextual"/>
        </w:rPr>
        <w:br/>
      </w:r>
      <w:r w:rsidRPr="00CC5102">
        <w:rPr>
          <w:rFonts w:eastAsiaTheme="minorEastAsia"/>
          <w:color w:val="auto"/>
          <w:kern w:val="2"/>
          <w:szCs w:val="24"/>
          <w14:ligatures w14:val="standardContextual"/>
        </w:rPr>
        <w:t xml:space="preserve">“Cancel Culture” has become a way of life for many people.  The gist of the concept is the removing of support for somebody or something following some sort of indiscretion.  For example, </w:t>
      </w:r>
      <w:r w:rsidR="00423BAC" w:rsidRPr="00CC5102">
        <w:rPr>
          <w:rFonts w:eastAsiaTheme="minorEastAsia"/>
          <w:color w:val="auto"/>
          <w:kern w:val="2"/>
          <w:szCs w:val="24"/>
          <w14:ligatures w14:val="standardContextual"/>
        </w:rPr>
        <w:t>several</w:t>
      </w:r>
      <w:r w:rsidRPr="00CC5102">
        <w:rPr>
          <w:rFonts w:eastAsiaTheme="minorEastAsia"/>
          <w:color w:val="auto"/>
          <w:kern w:val="2"/>
          <w:szCs w:val="24"/>
          <w14:ligatures w14:val="standardContextual"/>
        </w:rPr>
        <w:t xml:space="preserve"> celebrities have been “cancelled” after saying or doing something controversial, which resulted in their projects being cancelled, their losing of money, and essentially become a national disgrace.  While some offenses absolutely warrant accountability and consequences, </w:t>
      </w:r>
      <w:r w:rsidR="00423BAC" w:rsidRPr="00CC5102">
        <w:rPr>
          <w:rFonts w:eastAsiaTheme="minorEastAsia"/>
          <w:color w:val="auto"/>
          <w:kern w:val="2"/>
          <w:szCs w:val="24"/>
          <w14:ligatures w14:val="standardContextual"/>
        </w:rPr>
        <w:t>often</w:t>
      </w:r>
      <w:r w:rsidRPr="00CC5102">
        <w:rPr>
          <w:rFonts w:eastAsiaTheme="minorEastAsia"/>
          <w:color w:val="auto"/>
          <w:kern w:val="2"/>
          <w:szCs w:val="24"/>
          <w14:ligatures w14:val="standardContextual"/>
        </w:rPr>
        <w:t xml:space="preserve">, these </w:t>
      </w:r>
      <w:r w:rsidR="008B1145" w:rsidRPr="00CC5102">
        <w:rPr>
          <w:rFonts w:eastAsiaTheme="minorEastAsia"/>
          <w:color w:val="auto"/>
          <w:kern w:val="2"/>
          <w:szCs w:val="24"/>
          <w14:ligatures w14:val="standardContextual"/>
        </w:rPr>
        <w:t>so-called</w:t>
      </w:r>
      <w:r w:rsidRPr="00CC5102">
        <w:rPr>
          <w:rFonts w:eastAsiaTheme="minorEastAsia"/>
          <w:color w:val="auto"/>
          <w:kern w:val="2"/>
          <w:szCs w:val="24"/>
          <w14:ligatures w14:val="standardContextual"/>
        </w:rPr>
        <w:t xml:space="preserve"> cancellations come about due to petty differences or bruised egos, rather than actual offenses.  Not only that, but it is easier to “cancel someone” than to have the difficult conversations and seek to understand someone.</w:t>
      </w:r>
    </w:p>
    <w:p w14:paraId="46C08B8F" w14:textId="77777777" w:rsidR="00CC5102" w:rsidRDefault="00CC5102" w:rsidP="00CC5102">
      <w:pPr>
        <w:pStyle w:val="ListParagraph"/>
        <w:spacing w:after="0" w:line="240" w:lineRule="auto"/>
        <w:ind w:left="360" w:firstLine="0"/>
        <w:rPr>
          <w:rFonts w:eastAsiaTheme="minorEastAsia"/>
          <w:b/>
          <w:bCs/>
          <w:color w:val="auto"/>
          <w:kern w:val="2"/>
          <w:szCs w:val="24"/>
          <w14:ligatures w14:val="standardContextual"/>
        </w:rPr>
      </w:pPr>
    </w:p>
    <w:p w14:paraId="7C059AB2" w14:textId="50DC1305" w:rsidR="00051AAB" w:rsidRDefault="00051AAB" w:rsidP="00CC5102">
      <w:pPr>
        <w:pStyle w:val="ListParagraph"/>
        <w:spacing w:after="0" w:line="240" w:lineRule="auto"/>
        <w:ind w:left="360" w:firstLine="0"/>
        <w:rPr>
          <w:rFonts w:eastAsiaTheme="minorEastAsia"/>
          <w:color w:val="auto"/>
          <w:kern w:val="2"/>
          <w:szCs w:val="24"/>
          <w14:ligatures w14:val="standardContextual"/>
        </w:rPr>
      </w:pPr>
      <w:r w:rsidRPr="00CC5102">
        <w:rPr>
          <w:rFonts w:eastAsiaTheme="minorEastAsia"/>
          <w:color w:val="auto"/>
          <w:kern w:val="2"/>
          <w:szCs w:val="24"/>
          <w14:ligatures w14:val="standardContextual"/>
        </w:rPr>
        <w:t>As Peter preaches on Pentecost, he acknowledges that Israel attempted to cancel Jesus by crucif</w:t>
      </w:r>
      <w:r w:rsidR="00860EDA">
        <w:rPr>
          <w:rFonts w:eastAsiaTheme="minorEastAsia"/>
          <w:color w:val="auto"/>
          <w:kern w:val="2"/>
          <w:szCs w:val="24"/>
          <w14:ligatures w14:val="standardContextual"/>
        </w:rPr>
        <w:t>ixion</w:t>
      </w:r>
      <w:r w:rsidRPr="00CC5102">
        <w:rPr>
          <w:rFonts w:eastAsiaTheme="minorEastAsia"/>
          <w:color w:val="auto"/>
          <w:kern w:val="2"/>
          <w:szCs w:val="24"/>
          <w14:ligatures w14:val="standardContextual"/>
        </w:rPr>
        <w:t>.  Their aim was to demonize Him, His message, and His purpose.  Not only that, but they sought to permanently silence His voice and protect their own power and comfortability.  Yet Peter asserts “</w:t>
      </w:r>
      <w:r w:rsidRPr="00CC5102">
        <w:rPr>
          <w:rFonts w:eastAsiaTheme="minorEastAsia"/>
          <w:i/>
          <w:iCs/>
          <w:color w:val="auto"/>
          <w:kern w:val="2"/>
          <w:szCs w:val="24"/>
          <w14:ligatures w14:val="standardContextual"/>
        </w:rPr>
        <w:t xml:space="preserve">Therefore let all the house of Israel know with certainty that God has made this Jesus, whom you crucified, both Lord and </w:t>
      </w:r>
      <w:r w:rsidR="00423BAC" w:rsidRPr="00CC5102">
        <w:rPr>
          <w:rFonts w:eastAsiaTheme="minorEastAsia"/>
          <w:i/>
          <w:iCs/>
          <w:color w:val="auto"/>
          <w:kern w:val="2"/>
          <w:szCs w:val="24"/>
          <w14:ligatures w14:val="standardContextual"/>
        </w:rPr>
        <w:t>Messiah”</w:t>
      </w:r>
      <w:r w:rsidR="00423BAC">
        <w:rPr>
          <w:rFonts w:eastAsiaTheme="minorEastAsia"/>
          <w:i/>
          <w:iCs/>
          <w:color w:val="auto"/>
          <w:kern w:val="2"/>
          <w:szCs w:val="24"/>
          <w14:ligatures w14:val="standardContextual"/>
        </w:rPr>
        <w:t xml:space="preserve"> (</w:t>
      </w:r>
      <w:r w:rsidR="0038393D">
        <w:rPr>
          <w:rFonts w:eastAsiaTheme="minorEastAsia"/>
          <w:i/>
          <w:iCs/>
          <w:color w:val="auto"/>
          <w:kern w:val="2"/>
          <w:szCs w:val="24"/>
          <w14:ligatures w14:val="standardContextual"/>
        </w:rPr>
        <w:t>v.36).</w:t>
      </w:r>
      <w:r w:rsidRPr="00CC5102">
        <w:rPr>
          <w:rFonts w:eastAsiaTheme="minorEastAsia"/>
          <w:i/>
          <w:iCs/>
          <w:color w:val="auto"/>
          <w:kern w:val="2"/>
          <w:szCs w:val="24"/>
          <w14:ligatures w14:val="standardContextual"/>
        </w:rPr>
        <w:t xml:space="preserve">  </w:t>
      </w:r>
      <w:r w:rsidRPr="00CC5102">
        <w:rPr>
          <w:rFonts w:eastAsiaTheme="minorEastAsia"/>
          <w:color w:val="auto"/>
          <w:kern w:val="2"/>
          <w:szCs w:val="24"/>
          <w14:ligatures w14:val="standardContextual"/>
        </w:rPr>
        <w:t xml:space="preserve">In other words, not only did they not successfully cancel Him, but He </w:t>
      </w:r>
      <w:r w:rsidR="0038393D">
        <w:rPr>
          <w:rFonts w:eastAsiaTheme="minorEastAsia"/>
          <w:color w:val="auto"/>
          <w:kern w:val="2"/>
          <w:szCs w:val="24"/>
          <w14:ligatures w14:val="standardContextual"/>
        </w:rPr>
        <w:t>sits</w:t>
      </w:r>
      <w:r w:rsidRPr="00CC5102">
        <w:rPr>
          <w:rFonts w:eastAsiaTheme="minorEastAsia"/>
          <w:color w:val="auto"/>
          <w:kern w:val="2"/>
          <w:szCs w:val="24"/>
          <w14:ligatures w14:val="standardContextual"/>
        </w:rPr>
        <w:t xml:space="preserve"> in a place where no one can stop Him.  As much as people have tried to discredit Jesus and demonize Him, no one has successfully cancelled Him.  And guess what?  They never will.  He will forever be on the throne and there’s nothing that anyone can do about that!</w:t>
      </w:r>
    </w:p>
    <w:p w14:paraId="75E0E5F5" w14:textId="77777777" w:rsidR="00CC5102" w:rsidRPr="00CC5102" w:rsidRDefault="00CC5102" w:rsidP="00CC5102">
      <w:pPr>
        <w:pStyle w:val="ListParagraph"/>
        <w:spacing w:after="0" w:line="240" w:lineRule="auto"/>
        <w:ind w:left="360" w:firstLine="0"/>
        <w:rPr>
          <w:rFonts w:eastAsiaTheme="minorEastAsia"/>
          <w:b/>
          <w:bCs/>
          <w:color w:val="auto"/>
          <w:kern w:val="2"/>
          <w:szCs w:val="24"/>
          <w14:ligatures w14:val="standardContextual"/>
        </w:rPr>
      </w:pPr>
    </w:p>
    <w:p w14:paraId="43E96F65" w14:textId="657502B0" w:rsidR="005629A9" w:rsidRDefault="00051AAB" w:rsidP="005629A9">
      <w:pPr>
        <w:pStyle w:val="ListParagraph"/>
        <w:numPr>
          <w:ilvl w:val="0"/>
          <w:numId w:val="21"/>
        </w:numPr>
        <w:spacing w:after="0" w:line="240" w:lineRule="auto"/>
        <w:rPr>
          <w:rFonts w:eastAsiaTheme="minorEastAsia"/>
          <w:b/>
          <w:bCs/>
          <w:color w:val="auto"/>
          <w:kern w:val="2"/>
          <w:szCs w:val="24"/>
          <w14:ligatures w14:val="standardContextual"/>
        </w:rPr>
      </w:pPr>
      <w:r w:rsidRPr="00CC5102">
        <w:rPr>
          <w:rFonts w:eastAsiaTheme="minorEastAsia"/>
          <w:b/>
          <w:bCs/>
          <w:color w:val="auto"/>
          <w:kern w:val="2"/>
          <w:szCs w:val="24"/>
          <w14:ligatures w14:val="standardContextual"/>
        </w:rPr>
        <w:t xml:space="preserve">Acts 2:37-41 – “Check Yourself and Turn </w:t>
      </w:r>
      <w:r w:rsidR="0038393D" w:rsidRPr="00CC5102">
        <w:rPr>
          <w:rFonts w:eastAsiaTheme="minorEastAsia"/>
          <w:b/>
          <w:bCs/>
          <w:color w:val="auto"/>
          <w:kern w:val="2"/>
          <w:szCs w:val="24"/>
          <w14:ligatures w14:val="standardContextual"/>
        </w:rPr>
        <w:t>to</w:t>
      </w:r>
      <w:r w:rsidRPr="00CC5102">
        <w:rPr>
          <w:rFonts w:eastAsiaTheme="minorEastAsia"/>
          <w:b/>
          <w:bCs/>
          <w:color w:val="auto"/>
          <w:kern w:val="2"/>
          <w:szCs w:val="24"/>
          <w14:ligatures w14:val="standardContextual"/>
        </w:rPr>
        <w:t xml:space="preserve"> Jesus</w:t>
      </w:r>
      <w:r w:rsidR="005629A9">
        <w:rPr>
          <w:rFonts w:eastAsiaTheme="minorEastAsia"/>
          <w:b/>
          <w:bCs/>
          <w:color w:val="auto"/>
          <w:kern w:val="2"/>
          <w:szCs w:val="24"/>
          <w14:ligatures w14:val="standardContextual"/>
        </w:rPr>
        <w:t>”</w:t>
      </w:r>
    </w:p>
    <w:p w14:paraId="46697FA3" w14:textId="5701CAE4" w:rsidR="005629A9" w:rsidRDefault="00051AAB" w:rsidP="005629A9">
      <w:pPr>
        <w:pStyle w:val="ListParagraph"/>
        <w:spacing w:after="0" w:line="240" w:lineRule="auto"/>
        <w:ind w:left="360" w:firstLine="0"/>
        <w:rPr>
          <w:rFonts w:eastAsiaTheme="minorEastAsia"/>
          <w:color w:val="auto"/>
          <w:kern w:val="2"/>
          <w:szCs w:val="24"/>
          <w14:ligatures w14:val="standardContextual"/>
        </w:rPr>
      </w:pPr>
      <w:r w:rsidRPr="005629A9">
        <w:rPr>
          <w:rFonts w:eastAsiaTheme="minorEastAsia"/>
          <w:color w:val="auto"/>
          <w:kern w:val="2"/>
          <w:szCs w:val="24"/>
          <w14:ligatures w14:val="standardContextual"/>
        </w:rPr>
        <w:t xml:space="preserve">“You’d better check yourself before your wreck yourself!”  Ever heard that phrase before?  The purpose of this statement is to warn a person that’s on a dangerous path to straighten up before it’s too late.  Additionally, it warns of </w:t>
      </w:r>
      <w:r w:rsidR="00697253" w:rsidRPr="005629A9">
        <w:rPr>
          <w:rFonts w:eastAsiaTheme="minorEastAsia"/>
          <w:color w:val="auto"/>
          <w:kern w:val="2"/>
          <w:szCs w:val="24"/>
          <w14:ligatures w14:val="standardContextual"/>
        </w:rPr>
        <w:t>self-destruction</w:t>
      </w:r>
      <w:r w:rsidRPr="005629A9">
        <w:rPr>
          <w:rFonts w:eastAsiaTheme="minorEastAsia"/>
          <w:color w:val="auto"/>
          <w:kern w:val="2"/>
          <w:szCs w:val="24"/>
          <w14:ligatures w14:val="standardContextual"/>
        </w:rPr>
        <w:t xml:space="preserve"> or </w:t>
      </w:r>
      <w:r w:rsidR="00697253" w:rsidRPr="005629A9">
        <w:rPr>
          <w:rFonts w:eastAsiaTheme="minorEastAsia"/>
          <w:color w:val="auto"/>
          <w:kern w:val="2"/>
          <w:szCs w:val="24"/>
          <w14:ligatures w14:val="standardContextual"/>
        </w:rPr>
        <w:t>self-sabotage</w:t>
      </w:r>
      <w:r w:rsidRPr="005629A9">
        <w:rPr>
          <w:rFonts w:eastAsiaTheme="minorEastAsia"/>
          <w:color w:val="auto"/>
          <w:kern w:val="2"/>
          <w:szCs w:val="24"/>
          <w14:ligatures w14:val="standardContextual"/>
        </w:rPr>
        <w:t>.  A person ultimately being responsible for their own demise due to their wreck less and irresponsible decisions.  This message usually comes from someone who deeply cares for another and doesn’t want to see them squander their potential.</w:t>
      </w:r>
    </w:p>
    <w:p w14:paraId="6CF7CA0A" w14:textId="77777777" w:rsidR="005629A9" w:rsidRDefault="005629A9" w:rsidP="005629A9">
      <w:pPr>
        <w:pStyle w:val="ListParagraph"/>
        <w:spacing w:after="0" w:line="240" w:lineRule="auto"/>
        <w:ind w:left="360" w:firstLine="0"/>
        <w:rPr>
          <w:rFonts w:eastAsiaTheme="minorEastAsia"/>
          <w:color w:val="auto"/>
          <w:kern w:val="2"/>
          <w:szCs w:val="24"/>
          <w14:ligatures w14:val="standardContextual"/>
        </w:rPr>
      </w:pPr>
    </w:p>
    <w:p w14:paraId="45F5C00E" w14:textId="559F021F" w:rsidR="00051AAB" w:rsidRPr="005629A9" w:rsidRDefault="00051AAB" w:rsidP="005629A9">
      <w:pPr>
        <w:pStyle w:val="ListParagraph"/>
        <w:spacing w:after="0" w:line="240" w:lineRule="auto"/>
        <w:ind w:left="360" w:firstLine="0"/>
        <w:rPr>
          <w:rFonts w:eastAsiaTheme="minorEastAsia"/>
          <w:b/>
          <w:bCs/>
          <w:color w:val="auto"/>
          <w:kern w:val="2"/>
          <w:szCs w:val="24"/>
          <w14:ligatures w14:val="standardContextual"/>
        </w:rPr>
      </w:pPr>
      <w:r w:rsidRPr="00051AAB">
        <w:rPr>
          <w:rFonts w:eastAsiaTheme="minorEastAsia"/>
          <w:color w:val="auto"/>
          <w:kern w:val="2"/>
          <w:szCs w:val="24"/>
          <w14:ligatures w14:val="standardContextual"/>
        </w:rPr>
        <w:t xml:space="preserve">As Peter brings his sermon to a close, the Bible says that the congregation has been greatly convicted by his words and inquire as to what to do next.  </w:t>
      </w:r>
      <w:r w:rsidR="00C70012">
        <w:rPr>
          <w:rFonts w:eastAsiaTheme="minorEastAsia"/>
          <w:color w:val="auto"/>
          <w:kern w:val="2"/>
          <w:szCs w:val="24"/>
          <w14:ligatures w14:val="standardContextual"/>
        </w:rPr>
        <w:t>In verse 38, t</w:t>
      </w:r>
      <w:r w:rsidRPr="00051AAB">
        <w:rPr>
          <w:rFonts w:eastAsiaTheme="minorEastAsia"/>
          <w:color w:val="auto"/>
          <w:kern w:val="2"/>
          <w:szCs w:val="24"/>
          <w14:ligatures w14:val="standardContextual"/>
        </w:rPr>
        <w:t>he Lord speaks through Peter saying, “</w:t>
      </w:r>
      <w:r w:rsidR="00C952BE" w:rsidRPr="00051AAB">
        <w:rPr>
          <w:rFonts w:eastAsiaTheme="minorEastAsia"/>
          <w:i/>
          <w:iCs/>
          <w:color w:val="auto"/>
          <w:kern w:val="2"/>
          <w:szCs w:val="24"/>
          <w14:ligatures w14:val="standardContextual"/>
        </w:rPr>
        <w:t>Repent and</w:t>
      </w:r>
      <w:r w:rsidRPr="00051AAB">
        <w:rPr>
          <w:rFonts w:eastAsiaTheme="minorEastAsia"/>
          <w:i/>
          <w:iCs/>
          <w:color w:val="auto"/>
          <w:kern w:val="2"/>
          <w:szCs w:val="24"/>
          <w14:ligatures w14:val="standardContextual"/>
        </w:rPr>
        <w:t xml:space="preserve"> be baptized, each of you, in the name of Jesus Christ for forgiveness of your sins, and you will receive the gift of the Holy Spirit.”  </w:t>
      </w:r>
      <w:r w:rsidRPr="00051AAB">
        <w:rPr>
          <w:rFonts w:eastAsiaTheme="minorEastAsia"/>
          <w:color w:val="auto"/>
          <w:kern w:val="2"/>
          <w:szCs w:val="24"/>
          <w14:ligatures w14:val="standardContextual"/>
        </w:rPr>
        <w:t xml:space="preserve">The blessing of this text is that not only is there a warning of the necessity to repent, but there is a promise of hope attached to the warning.  Not only will we be forgiven for our sins and spared eternal damnation, but we will receive the gift of God’s Holy Spirit, which will not </w:t>
      </w:r>
      <w:r w:rsidR="002520ED">
        <w:rPr>
          <w:rFonts w:eastAsiaTheme="minorEastAsia"/>
          <w:color w:val="auto"/>
          <w:kern w:val="2"/>
          <w:szCs w:val="24"/>
          <w14:ligatures w14:val="standardContextual"/>
        </w:rPr>
        <w:t xml:space="preserve">just </w:t>
      </w:r>
      <w:r w:rsidRPr="00051AAB">
        <w:rPr>
          <w:rFonts w:eastAsiaTheme="minorEastAsia"/>
          <w:color w:val="auto"/>
          <w:kern w:val="2"/>
          <w:szCs w:val="24"/>
          <w14:ligatures w14:val="standardContextual"/>
        </w:rPr>
        <w:t xml:space="preserve">bless us, but we </w:t>
      </w:r>
      <w:r w:rsidR="00C952BE">
        <w:rPr>
          <w:rFonts w:eastAsiaTheme="minorEastAsia"/>
          <w:color w:val="auto"/>
          <w:kern w:val="2"/>
          <w:szCs w:val="24"/>
          <w14:ligatures w14:val="standardContextual"/>
        </w:rPr>
        <w:t>become</w:t>
      </w:r>
      <w:r w:rsidRPr="00051AAB">
        <w:rPr>
          <w:rFonts w:eastAsiaTheme="minorEastAsia"/>
          <w:color w:val="auto"/>
          <w:kern w:val="2"/>
          <w:szCs w:val="24"/>
          <w14:ligatures w14:val="standardContextual"/>
        </w:rPr>
        <w:t xml:space="preserve"> a blessing to others. Ultimately, it is an offer that no one or nothing can even attempt to match. </w:t>
      </w:r>
    </w:p>
    <w:p w14:paraId="4970D222" w14:textId="77777777" w:rsidR="005629A9" w:rsidRDefault="005629A9" w:rsidP="00051AAB">
      <w:pPr>
        <w:spacing w:after="0" w:line="240" w:lineRule="auto"/>
        <w:ind w:left="0" w:firstLine="0"/>
        <w:jc w:val="center"/>
        <w:rPr>
          <w:rFonts w:eastAsiaTheme="minorEastAsia"/>
          <w:color w:val="auto"/>
          <w:kern w:val="2"/>
          <w:sz w:val="32"/>
          <w:szCs w:val="32"/>
          <w14:ligatures w14:val="standardContextual"/>
        </w:rPr>
      </w:pPr>
    </w:p>
    <w:p w14:paraId="41A03DE7" w14:textId="27A95453" w:rsidR="00051AAB" w:rsidRPr="00051AAB" w:rsidRDefault="00051AAB" w:rsidP="005629A9">
      <w:pPr>
        <w:spacing w:after="0" w:line="240" w:lineRule="auto"/>
        <w:ind w:left="0" w:firstLine="0"/>
        <w:rPr>
          <w:rFonts w:eastAsiaTheme="minorEastAsia"/>
          <w:color w:val="auto"/>
          <w:kern w:val="2"/>
          <w:szCs w:val="24"/>
          <w14:ligatures w14:val="standardContextual"/>
        </w:rPr>
      </w:pPr>
      <w:r w:rsidRPr="00931F45">
        <w:rPr>
          <w:rFonts w:eastAsiaTheme="minorEastAsia"/>
          <w:b/>
          <w:bCs/>
          <w:color w:val="auto"/>
          <w:kern w:val="2"/>
          <w:szCs w:val="24"/>
          <w14:ligatures w14:val="standardContextual"/>
        </w:rPr>
        <w:t>C</w:t>
      </w:r>
      <w:r w:rsidR="005629A9" w:rsidRPr="00931F45">
        <w:rPr>
          <w:rFonts w:eastAsiaTheme="minorEastAsia"/>
          <w:b/>
          <w:bCs/>
          <w:color w:val="auto"/>
          <w:kern w:val="2"/>
          <w:szCs w:val="24"/>
          <w14:ligatures w14:val="standardContextual"/>
        </w:rPr>
        <w:t>onclusion:</w:t>
      </w:r>
      <w:r w:rsidR="005629A9">
        <w:rPr>
          <w:rFonts w:eastAsiaTheme="minorEastAsia"/>
          <w:color w:val="auto"/>
          <w:kern w:val="2"/>
          <w:szCs w:val="24"/>
          <w14:ligatures w14:val="standardContextual"/>
        </w:rPr>
        <w:t xml:space="preserve"> </w:t>
      </w:r>
      <w:r w:rsidRPr="00051AAB">
        <w:rPr>
          <w:rFonts w:eastAsiaTheme="minorEastAsia"/>
          <w:color w:val="auto"/>
          <w:kern w:val="2"/>
          <w:szCs w:val="24"/>
          <w14:ligatures w14:val="standardContextual"/>
        </w:rPr>
        <w:t>Most people are always looking for a “good deal,” but there are some who are fortunate to stumble upon what’s known as a “</w:t>
      </w:r>
      <w:r w:rsidR="00097CAA">
        <w:rPr>
          <w:rFonts w:eastAsiaTheme="minorEastAsia"/>
          <w:color w:val="auto"/>
          <w:kern w:val="2"/>
          <w:szCs w:val="24"/>
          <w14:ligatures w14:val="standardContextual"/>
        </w:rPr>
        <w:t>s</w:t>
      </w:r>
      <w:r w:rsidR="00097CAA" w:rsidRPr="00051AAB">
        <w:rPr>
          <w:rFonts w:eastAsiaTheme="minorEastAsia"/>
          <w:color w:val="auto"/>
          <w:kern w:val="2"/>
          <w:szCs w:val="24"/>
          <w14:ligatures w14:val="standardContextual"/>
        </w:rPr>
        <w:t xml:space="preserve">weet </w:t>
      </w:r>
      <w:r w:rsidR="00097CAA">
        <w:rPr>
          <w:rFonts w:eastAsiaTheme="minorEastAsia"/>
          <w:color w:val="auto"/>
          <w:kern w:val="2"/>
          <w:szCs w:val="24"/>
          <w14:ligatures w14:val="standardContextual"/>
        </w:rPr>
        <w:t>d</w:t>
      </w:r>
      <w:r w:rsidR="00097CAA" w:rsidRPr="00051AAB">
        <w:rPr>
          <w:rFonts w:eastAsiaTheme="minorEastAsia"/>
          <w:color w:val="auto"/>
          <w:kern w:val="2"/>
          <w:szCs w:val="24"/>
          <w14:ligatures w14:val="standardContextual"/>
        </w:rPr>
        <w:t>eal</w:t>
      </w:r>
      <w:r w:rsidRPr="00051AAB">
        <w:rPr>
          <w:rFonts w:eastAsiaTheme="minorEastAsia"/>
          <w:color w:val="auto"/>
          <w:kern w:val="2"/>
          <w:szCs w:val="24"/>
          <w14:ligatures w14:val="standardContextual"/>
        </w:rPr>
        <w:t xml:space="preserve">.”  A Sweet Deal is a highly beneficial opportunity that would be impossible to refuse.  It’s an amazing arrangement that has no strings </w:t>
      </w:r>
      <w:r w:rsidRPr="00051AAB">
        <w:rPr>
          <w:rFonts w:eastAsiaTheme="minorEastAsia"/>
          <w:color w:val="auto"/>
          <w:kern w:val="2"/>
          <w:szCs w:val="24"/>
          <w14:ligatures w14:val="standardContextual"/>
        </w:rPr>
        <w:lastRenderedPageBreak/>
        <w:t xml:space="preserve">attached and stands to benefit whoever chooses to take it.  Jesus isn’t merely a sweet </w:t>
      </w:r>
      <w:r w:rsidR="00C952BE" w:rsidRPr="00051AAB">
        <w:rPr>
          <w:rFonts w:eastAsiaTheme="minorEastAsia"/>
          <w:color w:val="auto"/>
          <w:kern w:val="2"/>
          <w:szCs w:val="24"/>
          <w14:ligatures w14:val="standardContextual"/>
        </w:rPr>
        <w:t>deal;</w:t>
      </w:r>
      <w:r w:rsidRPr="00051AAB">
        <w:rPr>
          <w:rFonts w:eastAsiaTheme="minorEastAsia"/>
          <w:color w:val="auto"/>
          <w:kern w:val="2"/>
          <w:szCs w:val="24"/>
          <w14:ligatures w14:val="standardContextual"/>
        </w:rPr>
        <w:t xml:space="preserve"> </w:t>
      </w:r>
      <w:r w:rsidR="00C1756E">
        <w:rPr>
          <w:rFonts w:eastAsiaTheme="minorEastAsia"/>
          <w:color w:val="auto"/>
          <w:kern w:val="2"/>
          <w:szCs w:val="24"/>
          <w14:ligatures w14:val="standardContextual"/>
        </w:rPr>
        <w:t>He is the blessing that</w:t>
      </w:r>
      <w:r w:rsidRPr="00051AAB">
        <w:rPr>
          <w:rFonts w:eastAsiaTheme="minorEastAsia"/>
          <w:color w:val="auto"/>
          <w:kern w:val="2"/>
          <w:szCs w:val="24"/>
          <w14:ligatures w14:val="standardContextual"/>
        </w:rPr>
        <w:t xml:space="preserve"> cannot be matched or surpassed.  We have everything to gain and everything to lose when it comes Jesus.  Just as the hymn-writer told us how sweet it is to trust in Him, it is equally sweet to surrender our lives to Him.  It doesn’t get any better than Jesus!</w:t>
      </w:r>
    </w:p>
    <w:p w14:paraId="68CA0897" w14:textId="4E893FBE" w:rsidR="00336905" w:rsidRDefault="00336905" w:rsidP="00051AAB">
      <w:pPr>
        <w:ind w:left="0" w:firstLine="0"/>
        <w:rPr>
          <w:rFonts w:asciiTheme="majorHAnsi" w:hAnsiTheme="majorHAnsi"/>
          <w:b/>
          <w:bCs/>
          <w:sz w:val="20"/>
        </w:rPr>
      </w:pPr>
    </w:p>
    <w:p w14:paraId="7705D0E9" w14:textId="77777777" w:rsidR="00982140" w:rsidRPr="00B2435F" w:rsidRDefault="00982140" w:rsidP="00982140">
      <w:pPr>
        <w:spacing w:after="0" w:line="240" w:lineRule="auto"/>
        <w:ind w:left="0" w:firstLine="0"/>
        <w:jc w:val="center"/>
        <w:rPr>
          <w:rFonts w:eastAsiaTheme="minorEastAsia"/>
          <w:b/>
          <w:bCs/>
          <w:color w:val="auto"/>
          <w:kern w:val="2"/>
          <w:szCs w:val="24"/>
          <w14:ligatures w14:val="standardContextual"/>
        </w:rPr>
      </w:pPr>
      <w:r w:rsidRPr="00B2435F">
        <w:rPr>
          <w:rFonts w:eastAsiaTheme="minorEastAsia"/>
          <w:b/>
          <w:bCs/>
          <w:color w:val="auto"/>
          <w:kern w:val="2"/>
          <w:szCs w:val="24"/>
          <w14:ligatures w14:val="standardContextual"/>
        </w:rPr>
        <w:t xml:space="preserve">Author Bio </w:t>
      </w:r>
    </w:p>
    <w:p w14:paraId="352C7D9F" w14:textId="75397B6B" w:rsidR="00982140" w:rsidRPr="00B2435F" w:rsidRDefault="00982140" w:rsidP="00982140">
      <w:pPr>
        <w:spacing w:after="0" w:line="240" w:lineRule="auto"/>
        <w:ind w:left="0" w:firstLine="0"/>
        <w:rPr>
          <w:rFonts w:eastAsiaTheme="minorEastAsia"/>
          <w:i/>
          <w:iCs/>
          <w:color w:val="auto"/>
          <w:szCs w:val="24"/>
        </w:rPr>
      </w:pPr>
      <w:r w:rsidRPr="00B2435F">
        <w:rPr>
          <w:rFonts w:eastAsiaTheme="minorEastAsia"/>
          <w:i/>
          <w:iCs/>
          <w:color w:val="auto"/>
          <w:szCs w:val="24"/>
        </w:rPr>
        <w:t>Joseph T. Howard, Sr., M.Div. is an ordained Minister of the Gospel residing and primarily serving in Atlanta, GA.  He is a graduate of New Orleans Baptist Theological Seminary.  Joseph is married to the love of his life and a powerful minister in her own right, Bianca Robinson Howard, and together they have two children: Rose</w:t>
      </w:r>
      <w:r>
        <w:rPr>
          <w:rFonts w:eastAsiaTheme="minorEastAsia"/>
          <w:i/>
          <w:iCs/>
          <w:color w:val="auto"/>
          <w:szCs w:val="24"/>
        </w:rPr>
        <w:t xml:space="preserve"> </w:t>
      </w:r>
      <w:r w:rsidRPr="00B2435F">
        <w:rPr>
          <w:rFonts w:eastAsiaTheme="minorEastAsia"/>
          <w:i/>
          <w:iCs/>
          <w:color w:val="auto"/>
          <w:szCs w:val="24"/>
        </w:rPr>
        <w:t xml:space="preserve">Victoria </w:t>
      </w:r>
      <w:r>
        <w:rPr>
          <w:rFonts w:eastAsiaTheme="minorEastAsia"/>
          <w:i/>
          <w:iCs/>
          <w:color w:val="auto"/>
          <w:szCs w:val="24"/>
        </w:rPr>
        <w:t>and</w:t>
      </w:r>
      <w:r w:rsidRPr="00B2435F">
        <w:rPr>
          <w:rFonts w:eastAsiaTheme="minorEastAsia"/>
          <w:i/>
          <w:iCs/>
          <w:color w:val="auto"/>
          <w:szCs w:val="24"/>
        </w:rPr>
        <w:t xml:space="preserve"> Joseph, Jr.  </w:t>
      </w:r>
    </w:p>
    <w:p w14:paraId="512E447A" w14:textId="77777777" w:rsidR="00982140" w:rsidRPr="00A237F3" w:rsidRDefault="00982140" w:rsidP="00051AAB">
      <w:pPr>
        <w:ind w:left="0" w:firstLine="0"/>
        <w:rPr>
          <w:rFonts w:asciiTheme="majorHAnsi" w:hAnsiTheme="majorHAnsi"/>
          <w:b/>
          <w:bCs/>
          <w:sz w:val="20"/>
        </w:rPr>
      </w:pPr>
    </w:p>
    <w:sectPr w:rsidR="00982140"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9121" w14:textId="77777777" w:rsidR="007534F9" w:rsidRDefault="007534F9">
      <w:pPr>
        <w:spacing w:after="0" w:line="240" w:lineRule="auto"/>
      </w:pPr>
      <w:r>
        <w:separator/>
      </w:r>
    </w:p>
  </w:endnote>
  <w:endnote w:type="continuationSeparator" w:id="0">
    <w:p w14:paraId="062032B7" w14:textId="77777777" w:rsidR="007534F9" w:rsidRDefault="007534F9">
      <w:pPr>
        <w:spacing w:after="0" w:line="240" w:lineRule="auto"/>
      </w:pPr>
      <w:r>
        <w:continuationSeparator/>
      </w:r>
    </w:p>
  </w:endnote>
  <w:endnote w:type="continuationNotice" w:id="1">
    <w:p w14:paraId="102012F3" w14:textId="77777777" w:rsidR="0062711C" w:rsidRDefault="00627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39789B80"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931F45">
      <w:t>Lifeway</w:t>
    </w:r>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CF7C" w14:textId="77777777" w:rsidR="007534F9" w:rsidRDefault="007534F9">
      <w:pPr>
        <w:spacing w:after="0" w:line="240" w:lineRule="auto"/>
      </w:pPr>
      <w:r>
        <w:separator/>
      </w:r>
    </w:p>
  </w:footnote>
  <w:footnote w:type="continuationSeparator" w:id="0">
    <w:p w14:paraId="6591EC5F" w14:textId="77777777" w:rsidR="007534F9" w:rsidRDefault="007534F9">
      <w:pPr>
        <w:spacing w:after="0" w:line="240" w:lineRule="auto"/>
      </w:pPr>
      <w:r>
        <w:continuationSeparator/>
      </w:r>
    </w:p>
  </w:footnote>
  <w:footnote w:type="continuationNotice" w:id="1">
    <w:p w14:paraId="06ACF59D" w14:textId="77777777" w:rsidR="0062711C" w:rsidRDefault="006271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895857"/>
    <w:multiLevelType w:val="hybridMultilevel"/>
    <w:tmpl w:val="E9CE186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0605CD"/>
    <w:multiLevelType w:val="hybridMultilevel"/>
    <w:tmpl w:val="D3CE1A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8"/>
  </w:num>
  <w:num w:numId="2" w16cid:durableId="315692675">
    <w:abstractNumId w:val="6"/>
  </w:num>
  <w:num w:numId="3" w16cid:durableId="266085045">
    <w:abstractNumId w:val="17"/>
    <w:lvlOverride w:ilvl="0">
      <w:lvl w:ilvl="0">
        <w:numFmt w:val="decimal"/>
        <w:lvlText w:val="%1."/>
        <w:lvlJc w:val="left"/>
      </w:lvl>
    </w:lvlOverride>
  </w:num>
  <w:num w:numId="4" w16cid:durableId="696351512">
    <w:abstractNumId w:val="3"/>
    <w:lvlOverride w:ilvl="0">
      <w:lvl w:ilvl="0">
        <w:numFmt w:val="decimal"/>
        <w:lvlText w:val="%1."/>
        <w:lvlJc w:val="left"/>
      </w:lvl>
    </w:lvlOverride>
  </w:num>
  <w:num w:numId="5" w16cid:durableId="975911059">
    <w:abstractNumId w:val="18"/>
    <w:lvlOverride w:ilvl="0">
      <w:lvl w:ilvl="0">
        <w:numFmt w:val="decimal"/>
        <w:lvlText w:val="%1."/>
        <w:lvlJc w:val="left"/>
      </w:lvl>
    </w:lvlOverride>
  </w:num>
  <w:num w:numId="6" w16cid:durableId="1031807417">
    <w:abstractNumId w:val="9"/>
  </w:num>
  <w:num w:numId="7" w16cid:durableId="1121993491">
    <w:abstractNumId w:val="16"/>
    <w:lvlOverride w:ilvl="0">
      <w:lvl w:ilvl="0">
        <w:numFmt w:val="decimal"/>
        <w:lvlText w:val="%1."/>
        <w:lvlJc w:val="left"/>
      </w:lvl>
    </w:lvlOverride>
  </w:num>
  <w:num w:numId="8" w16cid:durableId="2030568959">
    <w:abstractNumId w:val="0"/>
    <w:lvlOverride w:ilvl="0">
      <w:lvl w:ilvl="0">
        <w:numFmt w:val="decimal"/>
        <w:lvlText w:val="%1."/>
        <w:lvlJc w:val="left"/>
      </w:lvl>
    </w:lvlOverride>
  </w:num>
  <w:num w:numId="9" w16cid:durableId="1952737404">
    <w:abstractNumId w:val="13"/>
    <w:lvlOverride w:ilvl="0">
      <w:lvl w:ilvl="0">
        <w:numFmt w:val="decimal"/>
        <w:lvlText w:val="%1."/>
        <w:lvlJc w:val="left"/>
      </w:lvl>
    </w:lvlOverride>
  </w:num>
  <w:num w:numId="10" w16cid:durableId="1464079128">
    <w:abstractNumId w:val="5"/>
    <w:lvlOverride w:ilvl="0">
      <w:lvl w:ilvl="0">
        <w:numFmt w:val="decimal"/>
        <w:lvlText w:val="%1."/>
        <w:lvlJc w:val="left"/>
      </w:lvl>
    </w:lvlOverride>
  </w:num>
  <w:num w:numId="11" w16cid:durableId="326128969">
    <w:abstractNumId w:val="2"/>
  </w:num>
  <w:num w:numId="12" w16cid:durableId="966619784">
    <w:abstractNumId w:val="4"/>
    <w:lvlOverride w:ilvl="0">
      <w:lvl w:ilvl="0">
        <w:numFmt w:val="decimal"/>
        <w:lvlText w:val="%1."/>
        <w:lvlJc w:val="left"/>
      </w:lvl>
    </w:lvlOverride>
  </w:num>
  <w:num w:numId="13" w16cid:durableId="916862959">
    <w:abstractNumId w:val="1"/>
  </w:num>
  <w:num w:numId="14" w16cid:durableId="1046372983">
    <w:abstractNumId w:val="7"/>
  </w:num>
  <w:num w:numId="15" w16cid:durableId="1400664397">
    <w:abstractNumId w:val="12"/>
  </w:num>
  <w:num w:numId="16" w16cid:durableId="153761279">
    <w:abstractNumId w:val="10"/>
  </w:num>
  <w:num w:numId="17" w16cid:durableId="1451437862">
    <w:abstractNumId w:val="15"/>
  </w:num>
  <w:num w:numId="18" w16cid:durableId="1055278294">
    <w:abstractNumId w:val="20"/>
  </w:num>
  <w:num w:numId="19" w16cid:durableId="1008485858">
    <w:abstractNumId w:val="11"/>
  </w:num>
  <w:num w:numId="20" w16cid:durableId="1160198003">
    <w:abstractNumId w:val="14"/>
  </w:num>
  <w:num w:numId="21" w16cid:durableId="47128687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33781"/>
    <w:rsid w:val="00033CCA"/>
    <w:rsid w:val="00037FF9"/>
    <w:rsid w:val="00040DB0"/>
    <w:rsid w:val="00042704"/>
    <w:rsid w:val="00051AAB"/>
    <w:rsid w:val="00061C0C"/>
    <w:rsid w:val="000630DE"/>
    <w:rsid w:val="00063617"/>
    <w:rsid w:val="000735A8"/>
    <w:rsid w:val="000740F2"/>
    <w:rsid w:val="00085E23"/>
    <w:rsid w:val="00097CAA"/>
    <w:rsid w:val="000A23DA"/>
    <w:rsid w:val="000A674C"/>
    <w:rsid w:val="000B435C"/>
    <w:rsid w:val="000B608D"/>
    <w:rsid w:val="000C6362"/>
    <w:rsid w:val="000E4F99"/>
    <w:rsid w:val="000E7B3C"/>
    <w:rsid w:val="000F0A41"/>
    <w:rsid w:val="000F1742"/>
    <w:rsid w:val="000F1C2C"/>
    <w:rsid w:val="000F2518"/>
    <w:rsid w:val="0010441B"/>
    <w:rsid w:val="00111A42"/>
    <w:rsid w:val="00112A98"/>
    <w:rsid w:val="0011558A"/>
    <w:rsid w:val="00116035"/>
    <w:rsid w:val="00120B52"/>
    <w:rsid w:val="0012114A"/>
    <w:rsid w:val="00123A69"/>
    <w:rsid w:val="001242E7"/>
    <w:rsid w:val="00135D98"/>
    <w:rsid w:val="00136519"/>
    <w:rsid w:val="0014616F"/>
    <w:rsid w:val="0015423D"/>
    <w:rsid w:val="001811A0"/>
    <w:rsid w:val="00181F1D"/>
    <w:rsid w:val="00190B39"/>
    <w:rsid w:val="001A37A4"/>
    <w:rsid w:val="001C1AF1"/>
    <w:rsid w:val="001D5D99"/>
    <w:rsid w:val="001D5E08"/>
    <w:rsid w:val="001E11B5"/>
    <w:rsid w:val="001F24DD"/>
    <w:rsid w:val="00200CAA"/>
    <w:rsid w:val="0020100F"/>
    <w:rsid w:val="002058DB"/>
    <w:rsid w:val="002059FA"/>
    <w:rsid w:val="00210031"/>
    <w:rsid w:val="00210325"/>
    <w:rsid w:val="00213F01"/>
    <w:rsid w:val="002341AB"/>
    <w:rsid w:val="00250224"/>
    <w:rsid w:val="00250763"/>
    <w:rsid w:val="002520ED"/>
    <w:rsid w:val="002666B7"/>
    <w:rsid w:val="002900DE"/>
    <w:rsid w:val="00293485"/>
    <w:rsid w:val="00296106"/>
    <w:rsid w:val="002A7B6C"/>
    <w:rsid w:val="002B063D"/>
    <w:rsid w:val="002B57BA"/>
    <w:rsid w:val="002C0118"/>
    <w:rsid w:val="002C3862"/>
    <w:rsid w:val="002D08CC"/>
    <w:rsid w:val="002D4178"/>
    <w:rsid w:val="002D6E5A"/>
    <w:rsid w:val="002F4B55"/>
    <w:rsid w:val="00304570"/>
    <w:rsid w:val="00316BA7"/>
    <w:rsid w:val="00322A47"/>
    <w:rsid w:val="00325D5D"/>
    <w:rsid w:val="0033290E"/>
    <w:rsid w:val="00336905"/>
    <w:rsid w:val="00337304"/>
    <w:rsid w:val="00337C75"/>
    <w:rsid w:val="003447C0"/>
    <w:rsid w:val="00352807"/>
    <w:rsid w:val="00354C7F"/>
    <w:rsid w:val="00365313"/>
    <w:rsid w:val="003733A3"/>
    <w:rsid w:val="003734DC"/>
    <w:rsid w:val="00373955"/>
    <w:rsid w:val="00373DB4"/>
    <w:rsid w:val="0037583C"/>
    <w:rsid w:val="0038393D"/>
    <w:rsid w:val="00386BB6"/>
    <w:rsid w:val="00396893"/>
    <w:rsid w:val="003A0FE8"/>
    <w:rsid w:val="003B44F5"/>
    <w:rsid w:val="003B5D9F"/>
    <w:rsid w:val="003B6168"/>
    <w:rsid w:val="003C5758"/>
    <w:rsid w:val="003C70B7"/>
    <w:rsid w:val="003E2B75"/>
    <w:rsid w:val="003E5886"/>
    <w:rsid w:val="00423BAC"/>
    <w:rsid w:val="0042732B"/>
    <w:rsid w:val="00435ECE"/>
    <w:rsid w:val="004437C9"/>
    <w:rsid w:val="0045003D"/>
    <w:rsid w:val="00450850"/>
    <w:rsid w:val="00453DB4"/>
    <w:rsid w:val="00456327"/>
    <w:rsid w:val="00456E52"/>
    <w:rsid w:val="00461352"/>
    <w:rsid w:val="00480692"/>
    <w:rsid w:val="00487CC9"/>
    <w:rsid w:val="00491F04"/>
    <w:rsid w:val="0049228E"/>
    <w:rsid w:val="004B0806"/>
    <w:rsid w:val="004B7D01"/>
    <w:rsid w:val="004C0706"/>
    <w:rsid w:val="004C2274"/>
    <w:rsid w:val="004C34BC"/>
    <w:rsid w:val="004C5444"/>
    <w:rsid w:val="004C78E6"/>
    <w:rsid w:val="004D25B6"/>
    <w:rsid w:val="004D2B96"/>
    <w:rsid w:val="004D4226"/>
    <w:rsid w:val="004D569D"/>
    <w:rsid w:val="004D570A"/>
    <w:rsid w:val="004D5762"/>
    <w:rsid w:val="004F7520"/>
    <w:rsid w:val="004F7D21"/>
    <w:rsid w:val="00501ECA"/>
    <w:rsid w:val="0051582A"/>
    <w:rsid w:val="005175D5"/>
    <w:rsid w:val="005213A9"/>
    <w:rsid w:val="00524B00"/>
    <w:rsid w:val="0052720A"/>
    <w:rsid w:val="00535EE3"/>
    <w:rsid w:val="00537D5E"/>
    <w:rsid w:val="005629A9"/>
    <w:rsid w:val="00571B8B"/>
    <w:rsid w:val="00581F14"/>
    <w:rsid w:val="005856C5"/>
    <w:rsid w:val="00597ED0"/>
    <w:rsid w:val="005A0DCF"/>
    <w:rsid w:val="005C4BCC"/>
    <w:rsid w:val="005E3C10"/>
    <w:rsid w:val="005E50A2"/>
    <w:rsid w:val="005F7F54"/>
    <w:rsid w:val="00602AE4"/>
    <w:rsid w:val="00602FD6"/>
    <w:rsid w:val="00617645"/>
    <w:rsid w:val="00623621"/>
    <w:rsid w:val="0062711C"/>
    <w:rsid w:val="00627BE1"/>
    <w:rsid w:val="00633DE6"/>
    <w:rsid w:val="00642B7C"/>
    <w:rsid w:val="00642C44"/>
    <w:rsid w:val="00645DC2"/>
    <w:rsid w:val="0065129C"/>
    <w:rsid w:val="006656CD"/>
    <w:rsid w:val="006720EC"/>
    <w:rsid w:val="00676C81"/>
    <w:rsid w:val="00677CA1"/>
    <w:rsid w:val="006933F9"/>
    <w:rsid w:val="00693A73"/>
    <w:rsid w:val="006968FB"/>
    <w:rsid w:val="00697253"/>
    <w:rsid w:val="006B17FA"/>
    <w:rsid w:val="006C0560"/>
    <w:rsid w:val="006E0E17"/>
    <w:rsid w:val="006E57D5"/>
    <w:rsid w:val="006E6257"/>
    <w:rsid w:val="006E69D7"/>
    <w:rsid w:val="006F48DB"/>
    <w:rsid w:val="006F56F9"/>
    <w:rsid w:val="00710C56"/>
    <w:rsid w:val="00714D81"/>
    <w:rsid w:val="007209D7"/>
    <w:rsid w:val="00724568"/>
    <w:rsid w:val="00730B0C"/>
    <w:rsid w:val="0074423E"/>
    <w:rsid w:val="007467D0"/>
    <w:rsid w:val="007534F9"/>
    <w:rsid w:val="00756235"/>
    <w:rsid w:val="007615D6"/>
    <w:rsid w:val="007668CD"/>
    <w:rsid w:val="00766D31"/>
    <w:rsid w:val="007720CD"/>
    <w:rsid w:val="00772FE6"/>
    <w:rsid w:val="00774542"/>
    <w:rsid w:val="0078152F"/>
    <w:rsid w:val="00781578"/>
    <w:rsid w:val="00783885"/>
    <w:rsid w:val="0078771F"/>
    <w:rsid w:val="007977E4"/>
    <w:rsid w:val="007A08EA"/>
    <w:rsid w:val="007B02F3"/>
    <w:rsid w:val="007B4140"/>
    <w:rsid w:val="007B6B5F"/>
    <w:rsid w:val="007E2A37"/>
    <w:rsid w:val="007E37A7"/>
    <w:rsid w:val="007E37B7"/>
    <w:rsid w:val="00802E98"/>
    <w:rsid w:val="00826981"/>
    <w:rsid w:val="00842FC7"/>
    <w:rsid w:val="008438F9"/>
    <w:rsid w:val="0084428E"/>
    <w:rsid w:val="00851791"/>
    <w:rsid w:val="00860EDA"/>
    <w:rsid w:val="00864AFA"/>
    <w:rsid w:val="00867996"/>
    <w:rsid w:val="00874F7A"/>
    <w:rsid w:val="0088339E"/>
    <w:rsid w:val="008960D6"/>
    <w:rsid w:val="008A5BF8"/>
    <w:rsid w:val="008B1145"/>
    <w:rsid w:val="008B4D41"/>
    <w:rsid w:val="008B50B5"/>
    <w:rsid w:val="008B63F7"/>
    <w:rsid w:val="008C5EF7"/>
    <w:rsid w:val="008C7390"/>
    <w:rsid w:val="008E3EAD"/>
    <w:rsid w:val="008E65A9"/>
    <w:rsid w:val="008E6B95"/>
    <w:rsid w:val="00904E3B"/>
    <w:rsid w:val="0091462C"/>
    <w:rsid w:val="0092738E"/>
    <w:rsid w:val="00931F45"/>
    <w:rsid w:val="00941FA9"/>
    <w:rsid w:val="00942D15"/>
    <w:rsid w:val="00946022"/>
    <w:rsid w:val="00946E3F"/>
    <w:rsid w:val="009544C1"/>
    <w:rsid w:val="009566FC"/>
    <w:rsid w:val="00966FCE"/>
    <w:rsid w:val="00982140"/>
    <w:rsid w:val="00982FA6"/>
    <w:rsid w:val="009B088B"/>
    <w:rsid w:val="009B5E79"/>
    <w:rsid w:val="009C46FF"/>
    <w:rsid w:val="009D3487"/>
    <w:rsid w:val="009D4FB7"/>
    <w:rsid w:val="009D661A"/>
    <w:rsid w:val="009D67FD"/>
    <w:rsid w:val="009E3BB2"/>
    <w:rsid w:val="009F317B"/>
    <w:rsid w:val="009F5E79"/>
    <w:rsid w:val="009F7CE8"/>
    <w:rsid w:val="00A00813"/>
    <w:rsid w:val="00A13388"/>
    <w:rsid w:val="00A148C4"/>
    <w:rsid w:val="00A2213D"/>
    <w:rsid w:val="00A237F3"/>
    <w:rsid w:val="00A239B7"/>
    <w:rsid w:val="00A34534"/>
    <w:rsid w:val="00A4705F"/>
    <w:rsid w:val="00A513EB"/>
    <w:rsid w:val="00A5198D"/>
    <w:rsid w:val="00A60B55"/>
    <w:rsid w:val="00A61D18"/>
    <w:rsid w:val="00A63341"/>
    <w:rsid w:val="00A665B3"/>
    <w:rsid w:val="00A705A4"/>
    <w:rsid w:val="00A74DDC"/>
    <w:rsid w:val="00A76CBB"/>
    <w:rsid w:val="00A81FA4"/>
    <w:rsid w:val="00A87334"/>
    <w:rsid w:val="00A9113D"/>
    <w:rsid w:val="00A9707C"/>
    <w:rsid w:val="00A9744C"/>
    <w:rsid w:val="00A975EF"/>
    <w:rsid w:val="00AA2042"/>
    <w:rsid w:val="00AA3532"/>
    <w:rsid w:val="00AC17CA"/>
    <w:rsid w:val="00AD311A"/>
    <w:rsid w:val="00AE635C"/>
    <w:rsid w:val="00AE744A"/>
    <w:rsid w:val="00AE785E"/>
    <w:rsid w:val="00AE790E"/>
    <w:rsid w:val="00B02F6A"/>
    <w:rsid w:val="00B10EA8"/>
    <w:rsid w:val="00B11E8C"/>
    <w:rsid w:val="00B34930"/>
    <w:rsid w:val="00B37B71"/>
    <w:rsid w:val="00B40DD3"/>
    <w:rsid w:val="00B41F6A"/>
    <w:rsid w:val="00B42EC7"/>
    <w:rsid w:val="00B4479C"/>
    <w:rsid w:val="00B50F08"/>
    <w:rsid w:val="00B51FAF"/>
    <w:rsid w:val="00B61149"/>
    <w:rsid w:val="00B61660"/>
    <w:rsid w:val="00B6341E"/>
    <w:rsid w:val="00B755B4"/>
    <w:rsid w:val="00B85DEE"/>
    <w:rsid w:val="00B87175"/>
    <w:rsid w:val="00B900F1"/>
    <w:rsid w:val="00B90DF9"/>
    <w:rsid w:val="00B96328"/>
    <w:rsid w:val="00BA2271"/>
    <w:rsid w:val="00BA2DDB"/>
    <w:rsid w:val="00BA2F51"/>
    <w:rsid w:val="00BB5080"/>
    <w:rsid w:val="00BC0F2E"/>
    <w:rsid w:val="00BC4C06"/>
    <w:rsid w:val="00BD089E"/>
    <w:rsid w:val="00BD3779"/>
    <w:rsid w:val="00C01F21"/>
    <w:rsid w:val="00C0398E"/>
    <w:rsid w:val="00C13031"/>
    <w:rsid w:val="00C1756E"/>
    <w:rsid w:val="00C20643"/>
    <w:rsid w:val="00C223C3"/>
    <w:rsid w:val="00C25E0A"/>
    <w:rsid w:val="00C4025F"/>
    <w:rsid w:val="00C418E8"/>
    <w:rsid w:val="00C51297"/>
    <w:rsid w:val="00C53C57"/>
    <w:rsid w:val="00C65A3B"/>
    <w:rsid w:val="00C70012"/>
    <w:rsid w:val="00C7189A"/>
    <w:rsid w:val="00C8107C"/>
    <w:rsid w:val="00C86C25"/>
    <w:rsid w:val="00C917FB"/>
    <w:rsid w:val="00C952BE"/>
    <w:rsid w:val="00CA0FEF"/>
    <w:rsid w:val="00CA1339"/>
    <w:rsid w:val="00CA3913"/>
    <w:rsid w:val="00CA6D28"/>
    <w:rsid w:val="00CB2644"/>
    <w:rsid w:val="00CC0212"/>
    <w:rsid w:val="00CC5102"/>
    <w:rsid w:val="00CD2EAF"/>
    <w:rsid w:val="00CD658A"/>
    <w:rsid w:val="00CE6EAD"/>
    <w:rsid w:val="00CF25D9"/>
    <w:rsid w:val="00CF31FE"/>
    <w:rsid w:val="00D02793"/>
    <w:rsid w:val="00D05F89"/>
    <w:rsid w:val="00D06F0F"/>
    <w:rsid w:val="00D1361A"/>
    <w:rsid w:val="00D22069"/>
    <w:rsid w:val="00D33146"/>
    <w:rsid w:val="00D41ABC"/>
    <w:rsid w:val="00D41EEF"/>
    <w:rsid w:val="00D531B9"/>
    <w:rsid w:val="00D75751"/>
    <w:rsid w:val="00D81127"/>
    <w:rsid w:val="00D824B3"/>
    <w:rsid w:val="00D85096"/>
    <w:rsid w:val="00D940CE"/>
    <w:rsid w:val="00DB2167"/>
    <w:rsid w:val="00DB2CF5"/>
    <w:rsid w:val="00DB3C4E"/>
    <w:rsid w:val="00DC2110"/>
    <w:rsid w:val="00DC2CA5"/>
    <w:rsid w:val="00DC372B"/>
    <w:rsid w:val="00DC7B34"/>
    <w:rsid w:val="00DD0D0A"/>
    <w:rsid w:val="00DF059E"/>
    <w:rsid w:val="00DF23C2"/>
    <w:rsid w:val="00DF346E"/>
    <w:rsid w:val="00DF3534"/>
    <w:rsid w:val="00DF5854"/>
    <w:rsid w:val="00E012A5"/>
    <w:rsid w:val="00E02583"/>
    <w:rsid w:val="00E25405"/>
    <w:rsid w:val="00E313DE"/>
    <w:rsid w:val="00E336B1"/>
    <w:rsid w:val="00E33AEE"/>
    <w:rsid w:val="00E34067"/>
    <w:rsid w:val="00E43AFB"/>
    <w:rsid w:val="00E65616"/>
    <w:rsid w:val="00E67B15"/>
    <w:rsid w:val="00E70404"/>
    <w:rsid w:val="00E70974"/>
    <w:rsid w:val="00E753FA"/>
    <w:rsid w:val="00E76660"/>
    <w:rsid w:val="00E802AD"/>
    <w:rsid w:val="00E85A42"/>
    <w:rsid w:val="00E86F86"/>
    <w:rsid w:val="00E8763D"/>
    <w:rsid w:val="00E9758F"/>
    <w:rsid w:val="00EA0780"/>
    <w:rsid w:val="00EB0954"/>
    <w:rsid w:val="00EB0E20"/>
    <w:rsid w:val="00EB48CD"/>
    <w:rsid w:val="00ED12A9"/>
    <w:rsid w:val="00EF55AB"/>
    <w:rsid w:val="00F05DA0"/>
    <w:rsid w:val="00F07A09"/>
    <w:rsid w:val="00F13ED8"/>
    <w:rsid w:val="00F15399"/>
    <w:rsid w:val="00F36603"/>
    <w:rsid w:val="00F43D2B"/>
    <w:rsid w:val="00F4653F"/>
    <w:rsid w:val="00F546AA"/>
    <w:rsid w:val="00F56068"/>
    <w:rsid w:val="00F64424"/>
    <w:rsid w:val="00F658A1"/>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04A4"/>
    <w:rsid w:val="00FE237D"/>
    <w:rsid w:val="00FE43E4"/>
    <w:rsid w:val="00FE4BD9"/>
    <w:rsid w:val="00FF1556"/>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99"/>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8B4D41"/>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Props1.xml><?xml version="1.0" encoding="utf-8"?>
<ds:datastoreItem xmlns:ds="http://schemas.openxmlformats.org/officeDocument/2006/customXml" ds:itemID="{DA7BF9F2-A729-488D-8F2F-A22AC9C5C903}">
  <ds:schemaRefs>
    <ds:schemaRef ds:uri="http://schemas.microsoft.com/office/2006/metadata/contentType"/>
    <ds:schemaRef ds:uri="http://schemas.microsoft.com/office/2006/metadata/properties/metaAttributes"/>
    <ds:schemaRef ds:uri="http://www.w3.org/2000/xmlns/"/>
    <ds:schemaRef ds:uri="http://www.w3.org/2001/XMLSchema"/>
    <ds:schemaRef ds:uri="de908012-a0b5-457c-8c7f-616ebfcbf38a"/>
    <ds:schemaRef ds:uri="5b72c860-3b22-4719-a0ed-5055079af4f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5281D-2C24-4EB4-8BAC-499F5F3EDB54}">
  <ds:schemaRefs>
    <ds:schemaRef ds:uri="http://schemas.microsoft.com/sharepoint/v3/contenttype/forms"/>
  </ds:schemaRefs>
</ds:datastoreItem>
</file>

<file path=customXml/itemProps3.xml><?xml version="1.0" encoding="utf-8"?>
<ds:datastoreItem xmlns:ds="http://schemas.openxmlformats.org/officeDocument/2006/customXml" ds:itemID="{51C90463-06A0-4B7D-9888-10917D6306EB}">
  <ds:schemaRefs>
    <ds:schemaRef ds:uri="http://schemas.microsoft.com/office/2006/metadata/properties"/>
    <ds:schemaRef ds:uri="http://www.w3.org/2000/xmlns/"/>
    <ds:schemaRef ds:uri="5b72c860-3b22-4719-a0ed-5055079af4f9"/>
    <ds:schemaRef ds:uri="http://www.w3.org/2001/XMLSchema-instance"/>
    <ds:schemaRef ds:uri="de908012-a0b5-457c-8c7f-616ebfcbf38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Microsoft Word - Ready_Session 1_text.docx</vt:lpstr>
    </vt:vector>
  </TitlesOfParts>
  <Company>LifeWay</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33</cp:revision>
  <cp:lastPrinted>2021-09-07T22:01:00Z</cp:lastPrinted>
  <dcterms:created xsi:type="dcterms:W3CDTF">2025-10-10T16:16:00Z</dcterms:created>
  <dcterms:modified xsi:type="dcterms:W3CDTF">2025-10-17T17:33:00Z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y fmtid="{D5CDD505-2E9C-101B-9397-08002B2CF9AE}" pid="12" name="Order">
    <vt:r8>178100</vt:r8>
  </property>
</Properties>
</file>