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F4CB" w14:textId="77777777" w:rsidR="005E56E5" w:rsidRDefault="005E56E5" w:rsidP="005E56E5">
      <w:pPr>
        <w:rPr>
          <w:b/>
          <w:bCs/>
        </w:rPr>
      </w:pPr>
    </w:p>
    <w:p w14:paraId="2D10C4C0" w14:textId="31A096AA" w:rsidR="005E56E5" w:rsidRDefault="005E56E5" w:rsidP="005E56E5">
      <w:pPr>
        <w:rPr>
          <w:b/>
          <w:bCs/>
        </w:rPr>
      </w:pPr>
      <w:r>
        <w:rPr>
          <w:b/>
          <w:bCs/>
          <w:noProof/>
        </w:rPr>
        <w:drawing>
          <wp:inline distT="0" distB="0" distL="0" distR="0" wp14:anchorId="02A40A2A" wp14:editId="6A269D5C">
            <wp:extent cx="2651933" cy="948267"/>
            <wp:effectExtent l="0" t="0" r="2540" b="4445"/>
            <wp:docPr id="1163466221" name="Picture 3" descr="A red letter and black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66221" name="Picture 3" descr="A red letter and black lin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3268" cy="977351"/>
                    </a:xfrm>
                    <a:prstGeom prst="rect">
                      <a:avLst/>
                    </a:prstGeom>
                  </pic:spPr>
                </pic:pic>
              </a:graphicData>
            </a:graphic>
          </wp:inline>
        </w:drawing>
      </w:r>
    </w:p>
    <w:p w14:paraId="763CF3BC" w14:textId="33F3DA77" w:rsidR="005E56E5" w:rsidRPr="005E56E5" w:rsidRDefault="005E56E5" w:rsidP="005C5E90">
      <w:pPr>
        <w:rPr>
          <w:b/>
          <w:bCs/>
        </w:rPr>
      </w:pPr>
      <w:r w:rsidRPr="005E56E5">
        <w:rPr>
          <w:b/>
          <w:bCs/>
        </w:rPr>
        <w:t>Fall 2025</w:t>
      </w:r>
    </w:p>
    <w:p w14:paraId="1B5F6963" w14:textId="77777777" w:rsidR="005E56E5" w:rsidRPr="005E56E5" w:rsidRDefault="005E56E5" w:rsidP="005C5E90">
      <w:r w:rsidRPr="005E56E5">
        <w:rPr>
          <w:b/>
          <w:bCs/>
        </w:rPr>
        <w:t xml:space="preserve">Sermon Series: </w:t>
      </w:r>
      <w:r w:rsidRPr="005E56E5">
        <w:t>The Greatest Truths of All Time</w:t>
      </w:r>
    </w:p>
    <w:p w14:paraId="365AB8A2" w14:textId="7C4E41BC" w:rsidR="005E56E5" w:rsidRPr="005E56E5" w:rsidRDefault="005E56E5" w:rsidP="005C5E90">
      <w:r w:rsidRPr="005E56E5">
        <w:rPr>
          <w:b/>
          <w:bCs/>
        </w:rPr>
        <w:t xml:space="preserve">To be used with Session </w:t>
      </w:r>
      <w:r>
        <w:rPr>
          <w:b/>
          <w:bCs/>
        </w:rPr>
        <w:t>3</w:t>
      </w:r>
      <w:r w:rsidRPr="005E56E5">
        <w:rPr>
          <w:b/>
          <w:bCs/>
        </w:rPr>
        <w:t xml:space="preserve">: </w:t>
      </w:r>
      <w:r w:rsidRPr="005E56E5">
        <w:t xml:space="preserve">The Greatest </w:t>
      </w:r>
      <w:r>
        <w:t>Sin</w:t>
      </w:r>
    </w:p>
    <w:p w14:paraId="5169E522" w14:textId="1B9E454D" w:rsidR="005E56E5" w:rsidRPr="005E56E5" w:rsidRDefault="005E56E5" w:rsidP="005C5E90">
      <w:r w:rsidRPr="005E56E5">
        <w:rPr>
          <w:b/>
          <w:bCs/>
        </w:rPr>
        <w:t>Sermon Title:</w:t>
      </w:r>
      <w:r w:rsidRPr="005E56E5">
        <w:t xml:space="preserve"> </w:t>
      </w:r>
      <w:r w:rsidR="00A87211">
        <w:t>We Trust His Power</w:t>
      </w:r>
    </w:p>
    <w:p w14:paraId="668831BA" w14:textId="36E12B72" w:rsidR="005E56E5" w:rsidRPr="005E56E5" w:rsidRDefault="005E56E5" w:rsidP="005C5E90">
      <w:r w:rsidRPr="005E56E5">
        <w:rPr>
          <w:b/>
          <w:bCs/>
        </w:rPr>
        <w:t xml:space="preserve">Scripture: </w:t>
      </w:r>
      <w:r w:rsidR="00A87211">
        <w:t>Matthew 12:22-32</w:t>
      </w:r>
    </w:p>
    <w:p w14:paraId="105C01DF" w14:textId="77777777" w:rsidR="00A87211" w:rsidRDefault="00A87211" w:rsidP="005C5E90"/>
    <w:p w14:paraId="59ACD7CC" w14:textId="1F55CF03" w:rsidR="00A87211" w:rsidRPr="005C5E90" w:rsidRDefault="002437D5" w:rsidP="005C5E90">
      <w:r w:rsidRPr="002437D5">
        <w:rPr>
          <w:b/>
        </w:rPr>
        <w:t xml:space="preserve">Connection </w:t>
      </w:r>
      <w:r w:rsidR="005C5E90">
        <w:rPr>
          <w:b/>
        </w:rPr>
        <w:t>w</w:t>
      </w:r>
      <w:r w:rsidRPr="002437D5">
        <w:rPr>
          <w:b/>
        </w:rPr>
        <w:t>ith Unit Theme:</w:t>
      </w:r>
      <w:r w:rsidRPr="002437D5">
        <w:t xml:space="preserve"> </w:t>
      </w:r>
      <w:r w:rsidR="00F11D78">
        <w:t>To compliment the Bible study, “The Greatest Truths of All Time</w:t>
      </w:r>
      <w:r w:rsidR="005D75B7">
        <w:t>,” this sermon highlights that believers must trust in the power of Jesus</w:t>
      </w:r>
      <w:r w:rsidR="00E257AE">
        <w:t xml:space="preserve">. </w:t>
      </w:r>
      <w:r w:rsidR="005C5E90">
        <w:t>A</w:t>
      </w:r>
      <w:r w:rsidRPr="002437D5">
        <w:t xml:space="preserve"> well-known </w:t>
      </w:r>
      <w:r w:rsidR="008508C6">
        <w:t>saying</w:t>
      </w:r>
      <w:r w:rsidRPr="002437D5">
        <w:t xml:space="preserve">, “A house divided against itself cannot stand,” is particularly relevant </w:t>
      </w:r>
      <w:r w:rsidR="005C5E90">
        <w:t>for</w:t>
      </w:r>
      <w:r w:rsidRPr="002437D5">
        <w:t xml:space="preserve"> </w:t>
      </w:r>
      <w:r w:rsidR="005C5E90">
        <w:t>connecting this sermon to the theme</w:t>
      </w:r>
      <w:r w:rsidRPr="002437D5">
        <w:t>. In th</w:t>
      </w:r>
      <w:r w:rsidR="005C5E90">
        <w:t>e</w:t>
      </w:r>
      <w:r w:rsidRPr="002437D5">
        <w:t xml:space="preserve"> context</w:t>
      </w:r>
      <w:r w:rsidR="005C5E90">
        <w:t xml:space="preserve"> of the Scripture passage</w:t>
      </w:r>
      <w:r w:rsidRPr="002437D5">
        <w:t>, the divisi</w:t>
      </w:r>
      <w:r w:rsidR="005C5E90">
        <w:t>veness</w:t>
      </w:r>
      <w:r w:rsidRPr="002437D5">
        <w:t xml:space="preserve"> involves Jesus, not a literal house. Upon witnessing Jesus cast out demons, the Pharisees accused Him of being associated with </w:t>
      </w:r>
      <w:r w:rsidR="00C96FA0">
        <w:t>Beelzebub</w:t>
      </w:r>
      <w:r w:rsidRPr="002437D5">
        <w:t>.</w:t>
      </w:r>
      <w:r w:rsidR="000229AE">
        <w:t xml:space="preserve"> </w:t>
      </w:r>
      <w:r w:rsidR="005C5E90">
        <w:t>L</w:t>
      </w:r>
      <w:r w:rsidR="000229AE">
        <w:t>ike</w:t>
      </w:r>
      <w:r>
        <w:t xml:space="preserve"> the </w:t>
      </w:r>
      <w:r w:rsidR="000229AE">
        <w:t>Pharisees</w:t>
      </w:r>
      <w:r>
        <w:t xml:space="preserve"> </w:t>
      </w:r>
      <w:r w:rsidR="0013749B">
        <w:t xml:space="preserve">and </w:t>
      </w:r>
      <w:r w:rsidR="000229AE">
        <w:rPr>
          <w:color w:val="000000"/>
        </w:rPr>
        <w:t>a</w:t>
      </w:r>
      <w:r w:rsidR="00BA11D8" w:rsidRPr="00BA11D8">
        <w:rPr>
          <w:color w:val="000000"/>
        </w:rPr>
        <w:t xml:space="preserve">s followers of Jesus Christ, </w:t>
      </w:r>
      <w:r w:rsidR="005C5E90">
        <w:rPr>
          <w:color w:val="000000"/>
        </w:rPr>
        <w:t>we have</w:t>
      </w:r>
      <w:r w:rsidR="00BA11D8" w:rsidRPr="00BA11D8">
        <w:rPr>
          <w:color w:val="000000"/>
        </w:rPr>
        <w:t xml:space="preserve"> a significant responsibility to uphold</w:t>
      </w:r>
      <w:r w:rsidR="005C5E90">
        <w:rPr>
          <w:color w:val="000000"/>
        </w:rPr>
        <w:t xml:space="preserve"> our allegiance to those we follow</w:t>
      </w:r>
      <w:r w:rsidR="00BA11D8" w:rsidRPr="00BA11D8">
        <w:rPr>
          <w:color w:val="000000"/>
        </w:rPr>
        <w:t>. Those who do not share this belief may at times respond with ridicule or skepticism</w:t>
      </w:r>
      <w:r w:rsidR="005C5E90">
        <w:rPr>
          <w:color w:val="000000"/>
        </w:rPr>
        <w:t xml:space="preserve"> as the Pharisees often did</w:t>
      </w:r>
      <w:r w:rsidR="00BA11D8" w:rsidRPr="00BA11D8">
        <w:rPr>
          <w:color w:val="000000"/>
        </w:rPr>
        <w:t xml:space="preserve">. </w:t>
      </w:r>
      <w:r w:rsidR="007912FC" w:rsidRPr="007912FC">
        <w:t xml:space="preserve">This </w:t>
      </w:r>
      <w:r w:rsidR="00EC0D09">
        <w:t>sermon explores the Pharisees</w:t>
      </w:r>
      <w:r w:rsidR="005C5E90">
        <w:t>’</w:t>
      </w:r>
      <w:r w:rsidR="00EC0D09">
        <w:t xml:space="preserve"> perspective</w:t>
      </w:r>
      <w:r w:rsidR="007912FC" w:rsidRPr="007912FC">
        <w:t xml:space="preserve"> towards Jesus. The</w:t>
      </w:r>
      <w:r w:rsidR="005C5E90">
        <w:t>y</w:t>
      </w:r>
      <w:r w:rsidR="007912FC" w:rsidRPr="007912FC">
        <w:t xml:space="preserve"> were a group that frequently questioned Jesus, particularly when </w:t>
      </w:r>
      <w:r w:rsidR="005C5E90">
        <w:t>H</w:t>
      </w:r>
      <w:r w:rsidR="007912FC" w:rsidRPr="007912FC">
        <w:t xml:space="preserve">e performed miracles. </w:t>
      </w:r>
      <w:r w:rsidR="005C5E90">
        <w:t>They</w:t>
      </w:r>
      <w:r w:rsidR="005C5E90" w:rsidRPr="00EB318D">
        <w:t xml:space="preserve"> opposed the ministry of Jesus and frequently sought opportunities to challenge or entrap Him.</w:t>
      </w:r>
      <w:r w:rsidR="005C5E90">
        <w:t xml:space="preserve"> </w:t>
      </w:r>
      <w:r w:rsidR="007912FC" w:rsidRPr="007912FC">
        <w:t>According to the text, Jesus was aware of their thoughts during these interactions.</w:t>
      </w:r>
      <w:r w:rsidR="007912FC">
        <w:t xml:space="preserve"> </w:t>
      </w:r>
      <w:r w:rsidR="00706C29">
        <w:t>In verse 27</w:t>
      </w:r>
      <w:r w:rsidR="00EB5E86">
        <w:t>, Jesus remind</w:t>
      </w:r>
      <w:r w:rsidR="005C5E90">
        <w:t>ed</w:t>
      </w:r>
      <w:r w:rsidR="00EB5E86">
        <w:t xml:space="preserve"> them that </w:t>
      </w:r>
      <w:r w:rsidR="005C5E90">
        <w:t>“</w:t>
      </w:r>
      <w:r w:rsidR="005C5E90" w:rsidRPr="005C5E90">
        <w:t>if I drive out demons by Beelzebul, by whom do your sons drive them out?</w:t>
      </w:r>
      <w:r w:rsidR="005C5E90">
        <w:t xml:space="preserve">” </w:t>
      </w:r>
      <w:r w:rsidR="004D0722">
        <w:rPr>
          <w:color w:val="000000"/>
        </w:rPr>
        <w:t xml:space="preserve">Then Jesus tells a story about </w:t>
      </w:r>
      <w:r w:rsidR="00EB5E86">
        <w:rPr>
          <w:color w:val="000000"/>
        </w:rPr>
        <w:t>how a strong man can come into a man’s house and steal his possessions unless he ties him up and binds</w:t>
      </w:r>
      <w:r w:rsidR="00C2037D">
        <w:rPr>
          <w:color w:val="000000"/>
        </w:rPr>
        <w:t xml:space="preserve"> </w:t>
      </w:r>
      <w:r w:rsidR="00F224A4">
        <w:rPr>
          <w:color w:val="000000"/>
        </w:rPr>
        <w:t xml:space="preserve">him. </w:t>
      </w:r>
    </w:p>
    <w:p w14:paraId="59898BB0" w14:textId="77777777" w:rsidR="00F224A4" w:rsidRDefault="00F224A4" w:rsidP="005C5E90">
      <w:pPr>
        <w:rPr>
          <w:color w:val="000000"/>
        </w:rPr>
      </w:pPr>
    </w:p>
    <w:p w14:paraId="5BF5B400" w14:textId="35FFAEF0" w:rsidR="00F224A4" w:rsidRDefault="00AA1BAA" w:rsidP="005C5E90">
      <w:pPr>
        <w:rPr>
          <w:color w:val="000000"/>
        </w:rPr>
      </w:pPr>
      <w:r w:rsidRPr="0037599F">
        <w:rPr>
          <w:b/>
          <w:color w:val="000000"/>
        </w:rPr>
        <w:t>Trust in His Power</w:t>
      </w:r>
      <w:r w:rsidR="005C5E90">
        <w:rPr>
          <w:b/>
          <w:color w:val="000000"/>
        </w:rPr>
        <w:t xml:space="preserve"> – </w:t>
      </w:r>
      <w:r w:rsidR="0037599F" w:rsidRPr="0037599F">
        <w:rPr>
          <w:b/>
          <w:color w:val="000000"/>
        </w:rPr>
        <w:t xml:space="preserve">Matthew 12:22-23: </w:t>
      </w:r>
      <w:r w:rsidR="0037599F" w:rsidRPr="0037599F">
        <w:rPr>
          <w:color w:val="000000"/>
        </w:rPr>
        <w:t>In th</w:t>
      </w:r>
      <w:r w:rsidR="005C5E90">
        <w:rPr>
          <w:color w:val="000000"/>
        </w:rPr>
        <w:t>ese</w:t>
      </w:r>
      <w:r w:rsidR="0037599F" w:rsidRPr="0037599F">
        <w:rPr>
          <w:color w:val="000000"/>
        </w:rPr>
        <w:t xml:space="preserve"> </w:t>
      </w:r>
      <w:r w:rsidR="005C5E90">
        <w:rPr>
          <w:color w:val="000000"/>
        </w:rPr>
        <w:t>verses</w:t>
      </w:r>
      <w:r w:rsidR="0037599F" w:rsidRPr="0037599F">
        <w:rPr>
          <w:color w:val="000000"/>
        </w:rPr>
        <w:t>, Jesus healed an individual who was both blind and mute because of demonic possession. This act drew significant attention from those present</w:t>
      </w:r>
      <w:r w:rsidR="005C5E90">
        <w:rPr>
          <w:color w:val="000000"/>
        </w:rPr>
        <w:t>.</w:t>
      </w:r>
      <w:r w:rsidR="0037599F" w:rsidRPr="0037599F">
        <w:rPr>
          <w:color w:val="000000"/>
        </w:rPr>
        <w:t xml:space="preserve"> </w:t>
      </w:r>
      <w:r w:rsidR="005C5E90">
        <w:rPr>
          <w:color w:val="000000"/>
        </w:rPr>
        <w:t>U</w:t>
      </w:r>
      <w:r w:rsidR="0037599F" w:rsidRPr="0037599F">
        <w:rPr>
          <w:color w:val="000000"/>
        </w:rPr>
        <w:t xml:space="preserve">pon witnessing the healing, some observers inquired, “Could this be the Son of David?” </w:t>
      </w:r>
      <w:r w:rsidR="005C5E90">
        <w:rPr>
          <w:color w:val="000000"/>
        </w:rPr>
        <w:t>(v. 23)</w:t>
      </w:r>
      <w:r w:rsidR="00960CF1">
        <w:rPr>
          <w:color w:val="000000"/>
        </w:rPr>
        <w:t>.</w:t>
      </w:r>
      <w:r w:rsidR="005C5E90">
        <w:rPr>
          <w:color w:val="000000"/>
        </w:rPr>
        <w:t xml:space="preserve"> </w:t>
      </w:r>
      <w:r w:rsidR="0037599F" w:rsidRPr="0037599F">
        <w:rPr>
          <w:color w:val="000000"/>
        </w:rPr>
        <w:t xml:space="preserve">The individuals who brought the afflicted person to Jesus demonstrated considerable confidence in </w:t>
      </w:r>
      <w:r w:rsidR="005C5E90">
        <w:rPr>
          <w:color w:val="000000"/>
        </w:rPr>
        <w:t>Jesus’</w:t>
      </w:r>
      <w:r w:rsidR="0037599F" w:rsidRPr="0037599F">
        <w:rPr>
          <w:color w:val="000000"/>
        </w:rPr>
        <w:t xml:space="preserve">s healing capabilities, indicating a </w:t>
      </w:r>
      <w:r w:rsidR="00BE6F24">
        <w:rPr>
          <w:color w:val="000000"/>
        </w:rPr>
        <w:t>trust</w:t>
      </w:r>
      <w:r w:rsidR="0037599F" w:rsidRPr="0037599F">
        <w:rPr>
          <w:color w:val="000000"/>
        </w:rPr>
        <w:t xml:space="preserve"> in </w:t>
      </w:r>
      <w:r w:rsidR="005C5E90">
        <w:rPr>
          <w:color w:val="000000"/>
        </w:rPr>
        <w:t>H</w:t>
      </w:r>
      <w:r w:rsidR="0037599F" w:rsidRPr="0037599F">
        <w:rPr>
          <w:color w:val="000000"/>
        </w:rPr>
        <w:t xml:space="preserve">is ability to perform remarkable acts. There was a discernible level of trust evident </w:t>
      </w:r>
      <w:r w:rsidR="005C5E90">
        <w:rPr>
          <w:color w:val="000000"/>
        </w:rPr>
        <w:t>among the crowd</w:t>
      </w:r>
      <w:r w:rsidR="0037599F" w:rsidRPr="0037599F">
        <w:rPr>
          <w:color w:val="000000"/>
        </w:rPr>
        <w:t xml:space="preserve">, and the </w:t>
      </w:r>
      <w:r w:rsidR="005C5E90">
        <w:rPr>
          <w:color w:val="000000"/>
        </w:rPr>
        <w:t>people</w:t>
      </w:r>
      <w:r w:rsidR="0037599F" w:rsidRPr="0037599F">
        <w:rPr>
          <w:color w:val="000000"/>
        </w:rPr>
        <w:t xml:space="preserve"> expressed astonishment at the results. As noted in Matthew 4:24, people presented </w:t>
      </w:r>
      <w:r w:rsidR="00AF5A20">
        <w:rPr>
          <w:color w:val="000000"/>
        </w:rPr>
        <w:t>Jesus</w:t>
      </w:r>
      <w:r w:rsidR="0037599F" w:rsidRPr="0037599F">
        <w:rPr>
          <w:color w:val="000000"/>
        </w:rPr>
        <w:t xml:space="preserve"> </w:t>
      </w:r>
      <w:r w:rsidR="007E1184">
        <w:rPr>
          <w:color w:val="000000"/>
        </w:rPr>
        <w:t xml:space="preserve">with </w:t>
      </w:r>
      <w:r w:rsidR="0037599F" w:rsidRPr="0037599F">
        <w:rPr>
          <w:color w:val="000000"/>
        </w:rPr>
        <w:t xml:space="preserve">individuals suffering from diverse illnesses and conditions, such as seizures and paralysis, and </w:t>
      </w:r>
      <w:r w:rsidR="00AF5A20">
        <w:rPr>
          <w:color w:val="000000"/>
        </w:rPr>
        <w:t>H</w:t>
      </w:r>
      <w:r w:rsidR="0037599F" w:rsidRPr="0037599F">
        <w:rPr>
          <w:color w:val="000000"/>
        </w:rPr>
        <w:t>e provided healing for them all.</w:t>
      </w:r>
      <w:r w:rsidR="00AF5A20">
        <w:rPr>
          <w:color w:val="000000"/>
        </w:rPr>
        <w:t xml:space="preserve"> </w:t>
      </w:r>
      <w:r w:rsidR="001635DB" w:rsidRPr="001635DB">
        <w:rPr>
          <w:color w:val="000000"/>
        </w:rPr>
        <w:t xml:space="preserve">As people observed Jesus performing acts of healing, they increasingly placed their trust in </w:t>
      </w:r>
      <w:r w:rsidR="005C5E90">
        <w:rPr>
          <w:color w:val="000000"/>
        </w:rPr>
        <w:t>Him. We can also trust Jesus. There’s no illness or problem too great for Him to handle. Jesus offers us so much more than eternal life. He can provide us with hope, freedom, peace, and if necessary, healing</w:t>
      </w:r>
      <w:r w:rsidR="001635DB" w:rsidRPr="001635DB">
        <w:rPr>
          <w:color w:val="000000"/>
        </w:rPr>
        <w:t>.</w:t>
      </w:r>
    </w:p>
    <w:p w14:paraId="20686BF0" w14:textId="77777777" w:rsidR="001635DB" w:rsidRDefault="001635DB" w:rsidP="005C5E90">
      <w:pPr>
        <w:rPr>
          <w:color w:val="000000"/>
        </w:rPr>
      </w:pPr>
    </w:p>
    <w:p w14:paraId="1386AADF" w14:textId="141E2177" w:rsidR="001635DB" w:rsidRDefault="00C53B96" w:rsidP="005C5E90">
      <w:pPr>
        <w:rPr>
          <w:color w:val="000000"/>
        </w:rPr>
      </w:pPr>
      <w:r w:rsidRPr="00C53B96">
        <w:rPr>
          <w:b/>
          <w:color w:val="000000"/>
        </w:rPr>
        <w:t>Trust His Presence</w:t>
      </w:r>
      <w:r w:rsidR="0072525B">
        <w:rPr>
          <w:b/>
          <w:color w:val="000000"/>
        </w:rPr>
        <w:t xml:space="preserve"> – </w:t>
      </w:r>
      <w:r w:rsidRPr="00C53B96">
        <w:rPr>
          <w:b/>
          <w:color w:val="000000"/>
        </w:rPr>
        <w:t>Matthew 12:24-29:</w:t>
      </w:r>
      <w:r w:rsidRPr="00C53B96">
        <w:rPr>
          <w:color w:val="000000"/>
        </w:rPr>
        <w:t xml:space="preserve"> The Pharisees consistently expressed a lack of confidence in Jesus, maintaining a skeptical attitude towards His actions. They </w:t>
      </w:r>
      <w:r w:rsidR="0072525B">
        <w:rPr>
          <w:color w:val="000000"/>
        </w:rPr>
        <w:t xml:space="preserve">also </w:t>
      </w:r>
      <w:r w:rsidRPr="00C53B96">
        <w:rPr>
          <w:color w:val="000000"/>
        </w:rPr>
        <w:t xml:space="preserve">frequently questioned or doubted His </w:t>
      </w:r>
      <w:r w:rsidR="0022178E" w:rsidRPr="00C53B96">
        <w:rPr>
          <w:color w:val="000000"/>
        </w:rPr>
        <w:t>identity.</w:t>
      </w:r>
      <w:r w:rsidR="0022178E">
        <w:rPr>
          <w:color w:val="000000"/>
        </w:rPr>
        <w:t xml:space="preserve"> The Pharisees </w:t>
      </w:r>
      <w:r w:rsidR="00B74342" w:rsidRPr="00B74342">
        <w:rPr>
          <w:color w:val="000000"/>
        </w:rPr>
        <w:t xml:space="preserve">accused Jesus of collaborating with Satan and consistently sought to undermine </w:t>
      </w:r>
      <w:r w:rsidR="0022178E">
        <w:rPr>
          <w:color w:val="000000"/>
        </w:rPr>
        <w:t>H</w:t>
      </w:r>
      <w:r w:rsidR="00B74342" w:rsidRPr="00B74342">
        <w:rPr>
          <w:color w:val="000000"/>
        </w:rPr>
        <w:t>is actions or reputation. Similarly,</w:t>
      </w:r>
      <w:r w:rsidR="0022178E">
        <w:rPr>
          <w:color w:val="000000"/>
        </w:rPr>
        <w:t xml:space="preserve"> people who</w:t>
      </w:r>
      <w:r w:rsidR="00B74342" w:rsidRPr="00B74342">
        <w:rPr>
          <w:color w:val="000000"/>
        </w:rPr>
        <w:t xml:space="preserve"> disagree with </w:t>
      </w:r>
      <w:r w:rsidR="0022178E">
        <w:rPr>
          <w:color w:val="000000"/>
        </w:rPr>
        <w:t>you</w:t>
      </w:r>
      <w:r w:rsidR="00B74342" w:rsidRPr="00B74342">
        <w:rPr>
          <w:color w:val="000000"/>
        </w:rPr>
        <w:t xml:space="preserve"> may attempt to challenge or discredit </w:t>
      </w:r>
      <w:r w:rsidR="0022178E">
        <w:rPr>
          <w:color w:val="000000"/>
        </w:rPr>
        <w:t>you</w:t>
      </w:r>
      <w:r w:rsidR="00B74342" w:rsidRPr="00B74342">
        <w:rPr>
          <w:color w:val="000000"/>
        </w:rPr>
        <w:t xml:space="preserve">, sometimes choosing to do so publicly to have a </w:t>
      </w:r>
      <w:r w:rsidR="00B74342" w:rsidRPr="00B74342">
        <w:rPr>
          <w:color w:val="000000"/>
        </w:rPr>
        <w:lastRenderedPageBreak/>
        <w:t>greater impact, as was the case with the Pharisees and Jesus.</w:t>
      </w:r>
      <w:r w:rsidR="0022178E">
        <w:rPr>
          <w:color w:val="000000"/>
        </w:rPr>
        <w:t xml:space="preserve"> </w:t>
      </w:r>
      <w:r w:rsidR="00A314C1" w:rsidRPr="00A314C1">
        <w:rPr>
          <w:color w:val="000000"/>
        </w:rPr>
        <w:t xml:space="preserve">The presence of Jesus was a source of concern for the Pharisees. They closely observed </w:t>
      </w:r>
      <w:r w:rsidR="0072525B">
        <w:rPr>
          <w:color w:val="000000"/>
        </w:rPr>
        <w:t>H</w:t>
      </w:r>
      <w:r w:rsidR="00A314C1" w:rsidRPr="00A314C1">
        <w:rPr>
          <w:color w:val="000000"/>
        </w:rPr>
        <w:t xml:space="preserve">is actions and anticipated that </w:t>
      </w:r>
      <w:r w:rsidR="0072525B">
        <w:rPr>
          <w:color w:val="000000"/>
        </w:rPr>
        <w:t>H</w:t>
      </w:r>
      <w:r w:rsidR="00A314C1" w:rsidRPr="00A314C1">
        <w:rPr>
          <w:color w:val="000000"/>
        </w:rPr>
        <w:t xml:space="preserve">e might do something noteworthy. </w:t>
      </w:r>
      <w:r w:rsidR="00C92C33" w:rsidRPr="00C92C33">
        <w:rPr>
          <w:color w:val="000000"/>
        </w:rPr>
        <w:t xml:space="preserve">After hearing reports of miracles attributed to Jesus, the Pharisees alleged that </w:t>
      </w:r>
      <w:r w:rsidR="0072525B">
        <w:rPr>
          <w:color w:val="000000"/>
        </w:rPr>
        <w:t>H</w:t>
      </w:r>
      <w:r w:rsidR="00C92C33" w:rsidRPr="00C92C33">
        <w:rPr>
          <w:color w:val="000000"/>
        </w:rPr>
        <w:t>e performed these actions through the power of Beelzebub. Aware of their reasoning, Jesus responded, “</w:t>
      </w:r>
      <w:r w:rsidR="0072525B">
        <w:rPr>
          <w:color w:val="000000"/>
        </w:rPr>
        <w:t>E</w:t>
      </w:r>
      <w:r w:rsidR="0072525B" w:rsidRPr="0072525B">
        <w:rPr>
          <w:color w:val="000000"/>
        </w:rPr>
        <w:t>very kingdom divided against itself is headed for destruction, and no city or house divided against itself will stand</w:t>
      </w:r>
      <w:r w:rsidR="00C92C33" w:rsidRPr="00C92C33">
        <w:rPr>
          <w:color w:val="000000"/>
        </w:rPr>
        <w:t>” (v</w:t>
      </w:r>
      <w:r w:rsidR="0072525B">
        <w:rPr>
          <w:color w:val="000000"/>
        </w:rPr>
        <w:t>.</w:t>
      </w:r>
      <w:r w:rsidR="00C92C33" w:rsidRPr="00C92C33">
        <w:rPr>
          <w:color w:val="000000"/>
        </w:rPr>
        <w:t xml:space="preserve"> 25).</w:t>
      </w:r>
      <w:r w:rsidR="00880907">
        <w:rPr>
          <w:color w:val="000000"/>
        </w:rPr>
        <w:t xml:space="preserve"> </w:t>
      </w:r>
      <w:r w:rsidR="00694422" w:rsidRPr="00694422">
        <w:rPr>
          <w:color w:val="000000"/>
        </w:rPr>
        <w:t>We can have confidence in the presence of God, even in the face of opposition. Jesus informed the Pharisees that since He cast out demons by the Spirit of God, it signified that the kingdom of God had arrived.</w:t>
      </w:r>
      <w:r w:rsidR="0072525B">
        <w:rPr>
          <w:color w:val="000000"/>
        </w:rPr>
        <w:t xml:space="preserve"> Jesus proved that the kingdom of God could overthrow the kingdom of Satan. </w:t>
      </w:r>
    </w:p>
    <w:p w14:paraId="2B3CCF02" w14:textId="77777777" w:rsidR="00A177BC" w:rsidRDefault="00A177BC" w:rsidP="005C5E90">
      <w:pPr>
        <w:rPr>
          <w:color w:val="000000"/>
        </w:rPr>
      </w:pPr>
    </w:p>
    <w:p w14:paraId="10B4C7F3" w14:textId="330CFA49" w:rsidR="00AE4F6A" w:rsidRDefault="00B43B3F" w:rsidP="005C5E90">
      <w:pPr>
        <w:rPr>
          <w:color w:val="000000"/>
        </w:rPr>
      </w:pPr>
      <w:r>
        <w:rPr>
          <w:b/>
          <w:bCs/>
          <w:color w:val="000000"/>
        </w:rPr>
        <w:t>Trust His Truth</w:t>
      </w:r>
      <w:r w:rsidR="0072525B">
        <w:rPr>
          <w:b/>
          <w:bCs/>
          <w:color w:val="000000"/>
        </w:rPr>
        <w:t xml:space="preserve"> – </w:t>
      </w:r>
      <w:r>
        <w:rPr>
          <w:b/>
          <w:bCs/>
          <w:color w:val="000000"/>
        </w:rPr>
        <w:t xml:space="preserve">Matthew </w:t>
      </w:r>
      <w:r w:rsidR="00F30DA4">
        <w:rPr>
          <w:b/>
          <w:bCs/>
          <w:color w:val="000000"/>
        </w:rPr>
        <w:t>12</w:t>
      </w:r>
      <w:r w:rsidR="0072525B">
        <w:rPr>
          <w:b/>
          <w:bCs/>
          <w:color w:val="000000"/>
        </w:rPr>
        <w:t>:</w:t>
      </w:r>
      <w:r w:rsidR="00F30DA4">
        <w:rPr>
          <w:b/>
          <w:bCs/>
          <w:color w:val="000000"/>
        </w:rPr>
        <w:t xml:space="preserve">30-32: </w:t>
      </w:r>
      <w:r w:rsidR="00F34AC9">
        <w:rPr>
          <w:color w:val="000000"/>
        </w:rPr>
        <w:t>One</w:t>
      </w:r>
      <w:r w:rsidR="00D95669">
        <w:rPr>
          <w:color w:val="000000"/>
        </w:rPr>
        <w:t xml:space="preserve"> of the most terrifying </w:t>
      </w:r>
      <w:r w:rsidR="004C319A">
        <w:rPr>
          <w:color w:val="000000"/>
        </w:rPr>
        <w:t>warnings in Scripture is this reference to the unpardonable sin.</w:t>
      </w:r>
      <w:r w:rsidR="00F34AC9">
        <w:rPr>
          <w:color w:val="000000"/>
        </w:rPr>
        <w:t xml:space="preserve"> </w:t>
      </w:r>
      <w:r w:rsidR="00D966B3">
        <w:rPr>
          <w:color w:val="000000"/>
        </w:rPr>
        <w:t xml:space="preserve">Blasphemy against the Spirit will not be forgiven. </w:t>
      </w:r>
      <w:r w:rsidR="00C931D8">
        <w:rPr>
          <w:color w:val="000000"/>
        </w:rPr>
        <w:t>Blas</w:t>
      </w:r>
      <w:r w:rsidR="00A16048">
        <w:rPr>
          <w:color w:val="000000"/>
        </w:rPr>
        <w:t xml:space="preserve">phemy against the Spirit means consciously </w:t>
      </w:r>
      <w:r w:rsidR="00C41BCE">
        <w:rPr>
          <w:color w:val="000000"/>
        </w:rPr>
        <w:t xml:space="preserve">rejecting </w:t>
      </w:r>
      <w:r w:rsidR="00A177BC">
        <w:rPr>
          <w:color w:val="000000"/>
        </w:rPr>
        <w:t>the Spirit’s</w:t>
      </w:r>
      <w:r w:rsidR="00C41BCE">
        <w:rPr>
          <w:color w:val="000000"/>
        </w:rPr>
        <w:t xml:space="preserve"> incontrov</w:t>
      </w:r>
      <w:r w:rsidR="00F23A17">
        <w:rPr>
          <w:color w:val="000000"/>
        </w:rPr>
        <w:t xml:space="preserve">ertible testimony </w:t>
      </w:r>
      <w:r w:rsidR="00A177BC">
        <w:rPr>
          <w:color w:val="000000"/>
        </w:rPr>
        <w:t>about</w:t>
      </w:r>
      <w:r w:rsidR="00F23A17">
        <w:rPr>
          <w:color w:val="000000"/>
        </w:rPr>
        <w:t xml:space="preserve"> the truth of the gospel.</w:t>
      </w:r>
      <w:r w:rsidR="00467F2B">
        <w:rPr>
          <w:color w:val="000000"/>
        </w:rPr>
        <w:t xml:space="preserve"> </w:t>
      </w:r>
      <w:r w:rsidR="002474A3">
        <w:rPr>
          <w:color w:val="000000"/>
        </w:rPr>
        <w:t>This is rejecting God and His Word</w:t>
      </w:r>
      <w:r w:rsidR="007D664F">
        <w:rPr>
          <w:color w:val="000000"/>
        </w:rPr>
        <w:t>,</w:t>
      </w:r>
      <w:r w:rsidR="00AE4F6A">
        <w:rPr>
          <w:color w:val="000000"/>
        </w:rPr>
        <w:t xml:space="preserve"> </w:t>
      </w:r>
      <w:r w:rsidR="00691BA4">
        <w:rPr>
          <w:color w:val="000000"/>
        </w:rPr>
        <w:t>th</w:t>
      </w:r>
      <w:r w:rsidR="00AE4F6A">
        <w:rPr>
          <w:color w:val="000000"/>
        </w:rPr>
        <w:t xml:space="preserve">us </w:t>
      </w:r>
      <w:r w:rsidR="007D664F">
        <w:rPr>
          <w:color w:val="000000"/>
        </w:rPr>
        <w:t xml:space="preserve">giving credit to Satan for the work of Jesus. </w:t>
      </w:r>
    </w:p>
    <w:p w14:paraId="542DD9B3" w14:textId="6F9BEB44" w:rsidR="00AE4F6A" w:rsidRPr="00A177BC" w:rsidRDefault="00AE4F6A" w:rsidP="005C5E90">
      <w:pPr>
        <w:rPr>
          <w:rFonts w:eastAsiaTheme="majorEastAsia"/>
          <w:color w:val="000000"/>
          <w:shd w:val="clear" w:color="auto" w:fill="FFFFFF"/>
        </w:rPr>
      </w:pPr>
      <w:r w:rsidRPr="00A177BC">
        <w:t>Jesus speaks pointedly to the nature and weight of the opposition He faces. He declare</w:t>
      </w:r>
      <w:r w:rsidR="00A177BC" w:rsidRPr="00A177BC">
        <w:t>d</w:t>
      </w:r>
      <w:r w:rsidRPr="00A177BC">
        <w:t>, “</w:t>
      </w:r>
      <w:r w:rsidR="00A177BC" w:rsidRPr="00A177BC">
        <w:rPr>
          <w:rFonts w:eastAsiaTheme="majorEastAsia"/>
          <w:color w:val="000000"/>
          <w:shd w:val="clear" w:color="auto" w:fill="FFFFFF"/>
        </w:rPr>
        <w:t>Anyone who is not with me is against me, and anyone who does not gather with me scatters</w:t>
      </w:r>
      <w:r w:rsidRPr="00A177BC">
        <w:t>”</w:t>
      </w:r>
      <w:r w:rsidR="00A177BC">
        <w:t xml:space="preserve"> (v. 30).</w:t>
      </w:r>
      <w:r w:rsidRPr="00A177BC">
        <w:t xml:space="preserve"> This sobering statement challenges all listeners to consider their own alignment—there is no neutral stance in the presence of Christ’s authority. Jesus then addresses the gravity of attributing the work of the Holy Spirit to evil, warning of the unforgivable sin of blasphemy against the Spirit. This warning is not merely for the Pharisees but for all who would harden their hearts to</w:t>
      </w:r>
      <w:r w:rsidRPr="00AE4F6A">
        <w:t xml:space="preserve"> the evident work of God in the world.</w:t>
      </w:r>
    </w:p>
    <w:p w14:paraId="05830AA9" w14:textId="77777777" w:rsidR="00E53E75" w:rsidRPr="00E53E75" w:rsidRDefault="00E53E75" w:rsidP="005C5E90">
      <w:pPr>
        <w:rPr>
          <w:b/>
          <w:bCs/>
        </w:rPr>
      </w:pPr>
    </w:p>
    <w:p w14:paraId="720D838F" w14:textId="49C7874A" w:rsidR="00AE4F6A" w:rsidRDefault="00E53E75" w:rsidP="005C5E90">
      <w:r w:rsidRPr="00E53E75">
        <w:rPr>
          <w:b/>
          <w:bCs/>
        </w:rPr>
        <w:t>Conclusion</w:t>
      </w:r>
      <w:r>
        <w:rPr>
          <w:b/>
          <w:bCs/>
        </w:rPr>
        <w:t>:</w:t>
      </w:r>
      <w:r w:rsidRPr="00E53E75">
        <w:rPr>
          <w:b/>
          <w:bCs/>
        </w:rPr>
        <w:t xml:space="preserve"> </w:t>
      </w:r>
      <w:r w:rsidR="00AE4F6A" w:rsidRPr="00AE4F6A">
        <w:t xml:space="preserve">In a context where skepticism and open hostility persist, Jesus invites a response of trust—not only in His power to heal and His presence among us, but also in His </w:t>
      </w:r>
      <w:r w:rsidR="00A177BC">
        <w:t>W</w:t>
      </w:r>
      <w:r w:rsidR="00AE4F6A" w:rsidRPr="00AE4F6A">
        <w:t>ord that pierces through confusion and doubt. His teaching draws a clear distinction between the response of faith and the danger of persistent unbelief. For the modern follower, this passage serves as both a comfort and a call</w:t>
      </w:r>
      <w:r w:rsidR="004B7541">
        <w:t>.</w:t>
      </w:r>
      <w:r w:rsidR="004B7541" w:rsidRPr="00AE4F6A">
        <w:t xml:space="preserve"> </w:t>
      </w:r>
      <w:r w:rsidR="004B7541">
        <w:t xml:space="preserve">The </w:t>
      </w:r>
      <w:r w:rsidR="00AE4F6A" w:rsidRPr="00AE4F6A">
        <w:t xml:space="preserve">comfort </w:t>
      </w:r>
      <w:r w:rsidR="009A5DAF" w:rsidRPr="00AE4F6A">
        <w:t>i</w:t>
      </w:r>
      <w:r w:rsidR="009A5DAF">
        <w:t>s</w:t>
      </w:r>
      <w:r w:rsidR="009A5DAF" w:rsidRPr="00AE4F6A">
        <w:t xml:space="preserve"> </w:t>
      </w:r>
      <w:r w:rsidR="00AE4F6A" w:rsidRPr="00AE4F6A">
        <w:t>knowing Christ’s power and presence are real and accessible</w:t>
      </w:r>
      <w:r w:rsidR="009A5DAF">
        <w:t>;</w:t>
      </w:r>
      <w:r w:rsidR="00AE4F6A" w:rsidRPr="00AE4F6A">
        <w:t xml:space="preserve"> and a call to embrace His truth fully, refusing to allow cynicism or accusation to take root.</w:t>
      </w:r>
    </w:p>
    <w:p w14:paraId="766A3734" w14:textId="77777777" w:rsidR="00A177BC" w:rsidRDefault="00A177BC" w:rsidP="005C5E90"/>
    <w:p w14:paraId="5092011D" w14:textId="32197266" w:rsidR="00E6052C" w:rsidRDefault="00AE4F6A" w:rsidP="005C5E90">
      <w:r w:rsidRPr="00AE4F6A">
        <w:t xml:space="preserve">Ultimately, this sermon reminds us that our allegiance—expressed through trust in His power, confidence in His presence, and commitment to His </w:t>
      </w:r>
      <w:r w:rsidR="00A177BC">
        <w:t>W</w:t>
      </w:r>
      <w:r w:rsidRPr="00AE4F6A">
        <w:t>ord—determines the foundation on which we stand. Christ does not merely invite admiration from a distance; He calls us to active, unyielding trust in every circumstance. Just as the people in Jesus’</w:t>
      </w:r>
      <w:r w:rsidR="00A177BC">
        <w:t>s</w:t>
      </w:r>
      <w:r w:rsidRPr="00AE4F6A">
        <w:t xml:space="preserve"> time were confronted with a choice, so too are we summoned to respond with wholehearted faith, trusting that the kingdom of God is at hand and that, united in Christ, we cannot be divided.</w:t>
      </w:r>
    </w:p>
    <w:p w14:paraId="2A9CCB78" w14:textId="77777777" w:rsidR="002E7D0A" w:rsidRDefault="002E7D0A" w:rsidP="005C5E90"/>
    <w:p w14:paraId="303D6DCC" w14:textId="77777777" w:rsidR="002E7D0A" w:rsidRDefault="002E7D0A" w:rsidP="005C5E90"/>
    <w:p w14:paraId="76AF856A" w14:textId="35E6B5CB" w:rsidR="002E7D0A" w:rsidRPr="00AE4F6A" w:rsidRDefault="0063580E" w:rsidP="005C5E90">
      <w:r w:rsidRPr="00916BC7">
        <w:rPr>
          <w:i/>
          <w:color w:val="000000"/>
        </w:rPr>
        <w:t xml:space="preserve">Bio: Dr. Harry G. Zimmerman Jr. is </w:t>
      </w:r>
      <w:r w:rsidR="00A177BC">
        <w:rPr>
          <w:i/>
          <w:color w:val="000000"/>
        </w:rPr>
        <w:t xml:space="preserve">a minister and teacher of God’s Word. </w:t>
      </w:r>
      <w:r w:rsidRPr="00916BC7">
        <w:rPr>
          <w:i/>
          <w:color w:val="000000"/>
        </w:rPr>
        <w:t>He has earned a Master of Theology and a Doctor of Ministry in Evangelical and Expository Preaching. He is currently pursuing a Doctor of Education in Ministry with a concentration in Black Church Leadership</w:t>
      </w:r>
      <w:r w:rsidR="00A177BC">
        <w:rPr>
          <w:i/>
          <w:color w:val="000000"/>
        </w:rPr>
        <w:t xml:space="preserve"> at SBTS</w:t>
      </w:r>
      <w:r w:rsidRPr="00916BC7">
        <w:rPr>
          <w:i/>
          <w:color w:val="000000"/>
        </w:rPr>
        <w:t>.</w:t>
      </w:r>
      <w:r w:rsidR="00A177BC">
        <w:rPr>
          <w:i/>
          <w:color w:val="000000"/>
        </w:rPr>
        <w:t xml:space="preserve"> Dr. Zimmerman and his wife, Christina, serves at Faith United Baptist Church.</w:t>
      </w:r>
    </w:p>
    <w:sectPr w:rsidR="002E7D0A" w:rsidRPr="00AE4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E5"/>
    <w:rsid w:val="0000044D"/>
    <w:rsid w:val="00007B0B"/>
    <w:rsid w:val="000229AE"/>
    <w:rsid w:val="0006737F"/>
    <w:rsid w:val="00087185"/>
    <w:rsid w:val="000D02E0"/>
    <w:rsid w:val="000E1CE4"/>
    <w:rsid w:val="000E3BF6"/>
    <w:rsid w:val="0013749B"/>
    <w:rsid w:val="00162502"/>
    <w:rsid w:val="001635DB"/>
    <w:rsid w:val="001833B2"/>
    <w:rsid w:val="001B451A"/>
    <w:rsid w:val="001C5509"/>
    <w:rsid w:val="001D0C31"/>
    <w:rsid w:val="001E0559"/>
    <w:rsid w:val="001E3DA5"/>
    <w:rsid w:val="002041BD"/>
    <w:rsid w:val="0022178E"/>
    <w:rsid w:val="0023773B"/>
    <w:rsid w:val="002437D5"/>
    <w:rsid w:val="002474A3"/>
    <w:rsid w:val="00255E6C"/>
    <w:rsid w:val="00263B01"/>
    <w:rsid w:val="002A3BC1"/>
    <w:rsid w:val="002A5A90"/>
    <w:rsid w:val="002D794B"/>
    <w:rsid w:val="002E277F"/>
    <w:rsid w:val="002E7D0A"/>
    <w:rsid w:val="003222BD"/>
    <w:rsid w:val="0037599F"/>
    <w:rsid w:val="00380B20"/>
    <w:rsid w:val="00387086"/>
    <w:rsid w:val="003C1D2B"/>
    <w:rsid w:val="004266EF"/>
    <w:rsid w:val="00467F2B"/>
    <w:rsid w:val="004A425A"/>
    <w:rsid w:val="004B7541"/>
    <w:rsid w:val="004C319A"/>
    <w:rsid w:val="004D0722"/>
    <w:rsid w:val="005105C1"/>
    <w:rsid w:val="00511504"/>
    <w:rsid w:val="0052428D"/>
    <w:rsid w:val="00524F60"/>
    <w:rsid w:val="00537BC6"/>
    <w:rsid w:val="00575BC5"/>
    <w:rsid w:val="00580D49"/>
    <w:rsid w:val="005949A6"/>
    <w:rsid w:val="005A7B4D"/>
    <w:rsid w:val="005C5E90"/>
    <w:rsid w:val="005D75B7"/>
    <w:rsid w:val="005E56E5"/>
    <w:rsid w:val="00605E9C"/>
    <w:rsid w:val="006075B4"/>
    <w:rsid w:val="00616A0B"/>
    <w:rsid w:val="00626E6F"/>
    <w:rsid w:val="0063580E"/>
    <w:rsid w:val="0066366E"/>
    <w:rsid w:val="00691BA4"/>
    <w:rsid w:val="00694422"/>
    <w:rsid w:val="006D6D00"/>
    <w:rsid w:val="006F0402"/>
    <w:rsid w:val="006F4DE4"/>
    <w:rsid w:val="00706C29"/>
    <w:rsid w:val="007102BA"/>
    <w:rsid w:val="0071174C"/>
    <w:rsid w:val="0072525B"/>
    <w:rsid w:val="007266C7"/>
    <w:rsid w:val="00780B11"/>
    <w:rsid w:val="007912FC"/>
    <w:rsid w:val="007B0AC3"/>
    <w:rsid w:val="007B3E7C"/>
    <w:rsid w:val="007D664F"/>
    <w:rsid w:val="007E1184"/>
    <w:rsid w:val="007E559C"/>
    <w:rsid w:val="008508C6"/>
    <w:rsid w:val="00880907"/>
    <w:rsid w:val="00927759"/>
    <w:rsid w:val="00932D90"/>
    <w:rsid w:val="00933C95"/>
    <w:rsid w:val="00960CF1"/>
    <w:rsid w:val="00980BB1"/>
    <w:rsid w:val="009A43A7"/>
    <w:rsid w:val="009A5DAF"/>
    <w:rsid w:val="009B1847"/>
    <w:rsid w:val="009D387D"/>
    <w:rsid w:val="009E1DE3"/>
    <w:rsid w:val="00A03D56"/>
    <w:rsid w:val="00A16048"/>
    <w:rsid w:val="00A177BC"/>
    <w:rsid w:val="00A2467C"/>
    <w:rsid w:val="00A314C1"/>
    <w:rsid w:val="00A36BA1"/>
    <w:rsid w:val="00A51E9F"/>
    <w:rsid w:val="00A63677"/>
    <w:rsid w:val="00A645F5"/>
    <w:rsid w:val="00A670A0"/>
    <w:rsid w:val="00A87211"/>
    <w:rsid w:val="00A9103C"/>
    <w:rsid w:val="00A95EB7"/>
    <w:rsid w:val="00AA1BAA"/>
    <w:rsid w:val="00AE4F6A"/>
    <w:rsid w:val="00AE573F"/>
    <w:rsid w:val="00AF5A20"/>
    <w:rsid w:val="00B02B8F"/>
    <w:rsid w:val="00B43B3F"/>
    <w:rsid w:val="00B64048"/>
    <w:rsid w:val="00B70A85"/>
    <w:rsid w:val="00B71132"/>
    <w:rsid w:val="00B74342"/>
    <w:rsid w:val="00B94E14"/>
    <w:rsid w:val="00BA11D8"/>
    <w:rsid w:val="00BD4E09"/>
    <w:rsid w:val="00BE6F24"/>
    <w:rsid w:val="00BE79B0"/>
    <w:rsid w:val="00BF1294"/>
    <w:rsid w:val="00BF178A"/>
    <w:rsid w:val="00C2037D"/>
    <w:rsid w:val="00C33932"/>
    <w:rsid w:val="00C41BCE"/>
    <w:rsid w:val="00C444C1"/>
    <w:rsid w:val="00C53B96"/>
    <w:rsid w:val="00C67349"/>
    <w:rsid w:val="00C767D9"/>
    <w:rsid w:val="00C92C33"/>
    <w:rsid w:val="00C931D8"/>
    <w:rsid w:val="00C94F9C"/>
    <w:rsid w:val="00C96FA0"/>
    <w:rsid w:val="00C9787B"/>
    <w:rsid w:val="00CC5071"/>
    <w:rsid w:val="00CE030D"/>
    <w:rsid w:val="00D95669"/>
    <w:rsid w:val="00D966B3"/>
    <w:rsid w:val="00DA249F"/>
    <w:rsid w:val="00DA6E9A"/>
    <w:rsid w:val="00DC69F3"/>
    <w:rsid w:val="00DD5086"/>
    <w:rsid w:val="00DF0114"/>
    <w:rsid w:val="00E257AE"/>
    <w:rsid w:val="00E30C17"/>
    <w:rsid w:val="00E53E75"/>
    <w:rsid w:val="00E57BE2"/>
    <w:rsid w:val="00E6052C"/>
    <w:rsid w:val="00E70235"/>
    <w:rsid w:val="00E72DC6"/>
    <w:rsid w:val="00EB318D"/>
    <w:rsid w:val="00EB5E86"/>
    <w:rsid w:val="00EC0D09"/>
    <w:rsid w:val="00EC3DBD"/>
    <w:rsid w:val="00EE1C8C"/>
    <w:rsid w:val="00F11D78"/>
    <w:rsid w:val="00F224A4"/>
    <w:rsid w:val="00F23A17"/>
    <w:rsid w:val="00F30DA4"/>
    <w:rsid w:val="00F34AC9"/>
    <w:rsid w:val="00F5583E"/>
    <w:rsid w:val="00FB3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CBC75"/>
  <w15:chartTrackingRefBased/>
  <w15:docId w15:val="{66D7F2FF-D7A0-4975-9931-915671A7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BC"/>
    <w:pPr>
      <w:spacing w:after="0" w:line="240" w:lineRule="auto"/>
    </w:pPr>
    <w:rPr>
      <w:rFonts w:eastAsia="Times New Roman"/>
      <w:kern w:val="0"/>
      <w14:ligatures w14:val="none"/>
    </w:rPr>
  </w:style>
  <w:style w:type="paragraph" w:styleId="Heading1">
    <w:name w:val="heading 1"/>
    <w:basedOn w:val="Normal"/>
    <w:next w:val="Normal"/>
    <w:link w:val="Heading1Char"/>
    <w:uiPriority w:val="9"/>
    <w:qFormat/>
    <w:rsid w:val="005E56E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56E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56E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56E5"/>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E56E5"/>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E56E5"/>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E56E5"/>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E56E5"/>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E56E5"/>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6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6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E56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E56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E56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E56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E56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E56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5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6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56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E56E5"/>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5E56E5"/>
    <w:rPr>
      <w:i/>
      <w:iCs/>
      <w:color w:val="404040" w:themeColor="text1" w:themeTint="BF"/>
    </w:rPr>
  </w:style>
  <w:style w:type="paragraph" w:styleId="ListParagraph">
    <w:name w:val="List Paragraph"/>
    <w:basedOn w:val="Normal"/>
    <w:uiPriority w:val="34"/>
    <w:qFormat/>
    <w:rsid w:val="005E56E5"/>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5E56E5"/>
    <w:rPr>
      <w:i/>
      <w:iCs/>
      <w:color w:val="0F4761" w:themeColor="accent1" w:themeShade="BF"/>
    </w:rPr>
  </w:style>
  <w:style w:type="paragraph" w:styleId="IntenseQuote">
    <w:name w:val="Intense Quote"/>
    <w:basedOn w:val="Normal"/>
    <w:next w:val="Normal"/>
    <w:link w:val="IntenseQuoteChar"/>
    <w:uiPriority w:val="30"/>
    <w:qFormat/>
    <w:rsid w:val="005E56E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E56E5"/>
    <w:rPr>
      <w:i/>
      <w:iCs/>
      <w:color w:val="0F4761" w:themeColor="accent1" w:themeShade="BF"/>
    </w:rPr>
  </w:style>
  <w:style w:type="character" w:styleId="IntenseReference">
    <w:name w:val="Intense Reference"/>
    <w:basedOn w:val="DefaultParagraphFont"/>
    <w:uiPriority w:val="32"/>
    <w:qFormat/>
    <w:rsid w:val="005E56E5"/>
    <w:rPr>
      <w:b/>
      <w:bCs/>
      <w:smallCaps/>
      <w:color w:val="0F4761" w:themeColor="accent1" w:themeShade="BF"/>
      <w:spacing w:val="5"/>
    </w:rPr>
  </w:style>
  <w:style w:type="character" w:customStyle="1" w:styleId="woj">
    <w:name w:val="woj"/>
    <w:basedOn w:val="DefaultParagraphFont"/>
    <w:rsid w:val="00A177BC"/>
  </w:style>
  <w:style w:type="paragraph" w:styleId="Revision">
    <w:name w:val="Revision"/>
    <w:hidden/>
    <w:uiPriority w:val="99"/>
    <w:semiHidden/>
    <w:rsid w:val="00F11D78"/>
    <w:pPr>
      <w:spacing w:after="0" w:line="240" w:lineRule="auto"/>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80132">
      <w:bodyDiv w:val="1"/>
      <w:marLeft w:val="0"/>
      <w:marRight w:val="0"/>
      <w:marTop w:val="0"/>
      <w:marBottom w:val="0"/>
      <w:divBdr>
        <w:top w:val="none" w:sz="0" w:space="0" w:color="auto"/>
        <w:left w:val="none" w:sz="0" w:space="0" w:color="auto"/>
        <w:bottom w:val="none" w:sz="0" w:space="0" w:color="auto"/>
        <w:right w:val="none" w:sz="0" w:space="0" w:color="auto"/>
      </w:divBdr>
    </w:div>
    <w:div w:id="1022626447">
      <w:bodyDiv w:val="1"/>
      <w:marLeft w:val="0"/>
      <w:marRight w:val="0"/>
      <w:marTop w:val="0"/>
      <w:marBottom w:val="0"/>
      <w:divBdr>
        <w:top w:val="none" w:sz="0" w:space="0" w:color="auto"/>
        <w:left w:val="none" w:sz="0" w:space="0" w:color="auto"/>
        <w:bottom w:val="none" w:sz="0" w:space="0" w:color="auto"/>
        <w:right w:val="none" w:sz="0" w:space="0" w:color="auto"/>
      </w:divBdr>
    </w:div>
    <w:div w:id="1105231296">
      <w:bodyDiv w:val="1"/>
      <w:marLeft w:val="0"/>
      <w:marRight w:val="0"/>
      <w:marTop w:val="0"/>
      <w:marBottom w:val="0"/>
      <w:divBdr>
        <w:top w:val="none" w:sz="0" w:space="0" w:color="auto"/>
        <w:left w:val="none" w:sz="0" w:space="0" w:color="auto"/>
        <w:bottom w:val="none" w:sz="0" w:space="0" w:color="auto"/>
        <w:right w:val="none" w:sz="0" w:space="0" w:color="auto"/>
      </w:divBdr>
    </w:div>
    <w:div w:id="1151482504">
      <w:bodyDiv w:val="1"/>
      <w:marLeft w:val="0"/>
      <w:marRight w:val="0"/>
      <w:marTop w:val="0"/>
      <w:marBottom w:val="0"/>
      <w:divBdr>
        <w:top w:val="none" w:sz="0" w:space="0" w:color="auto"/>
        <w:left w:val="none" w:sz="0" w:space="0" w:color="auto"/>
        <w:bottom w:val="none" w:sz="0" w:space="0" w:color="auto"/>
        <w:right w:val="none" w:sz="0" w:space="0" w:color="auto"/>
      </w:divBdr>
    </w:div>
    <w:div w:id="1295016349">
      <w:bodyDiv w:val="1"/>
      <w:marLeft w:val="0"/>
      <w:marRight w:val="0"/>
      <w:marTop w:val="0"/>
      <w:marBottom w:val="0"/>
      <w:divBdr>
        <w:top w:val="none" w:sz="0" w:space="0" w:color="auto"/>
        <w:left w:val="none" w:sz="0" w:space="0" w:color="auto"/>
        <w:bottom w:val="none" w:sz="0" w:space="0" w:color="auto"/>
        <w:right w:val="none" w:sz="0" w:space="0" w:color="auto"/>
      </w:divBdr>
    </w:div>
    <w:div w:id="1662544586">
      <w:bodyDiv w:val="1"/>
      <w:marLeft w:val="0"/>
      <w:marRight w:val="0"/>
      <w:marTop w:val="0"/>
      <w:marBottom w:val="0"/>
      <w:divBdr>
        <w:top w:val="none" w:sz="0" w:space="0" w:color="auto"/>
        <w:left w:val="none" w:sz="0" w:space="0" w:color="auto"/>
        <w:bottom w:val="none" w:sz="0" w:space="0" w:color="auto"/>
        <w:right w:val="none" w:sz="0" w:space="0" w:color="auto"/>
      </w:divBdr>
    </w:div>
    <w:div w:id="18344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SharedWithUsers xmlns="5b72c860-3b22-4719-a0ed-5055079af4f9">
      <UserInfo>
        <DisplayName/>
        <AccountId xsi:nil="true"/>
        <AccountType/>
      </UserInfo>
    </SharedWithUsers>
  </documentManagement>
</p:properties>
</file>

<file path=customXml/itemProps1.xml><?xml version="1.0" encoding="utf-8"?>
<ds:datastoreItem xmlns:ds="http://schemas.openxmlformats.org/officeDocument/2006/customXml" ds:itemID="{76E6A57B-84E9-47C2-9374-4D3A42BE3651}">
  <ds:schemaRefs>
    <ds:schemaRef ds:uri="http://schemas.microsoft.com/sharepoint/v3/contenttype/forms"/>
  </ds:schemaRefs>
</ds:datastoreItem>
</file>

<file path=customXml/itemProps2.xml><?xml version="1.0" encoding="utf-8"?>
<ds:datastoreItem xmlns:ds="http://schemas.openxmlformats.org/officeDocument/2006/customXml" ds:itemID="{69CBB97E-E45B-4FA6-9850-EF751E4A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6B4CB-5E82-423D-ABAB-C2F9198B6F6E}">
  <ds:schemaRefs>
    <ds:schemaRef ds:uri="http://schemas.openxmlformats.org/officeDocument/2006/bibliography"/>
  </ds:schemaRefs>
</ds:datastoreItem>
</file>

<file path=customXml/itemProps4.xml><?xml version="1.0" encoding="utf-8"?>
<ds:datastoreItem xmlns:ds="http://schemas.openxmlformats.org/officeDocument/2006/customXml" ds:itemID="{0187BE9C-5EF0-41D1-861E-E8466D7C3890}">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1042</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Zimmerman Jr</dc:creator>
  <cp:keywords/>
  <dc:description/>
  <cp:lastModifiedBy>Natasha Menifee</cp:lastModifiedBy>
  <cp:revision>13</cp:revision>
  <dcterms:created xsi:type="dcterms:W3CDTF">2025-08-01T18:30:00Z</dcterms:created>
  <dcterms:modified xsi:type="dcterms:W3CDTF">2025-08-07T18:56:00Z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a268da96-2eb5-4ba9-abf7-35e82c318d32</vt:lpwstr>
  </property>
  <property fmtid="{D5CDD505-2E9C-101B-9397-08002B2CF9AE}" pid="3" name="ContentTypeId">
    <vt:lpwstr>0x010100A60CF15B470BF24E990718FE7150E746</vt:lpwstr>
  </property>
  <property fmtid="{D5CDD505-2E9C-101B-9397-08002B2CF9AE}" pid="4" name="Order">
    <vt:r8>171800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MediaServiceImageTags">
    <vt:lpwstr/>
  </property>
</Properties>
</file>