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94.8861312866211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Philippians 1: 1-2 July 27, 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Office of the General Believer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099609375" w:line="240" w:lineRule="auto"/>
        <w:ind w:left="391.6600036621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A Letter in Writing to the Royal Priesthood (v. 1a)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2412109375" w:line="240" w:lineRule="auto"/>
        <w:ind w:left="1085.73989868164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a. Apostolic greeting—“servants” modeling humility.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2412109375" w:line="240" w:lineRule="auto"/>
        <w:ind w:left="1073.899993896484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b. One-line acknowledgement: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88818359375" w:line="264.3717384338379" w:lineRule="auto"/>
        <w:ind w:left="1085.7398986816406" w:right="400.42724609375" w:hanging="724.79995727539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The General Office Defined: “You Are the Saints” (v. 1b) a. Saints ≠ super-Christians; saints = those set apart by God’s calling.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3924560546875" w:line="264.3717384338379" w:lineRule="auto"/>
        <w:ind w:left="1446.0598754882812" w:right="889.3109130859375" w:hanging="372.159881591796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b. Our office is received, not achieved; it rests on divine election (WCF 10) and union with Christ, (WCF 26.1).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3924560546875" w:line="264.3717384338379" w:lineRule="auto"/>
        <w:ind w:left="1444.7799682617188" w:right="1085.538330078125" w:hanging="359.68002319335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c. Implication: you already possess a divinely bestowed “office.”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3.5565185546875" w:line="388.12594413757324" w:lineRule="auto"/>
        <w:ind w:left="367.3399353027344" w:right="1021.700439453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 The Sacred Office: Ministry of “One-Another” Imperatives: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19050" distT="19050" distL="19050" distR="19050">
            <wp:extent cx="2790825" cy="26098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609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1085.7398986816406" w:right="1327.640380859375" w:hanging="726.39999389648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The Fuel for the One-Another Life: Grace &amp; Peace (v. 2) a. “Grace and peace” come to the entire congregation.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39306640625" w:line="240" w:lineRule="auto"/>
        <w:ind w:left="0" w:right="1086.7425537109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i. Grace – received at justification, daily renewed.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2.88818359375" w:line="264.3717384338379" w:lineRule="auto"/>
        <w:ind w:left="2164.7799682617188" w:right="745.7708740234375" w:hanging="619.029541015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ii. Peace – covenant wholeness that makes horizontal “one-anothering” possible.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39306640625" w:line="264.3717384338379" w:lineRule="auto"/>
        <w:ind w:left="1436.1398315429688" w:right="64.334716796875" w:hanging="362.239837646484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b. Trinitarian Source – Every saint draws from the same infinite well.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.3924560546875" w:line="240" w:lineRule="auto"/>
        <w:ind w:left="369.5799255371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5. Application: Orientation Toward Mission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72412109375" w:line="240" w:lineRule="auto"/>
        <w:ind w:left="0" w:right="0.128173828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a. Identity Check: Ask, “Do I live as a ‘saint’ or as a spectator?”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6.05224609375" w:line="264.3717384338379" w:lineRule="auto"/>
        <w:ind w:left="1443.8198852539062" w:right="331.21826171875" w:hanging="369.919891357421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b. The ordinary believer’s vocation: Home, school, factory, or legislature is an outpost of the kingdom.</w:t>
      </w:r>
    </w:p>
    <w:sectPr>
      <w:pgSz w:h="15840" w:w="12240" w:orient="portrait"/>
      <w:pgMar w:bottom="1447.255859375" w:top="1417.421875" w:left="1445.780029296875" w:right="1397.596435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