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A1" w:rsidRPr="002006A1" w:rsidRDefault="002006A1" w:rsidP="002006A1">
      <w:pPr>
        <w:widowControl w:val="0"/>
        <w:autoSpaceDE w:val="0"/>
        <w:autoSpaceDN w:val="0"/>
        <w:adjustRightInd w:val="0"/>
        <w:spacing w:after="240"/>
        <w:rPr>
          <w:rFonts w:ascii="Arial" w:hAnsi="Arial" w:cs="Arial"/>
          <w:b/>
          <w:sz w:val="28"/>
          <w:szCs w:val="28"/>
        </w:rPr>
      </w:pPr>
      <w:r w:rsidRPr="002006A1">
        <w:rPr>
          <w:rFonts w:ascii="Arial" w:hAnsi="Arial" w:cs="Arial"/>
          <w:b/>
          <w:sz w:val="28"/>
          <w:szCs w:val="28"/>
        </w:rPr>
        <w:t>NASA or What?</w:t>
      </w:r>
    </w:p>
    <w:p w:rsidR="002006A1" w:rsidRDefault="002006A1" w:rsidP="002006A1">
      <w:pPr>
        <w:widowControl w:val="0"/>
        <w:autoSpaceDE w:val="0"/>
        <w:autoSpaceDN w:val="0"/>
        <w:adjustRightInd w:val="0"/>
        <w:spacing w:after="240"/>
        <w:rPr>
          <w:rFonts w:ascii="Verdana" w:hAnsi="Verdana" w:cs="Verdana"/>
        </w:rPr>
      </w:pPr>
      <w:r>
        <w:rPr>
          <w:rFonts w:ascii="Verdana" w:hAnsi="Verdana" w:cs="Verdana"/>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68145" cy="1028700"/>
            <wp:effectExtent l="0" t="0" r="8255" b="12700"/>
            <wp:wrapTight wrapText="bothSides">
              <wp:wrapPolygon edited="0">
                <wp:start x="0" y="0"/>
                <wp:lineTo x="0" y="21333"/>
                <wp:lineTo x="21378" y="21333"/>
                <wp:lineTo x="21378" y="0"/>
                <wp:lineTo x="0" y="0"/>
              </wp:wrapPolygon>
            </wp:wrapTight>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orwhatWEB.jpg"/>
                    <pic:cNvPicPr/>
                  </pic:nvPicPr>
                  <pic:blipFill>
                    <a:blip r:embed="rId6">
                      <a:extLst>
                        <a:ext uri="{28A0092B-C50C-407E-A947-70E740481C1C}">
                          <a14:useLocalDpi xmlns:a14="http://schemas.microsoft.com/office/drawing/2010/main" val="0"/>
                        </a:ext>
                      </a:extLst>
                    </a:blip>
                    <a:stretch>
                      <a:fillRect/>
                    </a:stretch>
                  </pic:blipFill>
                  <pic:spPr>
                    <a:xfrm>
                      <a:off x="0" y="0"/>
                      <a:ext cx="1668145" cy="1028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Verdana" w:hAnsi="Verdana" w:cs="Verdana"/>
        </w:rPr>
        <w:t xml:space="preserve">“Making space for everyone” could </w:t>
      </w:r>
      <w:r>
        <w:rPr>
          <w:rFonts w:ascii="Verdana" w:hAnsi="Verdana" w:cs="Verdana"/>
        </w:rPr>
        <w:t>be NASA’s motto. But as commerci</w:t>
      </w:r>
      <w:bookmarkStart w:id="0" w:name="_GoBack"/>
      <w:bookmarkEnd w:id="0"/>
      <w:r>
        <w:rPr>
          <w:rFonts w:ascii="Verdana" w:hAnsi="Verdana" w:cs="Verdana"/>
        </w:rPr>
        <w:t>al spaceships get ready to blast off, that populist idea is being tested. Space cowboys in the private sector say they’re the ones who can provide unfettered access to space, for tourists and scientists alike.</w:t>
      </w:r>
    </w:p>
    <w:p w:rsidR="002006A1" w:rsidRDefault="002006A1" w:rsidP="002006A1">
      <w:pPr>
        <w:widowControl w:val="0"/>
        <w:autoSpaceDE w:val="0"/>
        <w:autoSpaceDN w:val="0"/>
        <w:adjustRightInd w:val="0"/>
        <w:spacing w:after="240"/>
        <w:rPr>
          <w:rFonts w:ascii="Verdana" w:hAnsi="Verdana" w:cs="Verdana"/>
        </w:rPr>
      </w:pPr>
      <w:r>
        <w:rPr>
          <w:rFonts w:ascii="Verdana" w:hAnsi="Verdana" w:cs="Verdana"/>
        </w:rPr>
        <w:t xml:space="preserve">Meet a scientist who already has a ticket to ride on </w:t>
      </w:r>
      <w:proofErr w:type="spellStart"/>
      <w:r>
        <w:rPr>
          <w:rFonts w:ascii="Verdana" w:hAnsi="Verdana" w:cs="Verdana"/>
        </w:rPr>
        <w:t>SpaceShip</w:t>
      </w:r>
      <w:proofErr w:type="spellEnd"/>
      <w:r>
        <w:rPr>
          <w:rFonts w:ascii="Verdana" w:hAnsi="Verdana" w:cs="Verdana"/>
        </w:rPr>
        <w:t xml:space="preserve"> Two and discover what he hopes to learn about asteroids during his five minutes of weightlessness.</w:t>
      </w:r>
    </w:p>
    <w:p w:rsidR="002006A1" w:rsidRDefault="002006A1" w:rsidP="002006A1">
      <w:pPr>
        <w:widowControl w:val="0"/>
        <w:autoSpaceDE w:val="0"/>
        <w:autoSpaceDN w:val="0"/>
        <w:adjustRightInd w:val="0"/>
        <w:spacing w:after="240"/>
        <w:rPr>
          <w:rFonts w:ascii="Verdana" w:hAnsi="Verdana" w:cs="Verdana"/>
        </w:rPr>
      </w:pPr>
      <w:r>
        <w:rPr>
          <w:rFonts w:ascii="Verdana" w:hAnsi="Verdana" w:cs="Verdana"/>
        </w:rPr>
        <w:t>Plus, NASA in motion: it’s back to the moon as the GRAIL mission probes the interior of our lovely lunar satellite. Also, can you dig it? The rover Curiosity can. It’s headed to Mars to hunt for clues to alien life … with a jackhammer.</w:t>
      </w:r>
    </w:p>
    <w:p w:rsidR="002006A1" w:rsidRDefault="002006A1" w:rsidP="002006A1">
      <w:pPr>
        <w:widowControl w:val="0"/>
        <w:autoSpaceDE w:val="0"/>
        <w:autoSpaceDN w:val="0"/>
        <w:adjustRightInd w:val="0"/>
        <w:spacing w:after="240"/>
        <w:rPr>
          <w:rFonts w:ascii="Verdana" w:hAnsi="Verdana" w:cs="Verdana"/>
        </w:rPr>
      </w:pPr>
      <w:r>
        <w:rPr>
          <w:rFonts w:ascii="Verdana" w:hAnsi="Verdana" w:cs="Verdana"/>
        </w:rPr>
        <w:t>Also, as the Hubble Space Telescope shuts down, the James Webb Space Telescope revs up. Or does it? The telescope is designed to study the birth of galaxies and hunt for evidence of water on far away worlds. But will Congress pull the plug?</w:t>
      </w:r>
    </w:p>
    <w:p w:rsidR="002006A1" w:rsidRPr="002006A1" w:rsidRDefault="002006A1" w:rsidP="002006A1">
      <w:pPr>
        <w:widowControl w:val="0"/>
        <w:autoSpaceDE w:val="0"/>
        <w:autoSpaceDN w:val="0"/>
        <w:adjustRightInd w:val="0"/>
        <w:spacing w:after="280"/>
        <w:rPr>
          <w:rFonts w:ascii="Verdana" w:hAnsi="Verdana" w:cs="Verdana"/>
          <w:b/>
          <w:bCs/>
        </w:rPr>
      </w:pPr>
      <w:r w:rsidRPr="002006A1">
        <w:rPr>
          <w:rFonts w:ascii="Verdana" w:hAnsi="Verdana" w:cs="Verdana"/>
          <w:b/>
          <w:bCs/>
        </w:rPr>
        <w:t>Guests:</w:t>
      </w:r>
    </w:p>
    <w:p w:rsidR="002006A1" w:rsidRDefault="002006A1" w:rsidP="002006A1">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7" w:history="1">
        <w:r>
          <w:rPr>
            <w:rFonts w:ascii="Verdana" w:hAnsi="Verdana" w:cs="Verdana"/>
            <w:b/>
            <w:bCs/>
            <w:color w:val="0062A3"/>
            <w:u w:val="single"/>
          </w:rPr>
          <w:t>James Oberg</w:t>
        </w:r>
      </w:hyperlink>
      <w:r>
        <w:rPr>
          <w:rFonts w:ascii="Verdana" w:hAnsi="Verdana" w:cs="Verdana"/>
        </w:rPr>
        <w:t xml:space="preserve"> – former Space Shuttle Mission Control engineer, and space expert</w:t>
      </w:r>
    </w:p>
    <w:p w:rsidR="002006A1" w:rsidRDefault="002006A1" w:rsidP="002006A1">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8" w:history="1">
        <w:r>
          <w:rPr>
            <w:rFonts w:ascii="Verdana" w:hAnsi="Verdana" w:cs="Verdana"/>
            <w:b/>
            <w:bCs/>
            <w:color w:val="0062A3"/>
            <w:u w:val="single"/>
          </w:rPr>
          <w:t xml:space="preserve">Maria </w:t>
        </w:r>
        <w:proofErr w:type="spellStart"/>
        <w:r>
          <w:rPr>
            <w:rFonts w:ascii="Verdana" w:hAnsi="Verdana" w:cs="Verdana"/>
            <w:b/>
            <w:bCs/>
            <w:color w:val="0062A3"/>
            <w:u w:val="single"/>
          </w:rPr>
          <w:t>Zuber</w:t>
        </w:r>
        <w:proofErr w:type="spellEnd"/>
      </w:hyperlink>
      <w:r>
        <w:rPr>
          <w:rFonts w:ascii="Verdana" w:hAnsi="Verdana" w:cs="Verdana"/>
        </w:rPr>
        <w:t xml:space="preserve"> – Planetary scientist, Massachusetts Institute of Technology and Principal Investigator of NASA’s </w:t>
      </w:r>
      <w:hyperlink r:id="rId9" w:history="1">
        <w:r>
          <w:rPr>
            <w:rFonts w:ascii="Verdana" w:hAnsi="Verdana" w:cs="Verdana"/>
            <w:color w:val="0062A3"/>
          </w:rPr>
          <w:t>GRAIL</w:t>
        </w:r>
        <w:r>
          <w:rPr>
            <w:rFonts w:ascii="Verdana" w:hAnsi="Verdana" w:cs="Verdana"/>
            <w:color w:val="0062A3"/>
            <w:u w:val="single"/>
          </w:rPr>
          <w:t xml:space="preserve"> mission</w:t>
        </w:r>
      </w:hyperlink>
    </w:p>
    <w:p w:rsidR="002006A1" w:rsidRDefault="002006A1" w:rsidP="002006A1">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0" w:history="1">
        <w:r>
          <w:rPr>
            <w:rFonts w:ascii="Verdana" w:hAnsi="Verdana" w:cs="Verdana"/>
            <w:b/>
            <w:bCs/>
            <w:color w:val="0062A3"/>
            <w:u w:val="single"/>
          </w:rPr>
          <w:t>Joy Crisp</w:t>
        </w:r>
      </w:hyperlink>
      <w:r>
        <w:rPr>
          <w:rFonts w:ascii="Verdana" w:hAnsi="Verdana" w:cs="Verdana"/>
        </w:rPr>
        <w:t xml:space="preserve"> – Geologist at NASA’s Jet Propulsion Laboratory and Principal Investigator on the </w:t>
      </w:r>
      <w:hyperlink r:id="rId11" w:history="1">
        <w:r>
          <w:rPr>
            <w:rFonts w:ascii="Verdana" w:hAnsi="Verdana" w:cs="Verdana"/>
            <w:color w:val="0062A3"/>
            <w:u w:val="single" w:color="0062A3"/>
          </w:rPr>
          <w:t>Mars Science Laboratory, Curiosity</w:t>
        </w:r>
      </w:hyperlink>
    </w:p>
    <w:p w:rsidR="002006A1" w:rsidRDefault="002006A1" w:rsidP="002006A1">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2" w:history="1">
        <w:r>
          <w:rPr>
            <w:rFonts w:ascii="Verdana" w:hAnsi="Verdana" w:cs="Verdana"/>
            <w:b/>
            <w:bCs/>
            <w:color w:val="0062A3"/>
            <w:u w:val="single"/>
          </w:rPr>
          <w:t xml:space="preserve">Massimo </w:t>
        </w:r>
        <w:proofErr w:type="spellStart"/>
        <w:r>
          <w:rPr>
            <w:rFonts w:ascii="Verdana" w:hAnsi="Verdana" w:cs="Verdana"/>
            <w:b/>
            <w:bCs/>
            <w:color w:val="0062A3"/>
            <w:u w:val="single"/>
          </w:rPr>
          <w:t>Stiavelli</w:t>
        </w:r>
        <w:proofErr w:type="spellEnd"/>
      </w:hyperlink>
      <w:r>
        <w:rPr>
          <w:rFonts w:ascii="Verdana" w:hAnsi="Verdana" w:cs="Verdana"/>
        </w:rPr>
        <w:t xml:space="preserve"> – Astronomer at the Space Science Telescope Institute, and Project Scientist for the </w:t>
      </w:r>
      <w:hyperlink r:id="rId13" w:history="1">
        <w:r>
          <w:rPr>
            <w:rFonts w:ascii="Verdana" w:hAnsi="Verdana" w:cs="Verdana"/>
            <w:color w:val="0062A3"/>
            <w:u w:val="single" w:color="0062A3"/>
          </w:rPr>
          <w:t>James Webb Space Telescope</w:t>
        </w:r>
      </w:hyperlink>
    </w:p>
    <w:p w:rsidR="002C2A87" w:rsidRPr="002006A1" w:rsidRDefault="002006A1" w:rsidP="002006A1">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4" w:history="1">
        <w:r w:rsidRPr="002006A1">
          <w:rPr>
            <w:rFonts w:ascii="Verdana" w:hAnsi="Verdana" w:cs="Verdana"/>
            <w:b/>
            <w:bCs/>
            <w:color w:val="0062A3"/>
            <w:u w:val="single"/>
          </w:rPr>
          <w:t xml:space="preserve">Dan </w:t>
        </w:r>
        <w:proofErr w:type="spellStart"/>
        <w:r w:rsidRPr="002006A1">
          <w:rPr>
            <w:rFonts w:ascii="Verdana" w:hAnsi="Verdana" w:cs="Verdana"/>
            <w:b/>
            <w:bCs/>
            <w:color w:val="0062A3"/>
            <w:u w:val="single"/>
          </w:rPr>
          <w:t>Durda</w:t>
        </w:r>
        <w:proofErr w:type="spellEnd"/>
      </w:hyperlink>
      <w:r w:rsidRPr="002006A1">
        <w:rPr>
          <w:rFonts w:ascii="Verdana" w:hAnsi="Verdana" w:cs="Verdana"/>
        </w:rPr>
        <w:t xml:space="preserve"> – Planetary scientist, Southwest Research Institute, Boulder, Colorado</w:t>
      </w:r>
    </w:p>
    <w:sectPr w:rsidR="002C2A87" w:rsidRPr="002006A1" w:rsidSect="004B0E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A1"/>
    <w:rsid w:val="002006A1"/>
    <w:rsid w:val="002C2A87"/>
    <w:rsid w:val="004B0E22"/>
    <w:rsid w:val="00B8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89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6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6A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6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6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sa.gov/mission_pages/msl/index.html" TargetMode="External"/><Relationship Id="rId12" Type="http://schemas.openxmlformats.org/officeDocument/2006/relationships/hyperlink" Target="http://www.stsci.edu/~mstiavel/" TargetMode="External"/><Relationship Id="rId13" Type="http://schemas.openxmlformats.org/officeDocument/2006/relationships/hyperlink" Target="http://www.jwst.nasa.gov/" TargetMode="External"/><Relationship Id="rId14" Type="http://schemas.openxmlformats.org/officeDocument/2006/relationships/hyperlink" Target="http://www.boulder.swri.edu/~durda/"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jamesoberg.com/" TargetMode="External"/><Relationship Id="rId8" Type="http://schemas.openxmlformats.org/officeDocument/2006/relationships/hyperlink" Target="http://eapsweb.mit.edu/people/person.asp?position=Faculty&amp;who=zuber" TargetMode="External"/><Relationship Id="rId9" Type="http://schemas.openxmlformats.org/officeDocument/2006/relationships/hyperlink" Target="http://www.nasa.gov/mission_pages/grail/main/index.html" TargetMode="External"/><Relationship Id="rId10" Type="http://schemas.openxmlformats.org/officeDocument/2006/relationships/hyperlink" Target="http://mars.jpl.nasa.gov/spotlight/joyCris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1652</Characters>
  <Application>Microsoft Macintosh Word</Application>
  <DocSecurity>0</DocSecurity>
  <Lines>13</Lines>
  <Paragraphs>3</Paragraphs>
  <ScaleCrop>false</ScaleCrop>
  <Company>SETI Institute</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Vance</dc:creator>
  <cp:keywords/>
  <dc:description/>
  <cp:lastModifiedBy>Barbara Vance</cp:lastModifiedBy>
  <cp:revision>1</cp:revision>
  <dcterms:created xsi:type="dcterms:W3CDTF">2011-11-04T23:27:00Z</dcterms:created>
  <dcterms:modified xsi:type="dcterms:W3CDTF">2011-11-04T23:30:00Z</dcterms:modified>
</cp:coreProperties>
</file>