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A4EC8A" w14:textId="77777777" w:rsidR="007765DF" w:rsidRDefault="004D5F97" w:rsidP="005B202B">
      <w:pPr>
        <w:jc w:val="center"/>
      </w:pPr>
      <w:r>
        <w:rPr>
          <w:noProof/>
        </w:rPr>
        <w:drawing>
          <wp:inline distT="0" distB="0" distL="0" distR="0" wp14:anchorId="5DBA69E2" wp14:editId="537CE51B">
            <wp:extent cx="6858000" cy="9296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to use when inserting onto paper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320C1" w14:textId="7E9886F1" w:rsidR="00B7522C" w:rsidRPr="0022478C" w:rsidRDefault="00E576FD" w:rsidP="005B202B">
      <w:pPr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</w:t>
      </w:r>
      <w:r w:rsidR="00376A30">
        <w:rPr>
          <w:b/>
          <w:sz w:val="32"/>
          <w:szCs w:val="32"/>
        </w:rPr>
        <w:t>20</w:t>
      </w:r>
      <w:r w:rsidR="00D223A8" w:rsidRPr="0022478C">
        <w:rPr>
          <w:b/>
          <w:sz w:val="32"/>
          <w:szCs w:val="32"/>
        </w:rPr>
        <w:t xml:space="preserve"> </w:t>
      </w:r>
      <w:r w:rsidR="003427BF" w:rsidRPr="0022478C">
        <w:rPr>
          <w:b/>
          <w:sz w:val="32"/>
          <w:szCs w:val="32"/>
        </w:rPr>
        <w:t xml:space="preserve">Grain Policies </w:t>
      </w:r>
    </w:p>
    <w:p w14:paraId="62DC75E9" w14:textId="77777777" w:rsidR="00B7522C" w:rsidRDefault="00B7522C" w:rsidP="005B202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Deliveries must be settled within 15 days of unload date or grain will be charged storage beginning on the 16</w:t>
      </w:r>
      <w:r w:rsidRPr="00B7522C">
        <w:rPr>
          <w:sz w:val="20"/>
          <w:szCs w:val="20"/>
          <w:vertAlign w:val="superscript"/>
        </w:rPr>
        <w:t>th</w:t>
      </w:r>
      <w:r w:rsidR="0007264F">
        <w:rPr>
          <w:sz w:val="20"/>
          <w:szCs w:val="20"/>
        </w:rPr>
        <w:t xml:space="preserve"> day.</w:t>
      </w:r>
    </w:p>
    <w:p w14:paraId="3EA457C4" w14:textId="77777777" w:rsidR="00CA0B14" w:rsidRPr="0047076F" w:rsidRDefault="00B7522C" w:rsidP="005B202B">
      <w:pPr>
        <w:spacing w:line="240" w:lineRule="auto"/>
        <w:jc w:val="center"/>
        <w:rPr>
          <w:b/>
          <w:sz w:val="24"/>
          <w:szCs w:val="24"/>
          <w:u w:val="single"/>
        </w:rPr>
      </w:pPr>
      <w:r w:rsidRPr="0047076F">
        <w:rPr>
          <w:b/>
          <w:sz w:val="24"/>
          <w:szCs w:val="24"/>
          <w:u w:val="single"/>
        </w:rPr>
        <w:t>Warehouse Receipt &amp; Open Storage Charges</w:t>
      </w:r>
    </w:p>
    <w:p w14:paraId="41C7D82A" w14:textId="77777777" w:rsidR="00CA0B14" w:rsidRPr="00E171BB" w:rsidRDefault="00CA0B14" w:rsidP="005B202B">
      <w:pPr>
        <w:spacing w:line="240" w:lineRule="auto"/>
        <w:jc w:val="center"/>
      </w:pPr>
      <w:r w:rsidRPr="00E171BB">
        <w:t xml:space="preserve">15 days no charge.  Next </w:t>
      </w:r>
      <w:r w:rsidR="00C566EE">
        <w:t>45</w:t>
      </w:r>
      <w:r w:rsidRPr="00E171BB">
        <w:t xml:space="preserve"> days charge of .1</w:t>
      </w:r>
      <w:r w:rsidR="00C566EE">
        <w:t>5</w:t>
      </w:r>
      <w:r w:rsidRPr="00E171BB">
        <w:t xml:space="preserve"> (corn)/.</w:t>
      </w:r>
      <w:r w:rsidR="00C566EE">
        <w:t>18</w:t>
      </w:r>
      <w:r w:rsidRPr="00E171BB">
        <w:t xml:space="preserve"> (beans)/.10 (oats)</w:t>
      </w:r>
      <w:r w:rsidR="0007264F">
        <w:t xml:space="preserve">. </w:t>
      </w:r>
      <w:r w:rsidRPr="00E171BB">
        <w:t xml:space="preserve"> The next </w:t>
      </w:r>
      <w:r w:rsidR="00C566EE">
        <w:t>305</w:t>
      </w:r>
      <w:r w:rsidRPr="00E171BB">
        <w:t xml:space="preserve"> days charges are .01</w:t>
      </w:r>
      <w:r w:rsidR="00A04A11">
        <w:t>0</w:t>
      </w:r>
      <w:r w:rsidRPr="00E171BB">
        <w:t xml:space="preserve"> (corn/beans/oats) per day (.03/month)</w:t>
      </w:r>
      <w:r w:rsidR="0007264F">
        <w:t xml:space="preserve">. </w:t>
      </w:r>
      <w:r w:rsidR="001816A3" w:rsidRPr="00E171BB">
        <w:t xml:space="preserve"> Anything after</w:t>
      </w:r>
      <w:r w:rsidR="00E171BB" w:rsidRPr="00E171BB">
        <w:t xml:space="preserve"> a year</w:t>
      </w:r>
      <w:r w:rsidR="001816A3" w:rsidRPr="00E171BB">
        <w:t xml:space="preserve"> is .0017 (corn/beans/oats) per day (.045/month)</w:t>
      </w:r>
      <w:r w:rsidR="0007264F">
        <w:t>.</w:t>
      </w:r>
    </w:p>
    <w:p w14:paraId="2ABC948E" w14:textId="77777777" w:rsidR="001816A3" w:rsidRPr="0047076F" w:rsidRDefault="001816A3" w:rsidP="005B202B">
      <w:pPr>
        <w:spacing w:line="240" w:lineRule="auto"/>
        <w:jc w:val="center"/>
        <w:rPr>
          <w:b/>
          <w:sz w:val="24"/>
          <w:szCs w:val="24"/>
          <w:u w:val="single"/>
        </w:rPr>
      </w:pPr>
      <w:r w:rsidRPr="0047076F">
        <w:rPr>
          <w:b/>
          <w:sz w:val="24"/>
          <w:szCs w:val="24"/>
          <w:u w:val="single"/>
        </w:rPr>
        <w:t>Grain Bank Storage Rates</w:t>
      </w:r>
    </w:p>
    <w:p w14:paraId="1F9BE880" w14:textId="77777777" w:rsidR="001816A3" w:rsidRPr="00E171BB" w:rsidRDefault="001816A3" w:rsidP="005B202B">
      <w:pPr>
        <w:spacing w:line="240" w:lineRule="auto"/>
        <w:jc w:val="center"/>
      </w:pPr>
      <w:r w:rsidRPr="00E171BB">
        <w:t xml:space="preserve">Must be on </w:t>
      </w:r>
      <w:r w:rsidR="0007264F">
        <w:t xml:space="preserve">Remsen </w:t>
      </w:r>
      <w:r w:rsidRPr="00E171BB">
        <w:t xml:space="preserve">Farmers Coop Co. approved program.  Only available to feed customers of </w:t>
      </w:r>
      <w:r w:rsidR="0007264F">
        <w:t xml:space="preserve">Remsen </w:t>
      </w:r>
      <w:r w:rsidRPr="00E171BB">
        <w:t>Farmers Coop Co.  Storage 60 days no c</w:t>
      </w:r>
      <w:r w:rsidR="00465D12" w:rsidRPr="00E171BB">
        <w:t>harge .001 cents per day there</w:t>
      </w:r>
      <w:r w:rsidRPr="00E171BB">
        <w:t xml:space="preserve">after.  Any grain sold out of grain bank will revert to open storage rates.  </w:t>
      </w:r>
      <w:r w:rsidRPr="00E171BB">
        <w:rPr>
          <w:b/>
        </w:rPr>
        <w:t>Corn taken out of Grain bank must be mixed with protein supplement.  Shelled corn hauled out will be charged regular open storage rates</w:t>
      </w:r>
      <w:r w:rsidRPr="00E171BB">
        <w:t>.</w:t>
      </w:r>
      <w:r w:rsidR="00DE769B" w:rsidRPr="00E171BB">
        <w:t xml:space="preserve">  Moisture requirement is 15</w:t>
      </w:r>
      <w:r w:rsidR="003E4122" w:rsidRPr="00E171BB">
        <w:t>%.</w:t>
      </w:r>
    </w:p>
    <w:p w14:paraId="3B3332F8" w14:textId="77777777" w:rsidR="00465D12" w:rsidRPr="0047076F" w:rsidRDefault="00465D12" w:rsidP="005B202B">
      <w:pPr>
        <w:spacing w:line="240" w:lineRule="auto"/>
        <w:jc w:val="center"/>
        <w:rPr>
          <w:b/>
          <w:sz w:val="24"/>
          <w:szCs w:val="24"/>
          <w:u w:val="single"/>
        </w:rPr>
      </w:pPr>
      <w:r w:rsidRPr="0047076F">
        <w:rPr>
          <w:b/>
          <w:sz w:val="24"/>
          <w:szCs w:val="24"/>
          <w:u w:val="single"/>
        </w:rPr>
        <w:t>Price Later</w:t>
      </w:r>
    </w:p>
    <w:p w14:paraId="36371DF9" w14:textId="77777777" w:rsidR="001D2470" w:rsidRPr="00E171BB" w:rsidRDefault="00465D12" w:rsidP="003427BF">
      <w:pPr>
        <w:spacing w:line="240" w:lineRule="auto"/>
        <w:jc w:val="center"/>
        <w:rPr>
          <w:b/>
        </w:rPr>
      </w:pPr>
      <w:r w:rsidRPr="00E171BB">
        <w:t>Service charge balance $.1</w:t>
      </w:r>
      <w:r w:rsidR="00A04A11">
        <w:t>5</w:t>
      </w:r>
      <w:r w:rsidRPr="00E171BB">
        <w:t xml:space="preserve"> for 90 days .001 per day (corn)</w:t>
      </w:r>
      <w:r w:rsidR="00761EB9">
        <w:t xml:space="preserve">. </w:t>
      </w:r>
      <w:r w:rsidRPr="00E171BB">
        <w:t xml:space="preserve"> $.</w:t>
      </w:r>
      <w:r w:rsidR="0047076F" w:rsidRPr="00E171BB">
        <w:t>1</w:t>
      </w:r>
      <w:r w:rsidR="00A04A11">
        <w:t>8</w:t>
      </w:r>
      <w:r w:rsidR="0047076F" w:rsidRPr="00E171BB">
        <w:t xml:space="preserve"> for 90 days .001 per day</w:t>
      </w:r>
      <w:r w:rsidRPr="00E171BB">
        <w:t xml:space="preserve"> </w:t>
      </w:r>
      <w:r w:rsidR="0047076F" w:rsidRPr="00E171BB">
        <w:t>(</w:t>
      </w:r>
      <w:r w:rsidRPr="00E171BB">
        <w:t>beans</w:t>
      </w:r>
      <w:r w:rsidR="0047076F" w:rsidRPr="00E171BB">
        <w:t>)</w:t>
      </w:r>
      <w:r w:rsidRPr="00E171BB">
        <w:t xml:space="preserve">.  Roll over charges </w:t>
      </w:r>
      <w:r w:rsidR="00A04A11">
        <w:t>.20 (corn)</w:t>
      </w:r>
      <w:r w:rsidR="0074075C">
        <w:t xml:space="preserve">/.23 (beans) for 90 days. </w:t>
      </w:r>
      <w:r w:rsidR="0074075C" w:rsidRPr="00E171BB">
        <w:t>.001 cents per day thereafter</w:t>
      </w:r>
      <w:r w:rsidR="0074075C">
        <w:t xml:space="preserve">.  </w:t>
      </w:r>
      <w:r w:rsidR="003427BF" w:rsidRPr="00E171BB">
        <w:t>Price Later</w:t>
      </w:r>
      <w:r w:rsidRPr="00E171BB">
        <w:t xml:space="preserve"> contract</w:t>
      </w:r>
      <w:r w:rsidR="0022478C">
        <w:t xml:space="preserve"> </w:t>
      </w:r>
      <w:r w:rsidR="0022478C" w:rsidRPr="0022478C">
        <w:rPr>
          <w:b/>
          <w:u w:val="single"/>
        </w:rPr>
        <w:t>cannot</w:t>
      </w:r>
      <w:r w:rsidR="0022478C" w:rsidRPr="0022478C">
        <w:rPr>
          <w:u w:val="single"/>
        </w:rPr>
        <w:t xml:space="preserve"> </w:t>
      </w:r>
      <w:r w:rsidR="0022478C">
        <w:t xml:space="preserve">be </w:t>
      </w:r>
      <w:r w:rsidR="0022478C" w:rsidRPr="00E171BB">
        <w:t>Warehoused</w:t>
      </w:r>
      <w:r w:rsidRPr="00E171BB">
        <w:t xml:space="preserve"> or other </w:t>
      </w:r>
      <w:r w:rsidR="0022478C">
        <w:t>storage disposition.</w:t>
      </w:r>
      <w:r w:rsidR="001D2470" w:rsidRPr="00E171BB">
        <w:rPr>
          <w:b/>
        </w:rPr>
        <w:t xml:space="preserve"> </w:t>
      </w:r>
    </w:p>
    <w:p w14:paraId="7B85B70A" w14:textId="51993E37" w:rsidR="003427BF" w:rsidRDefault="00CC5EBA" w:rsidP="003427BF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Corn Drying:  </w:t>
      </w:r>
      <w:r w:rsidR="0074075C">
        <w:rPr>
          <w:b/>
          <w:sz w:val="24"/>
          <w:szCs w:val="24"/>
        </w:rPr>
        <w:t>3.5</w:t>
      </w:r>
      <w:r w:rsidR="003427BF">
        <w:rPr>
          <w:b/>
          <w:sz w:val="24"/>
          <w:szCs w:val="24"/>
        </w:rPr>
        <w:t xml:space="preserve"> cents per point of moisture removed</w:t>
      </w:r>
    </w:p>
    <w:p w14:paraId="7EF49546" w14:textId="20C1A748" w:rsidR="002B6D38" w:rsidRPr="002B6D38" w:rsidRDefault="002B6D38" w:rsidP="003427BF">
      <w:pPr>
        <w:spacing w:line="240" w:lineRule="auto"/>
        <w:jc w:val="center"/>
        <w:rPr>
          <w:b/>
          <w:color w:val="FF0000"/>
          <w:sz w:val="24"/>
          <w:szCs w:val="24"/>
        </w:rPr>
      </w:pPr>
      <w:r w:rsidRPr="002B6D38">
        <w:rPr>
          <w:b/>
          <w:color w:val="FF0000"/>
          <w:sz w:val="24"/>
          <w:szCs w:val="24"/>
        </w:rPr>
        <w:t>Average up to 17</w:t>
      </w:r>
    </w:p>
    <w:p w14:paraId="403B2975" w14:textId="16985DA3" w:rsidR="002B6D38" w:rsidRPr="002B6D38" w:rsidRDefault="002B6D38" w:rsidP="003427BF">
      <w:pPr>
        <w:spacing w:line="240" w:lineRule="auto"/>
        <w:jc w:val="center"/>
        <w:rPr>
          <w:color w:val="FF0000"/>
          <w:sz w:val="24"/>
          <w:szCs w:val="24"/>
        </w:rPr>
      </w:pPr>
      <w:r w:rsidRPr="002B6D38">
        <w:rPr>
          <w:b/>
          <w:color w:val="FF0000"/>
          <w:sz w:val="24"/>
          <w:szCs w:val="24"/>
        </w:rPr>
        <w:t>17.1/higher stand alone</w:t>
      </w:r>
    </w:p>
    <w:p w14:paraId="53CBF5D0" w14:textId="77777777" w:rsidR="00E171BB" w:rsidRDefault="00E171BB" w:rsidP="00E171BB">
      <w:pPr>
        <w:spacing w:after="0" w:line="240" w:lineRule="auto"/>
        <w:ind w:firstLine="720"/>
      </w:pPr>
      <w:r>
        <w:t>Contracted or sold within 15 days – 15%</w:t>
      </w:r>
    </w:p>
    <w:p w14:paraId="52A21E14" w14:textId="77777777" w:rsidR="00E171BB" w:rsidRDefault="00E171BB" w:rsidP="00E171BB">
      <w:pPr>
        <w:spacing w:after="0" w:line="240" w:lineRule="auto"/>
        <w:ind w:firstLine="720"/>
      </w:pPr>
      <w:r>
        <w:t>Warehouse Receipt – 14%</w:t>
      </w:r>
    </w:p>
    <w:p w14:paraId="3068C639" w14:textId="77777777" w:rsidR="00E171BB" w:rsidRDefault="00E171BB" w:rsidP="00E171BB">
      <w:pPr>
        <w:spacing w:after="0" w:line="240" w:lineRule="auto"/>
        <w:ind w:firstLine="720"/>
      </w:pPr>
      <w:r>
        <w:t>Grain Bank – 15%</w:t>
      </w:r>
    </w:p>
    <w:p w14:paraId="3E895432" w14:textId="77777777" w:rsidR="00E171BB" w:rsidRDefault="00E171BB" w:rsidP="00E171BB">
      <w:pPr>
        <w:spacing w:after="0" w:line="240" w:lineRule="auto"/>
        <w:ind w:firstLine="720"/>
      </w:pPr>
      <w:r>
        <w:t>Price Later – 15%</w:t>
      </w:r>
    </w:p>
    <w:p w14:paraId="356FD3B0" w14:textId="77777777" w:rsidR="003E4122" w:rsidRPr="0022478C" w:rsidRDefault="003E4122" w:rsidP="0022478C">
      <w:pPr>
        <w:spacing w:line="240" w:lineRule="auto"/>
        <w:jc w:val="center"/>
      </w:pPr>
      <w:r w:rsidRPr="0047076F">
        <w:rPr>
          <w:b/>
          <w:sz w:val="24"/>
          <w:szCs w:val="24"/>
          <w:u w:val="single"/>
        </w:rPr>
        <w:t>Soybeans</w:t>
      </w:r>
      <w:r w:rsidR="00CC5EBA">
        <w:rPr>
          <w:b/>
          <w:sz w:val="24"/>
          <w:szCs w:val="24"/>
          <w:u w:val="single"/>
        </w:rPr>
        <w:t>:</w:t>
      </w:r>
    </w:p>
    <w:p w14:paraId="1E18D265" w14:textId="77777777" w:rsidR="0047076F" w:rsidRDefault="003E4122" w:rsidP="005B202B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E171BB">
        <w:t xml:space="preserve"> Contract</w:t>
      </w:r>
      <w:r w:rsidR="008F4270" w:rsidRPr="00E171BB">
        <w:t>s</w:t>
      </w:r>
      <w:r w:rsidRPr="00E171BB">
        <w:t xml:space="preserve"> </w:t>
      </w:r>
      <w:r w:rsidR="005B202B" w:rsidRPr="00E171BB">
        <w:t xml:space="preserve">sold before 15 days 13%.  On </w:t>
      </w:r>
      <w:r w:rsidR="003427BF" w:rsidRPr="00E171BB">
        <w:t>Warehouse receipt/Price Later</w:t>
      </w:r>
      <w:r w:rsidRPr="00E171BB">
        <w:t xml:space="preserve"> 13% moisture</w:t>
      </w:r>
      <w:r>
        <w:rPr>
          <w:sz w:val="24"/>
          <w:szCs w:val="24"/>
        </w:rPr>
        <w:t xml:space="preserve">.  </w:t>
      </w:r>
    </w:p>
    <w:p w14:paraId="394C1CCC" w14:textId="4123E6A5" w:rsidR="003E4122" w:rsidRPr="00E171BB" w:rsidRDefault="00376A30" w:rsidP="005B202B">
      <w:pPr>
        <w:spacing w:line="240" w:lineRule="auto"/>
        <w:jc w:val="center"/>
        <w:rPr>
          <w:b/>
          <w:sz w:val="24"/>
          <w:szCs w:val="24"/>
        </w:rPr>
      </w:pPr>
      <w:r w:rsidRPr="002B6D38">
        <w:rPr>
          <w:b/>
          <w:color w:val="FF0000"/>
          <w:sz w:val="24"/>
          <w:szCs w:val="24"/>
        </w:rPr>
        <w:t>15</w:t>
      </w:r>
      <w:r w:rsidR="00C14DC5" w:rsidRPr="002B6D38">
        <w:rPr>
          <w:b/>
          <w:color w:val="FF0000"/>
          <w:sz w:val="24"/>
          <w:szCs w:val="24"/>
        </w:rPr>
        <w:t>%</w:t>
      </w:r>
      <w:r w:rsidR="0047076F" w:rsidRPr="002B6D38">
        <w:rPr>
          <w:b/>
          <w:color w:val="FF0000"/>
          <w:sz w:val="24"/>
          <w:szCs w:val="24"/>
        </w:rPr>
        <w:t xml:space="preserve"> </w:t>
      </w:r>
      <w:r w:rsidR="003E4122" w:rsidRPr="002B6D38">
        <w:rPr>
          <w:b/>
          <w:color w:val="FF0000"/>
          <w:sz w:val="24"/>
          <w:szCs w:val="24"/>
        </w:rPr>
        <w:t>moisture</w:t>
      </w:r>
      <w:r w:rsidR="0047076F" w:rsidRPr="002B6D38">
        <w:rPr>
          <w:b/>
          <w:color w:val="FF0000"/>
          <w:sz w:val="24"/>
          <w:szCs w:val="24"/>
        </w:rPr>
        <w:t xml:space="preserve"> beans</w:t>
      </w:r>
      <w:r w:rsidR="00C14DC5" w:rsidRPr="002B6D38">
        <w:rPr>
          <w:b/>
          <w:color w:val="FF0000"/>
          <w:sz w:val="24"/>
          <w:szCs w:val="24"/>
        </w:rPr>
        <w:t xml:space="preserve"> to 11%</w:t>
      </w:r>
      <w:r w:rsidR="001D2470" w:rsidRPr="002B6D38">
        <w:rPr>
          <w:b/>
          <w:color w:val="FF0000"/>
          <w:sz w:val="24"/>
          <w:szCs w:val="24"/>
        </w:rPr>
        <w:t xml:space="preserve"> will be averaged</w:t>
      </w:r>
      <w:r w:rsidR="003E4122" w:rsidRPr="00E171BB">
        <w:rPr>
          <w:b/>
          <w:sz w:val="24"/>
          <w:szCs w:val="24"/>
        </w:rPr>
        <w:t xml:space="preserve">.  </w:t>
      </w:r>
    </w:p>
    <w:tbl>
      <w:tblPr>
        <w:tblStyle w:val="TableGrid"/>
        <w:tblW w:w="0" w:type="auto"/>
        <w:tblInd w:w="3450" w:type="dxa"/>
        <w:tblLook w:val="04A0" w:firstRow="1" w:lastRow="0" w:firstColumn="1" w:lastColumn="0" w:noHBand="0" w:noVBand="1"/>
      </w:tblPr>
      <w:tblGrid>
        <w:gridCol w:w="1954"/>
        <w:gridCol w:w="1954"/>
      </w:tblGrid>
      <w:tr w:rsidR="005B202B" w14:paraId="55270C0F" w14:textId="77777777" w:rsidTr="005B202B">
        <w:trPr>
          <w:trHeight w:val="228"/>
        </w:trPr>
        <w:tc>
          <w:tcPr>
            <w:tcW w:w="1954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23"/>
            </w:tblGrid>
            <w:tr w:rsidR="005B202B" w:rsidRPr="0047076F" w14:paraId="7B0DF08D" w14:textId="77777777" w:rsidTr="0047076F">
              <w:tc>
                <w:tcPr>
                  <w:tcW w:w="1723" w:type="dxa"/>
                </w:tcPr>
                <w:p w14:paraId="37F9891D" w14:textId="77777777" w:rsidR="005B202B" w:rsidRPr="0047076F" w:rsidRDefault="005B202B" w:rsidP="005B202B">
                  <w:pPr>
                    <w:jc w:val="center"/>
                    <w:rPr>
                      <w:sz w:val="20"/>
                      <w:szCs w:val="20"/>
                    </w:rPr>
                  </w:pPr>
                  <w:r w:rsidRPr="0047076F">
                    <w:rPr>
                      <w:sz w:val="20"/>
                      <w:szCs w:val="20"/>
                    </w:rPr>
                    <w:t>Moisture</w:t>
                  </w:r>
                </w:p>
              </w:tc>
            </w:tr>
            <w:tr w:rsidR="005B202B" w:rsidRPr="0047076F" w14:paraId="01060347" w14:textId="77777777" w:rsidTr="0047076F">
              <w:tc>
                <w:tcPr>
                  <w:tcW w:w="1723" w:type="dxa"/>
                </w:tcPr>
                <w:p w14:paraId="60D25B50" w14:textId="77777777" w:rsidR="005B202B" w:rsidRPr="0047076F" w:rsidRDefault="005B202B" w:rsidP="005B202B">
                  <w:pPr>
                    <w:jc w:val="center"/>
                    <w:rPr>
                      <w:sz w:val="20"/>
                      <w:szCs w:val="20"/>
                    </w:rPr>
                  </w:pPr>
                  <w:r w:rsidRPr="0047076F">
                    <w:rPr>
                      <w:sz w:val="20"/>
                      <w:szCs w:val="20"/>
                    </w:rPr>
                    <w:t>Discount</w:t>
                  </w:r>
                </w:p>
              </w:tc>
            </w:tr>
          </w:tbl>
          <w:p w14:paraId="5EB86DE4" w14:textId="77777777" w:rsidR="005B202B" w:rsidRPr="0047076F" w:rsidRDefault="005B202B" w:rsidP="005B202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4" w:type="dxa"/>
          </w:tcPr>
          <w:p w14:paraId="645CBF62" w14:textId="77777777" w:rsidR="005B202B" w:rsidRPr="0047076F" w:rsidRDefault="00C14DC5" w:rsidP="00C14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Grain Shrink</w:t>
            </w:r>
          </w:p>
        </w:tc>
      </w:tr>
      <w:tr w:rsidR="005B202B" w14:paraId="05975761" w14:textId="77777777" w:rsidTr="005B202B">
        <w:trPr>
          <w:trHeight w:val="228"/>
        </w:trPr>
        <w:tc>
          <w:tcPr>
            <w:tcW w:w="1954" w:type="dxa"/>
          </w:tcPr>
          <w:p w14:paraId="56068625" w14:textId="77777777" w:rsidR="005B202B" w:rsidRPr="0047076F" w:rsidRDefault="005B202B" w:rsidP="005B202B">
            <w:pPr>
              <w:jc w:val="center"/>
              <w:rPr>
                <w:sz w:val="20"/>
                <w:szCs w:val="20"/>
              </w:rPr>
            </w:pPr>
            <w:r w:rsidRPr="0047076F">
              <w:rPr>
                <w:sz w:val="20"/>
                <w:szCs w:val="20"/>
              </w:rPr>
              <w:t>13.1% to 13.5%</w:t>
            </w:r>
          </w:p>
        </w:tc>
        <w:tc>
          <w:tcPr>
            <w:tcW w:w="1954" w:type="dxa"/>
          </w:tcPr>
          <w:p w14:paraId="53552C75" w14:textId="77777777" w:rsidR="005B202B" w:rsidRPr="0047076F" w:rsidRDefault="005B202B" w:rsidP="005B202B">
            <w:pPr>
              <w:jc w:val="center"/>
              <w:rPr>
                <w:sz w:val="20"/>
                <w:szCs w:val="20"/>
              </w:rPr>
            </w:pPr>
            <w:r w:rsidRPr="0047076F">
              <w:rPr>
                <w:sz w:val="20"/>
                <w:szCs w:val="20"/>
              </w:rPr>
              <w:t>1.50%</w:t>
            </w:r>
          </w:p>
        </w:tc>
      </w:tr>
      <w:tr w:rsidR="005B202B" w14:paraId="63A5B076" w14:textId="77777777" w:rsidTr="005B202B">
        <w:trPr>
          <w:trHeight w:val="228"/>
        </w:trPr>
        <w:tc>
          <w:tcPr>
            <w:tcW w:w="1954" w:type="dxa"/>
          </w:tcPr>
          <w:p w14:paraId="19FFD3AC" w14:textId="77777777" w:rsidR="005B202B" w:rsidRPr="0047076F" w:rsidRDefault="005B202B" w:rsidP="005B202B">
            <w:pPr>
              <w:jc w:val="center"/>
              <w:rPr>
                <w:sz w:val="20"/>
                <w:szCs w:val="20"/>
              </w:rPr>
            </w:pPr>
            <w:r w:rsidRPr="0047076F">
              <w:rPr>
                <w:sz w:val="20"/>
                <w:szCs w:val="20"/>
              </w:rPr>
              <w:t>13.6% to 14.0%</w:t>
            </w:r>
          </w:p>
        </w:tc>
        <w:tc>
          <w:tcPr>
            <w:tcW w:w="1954" w:type="dxa"/>
          </w:tcPr>
          <w:p w14:paraId="06682024" w14:textId="77777777" w:rsidR="005B202B" w:rsidRPr="0047076F" w:rsidRDefault="005B202B" w:rsidP="005B202B">
            <w:pPr>
              <w:jc w:val="center"/>
              <w:rPr>
                <w:sz w:val="20"/>
                <w:szCs w:val="20"/>
              </w:rPr>
            </w:pPr>
            <w:r w:rsidRPr="0047076F">
              <w:rPr>
                <w:sz w:val="20"/>
                <w:szCs w:val="20"/>
              </w:rPr>
              <w:t>3.00%</w:t>
            </w:r>
          </w:p>
        </w:tc>
      </w:tr>
      <w:tr w:rsidR="005B202B" w14:paraId="2170F07A" w14:textId="77777777" w:rsidTr="005B202B">
        <w:trPr>
          <w:trHeight w:val="239"/>
        </w:trPr>
        <w:tc>
          <w:tcPr>
            <w:tcW w:w="1954" w:type="dxa"/>
          </w:tcPr>
          <w:p w14:paraId="666F7F39" w14:textId="77777777" w:rsidR="005B202B" w:rsidRPr="0047076F" w:rsidRDefault="005B202B" w:rsidP="005B202B">
            <w:pPr>
              <w:jc w:val="center"/>
              <w:rPr>
                <w:sz w:val="20"/>
                <w:szCs w:val="20"/>
              </w:rPr>
            </w:pPr>
            <w:r w:rsidRPr="0047076F">
              <w:rPr>
                <w:sz w:val="20"/>
                <w:szCs w:val="20"/>
              </w:rPr>
              <w:t>14.1% to 14.5%</w:t>
            </w:r>
          </w:p>
        </w:tc>
        <w:tc>
          <w:tcPr>
            <w:tcW w:w="1954" w:type="dxa"/>
          </w:tcPr>
          <w:p w14:paraId="5E709E2C" w14:textId="77777777" w:rsidR="005B202B" w:rsidRPr="0047076F" w:rsidRDefault="005B202B" w:rsidP="005B202B">
            <w:pPr>
              <w:jc w:val="center"/>
              <w:rPr>
                <w:sz w:val="20"/>
                <w:szCs w:val="20"/>
              </w:rPr>
            </w:pPr>
            <w:r w:rsidRPr="0047076F">
              <w:rPr>
                <w:sz w:val="20"/>
                <w:szCs w:val="20"/>
              </w:rPr>
              <w:t>4.50%</w:t>
            </w:r>
          </w:p>
        </w:tc>
      </w:tr>
      <w:tr w:rsidR="005B202B" w14:paraId="29FA5D6F" w14:textId="77777777" w:rsidTr="005B202B">
        <w:trPr>
          <w:trHeight w:val="228"/>
        </w:trPr>
        <w:tc>
          <w:tcPr>
            <w:tcW w:w="1954" w:type="dxa"/>
          </w:tcPr>
          <w:p w14:paraId="04C640C8" w14:textId="77777777" w:rsidR="005B202B" w:rsidRPr="0047076F" w:rsidRDefault="005B202B" w:rsidP="005B202B">
            <w:pPr>
              <w:jc w:val="center"/>
              <w:rPr>
                <w:sz w:val="20"/>
                <w:szCs w:val="20"/>
              </w:rPr>
            </w:pPr>
            <w:r w:rsidRPr="0047076F">
              <w:rPr>
                <w:sz w:val="20"/>
                <w:szCs w:val="20"/>
              </w:rPr>
              <w:t>14.6% to 15.0%</w:t>
            </w:r>
          </w:p>
        </w:tc>
        <w:tc>
          <w:tcPr>
            <w:tcW w:w="1954" w:type="dxa"/>
          </w:tcPr>
          <w:p w14:paraId="44AFDE92" w14:textId="77777777" w:rsidR="005B202B" w:rsidRPr="0047076F" w:rsidRDefault="005B202B" w:rsidP="005B202B">
            <w:pPr>
              <w:jc w:val="center"/>
              <w:rPr>
                <w:sz w:val="20"/>
                <w:szCs w:val="20"/>
              </w:rPr>
            </w:pPr>
            <w:r w:rsidRPr="0047076F">
              <w:rPr>
                <w:sz w:val="20"/>
                <w:szCs w:val="20"/>
              </w:rPr>
              <w:t>6.00%</w:t>
            </w:r>
          </w:p>
        </w:tc>
      </w:tr>
      <w:tr w:rsidR="005B202B" w14:paraId="117D7EAC" w14:textId="77777777" w:rsidTr="005B202B">
        <w:trPr>
          <w:trHeight w:val="228"/>
        </w:trPr>
        <w:tc>
          <w:tcPr>
            <w:tcW w:w="1954" w:type="dxa"/>
          </w:tcPr>
          <w:p w14:paraId="04DF2F5D" w14:textId="77777777" w:rsidR="005B202B" w:rsidRPr="0047076F" w:rsidRDefault="005B202B" w:rsidP="005B202B">
            <w:pPr>
              <w:jc w:val="center"/>
              <w:rPr>
                <w:sz w:val="20"/>
                <w:szCs w:val="20"/>
              </w:rPr>
            </w:pPr>
            <w:r w:rsidRPr="0047076F">
              <w:rPr>
                <w:sz w:val="20"/>
                <w:szCs w:val="20"/>
              </w:rPr>
              <w:t>15.1% to 15.5%</w:t>
            </w:r>
          </w:p>
        </w:tc>
        <w:tc>
          <w:tcPr>
            <w:tcW w:w="1954" w:type="dxa"/>
          </w:tcPr>
          <w:p w14:paraId="0128B391" w14:textId="77777777" w:rsidR="005B202B" w:rsidRPr="0047076F" w:rsidRDefault="005B202B" w:rsidP="005B202B">
            <w:pPr>
              <w:jc w:val="center"/>
              <w:rPr>
                <w:sz w:val="20"/>
                <w:szCs w:val="20"/>
              </w:rPr>
            </w:pPr>
            <w:r w:rsidRPr="0047076F">
              <w:rPr>
                <w:sz w:val="20"/>
                <w:szCs w:val="20"/>
              </w:rPr>
              <w:t>7.50%</w:t>
            </w:r>
          </w:p>
        </w:tc>
      </w:tr>
      <w:tr w:rsidR="005B202B" w14:paraId="38E10343" w14:textId="77777777" w:rsidTr="005B202B">
        <w:trPr>
          <w:trHeight w:val="239"/>
        </w:trPr>
        <w:tc>
          <w:tcPr>
            <w:tcW w:w="1954" w:type="dxa"/>
          </w:tcPr>
          <w:p w14:paraId="16713A6B" w14:textId="77777777" w:rsidR="005B202B" w:rsidRPr="0047076F" w:rsidRDefault="005B202B" w:rsidP="005B202B">
            <w:pPr>
              <w:jc w:val="center"/>
              <w:rPr>
                <w:sz w:val="20"/>
                <w:szCs w:val="20"/>
              </w:rPr>
            </w:pPr>
            <w:r w:rsidRPr="0047076F">
              <w:rPr>
                <w:sz w:val="20"/>
                <w:szCs w:val="20"/>
              </w:rPr>
              <w:t>15.6% to 16.0%</w:t>
            </w:r>
          </w:p>
        </w:tc>
        <w:tc>
          <w:tcPr>
            <w:tcW w:w="1954" w:type="dxa"/>
          </w:tcPr>
          <w:p w14:paraId="10DAE71D" w14:textId="77777777" w:rsidR="005B202B" w:rsidRPr="0047076F" w:rsidRDefault="005B202B" w:rsidP="005B202B">
            <w:pPr>
              <w:jc w:val="center"/>
              <w:rPr>
                <w:sz w:val="20"/>
                <w:szCs w:val="20"/>
              </w:rPr>
            </w:pPr>
            <w:r w:rsidRPr="0047076F">
              <w:rPr>
                <w:sz w:val="20"/>
                <w:szCs w:val="20"/>
              </w:rPr>
              <w:t>9.00%</w:t>
            </w:r>
          </w:p>
        </w:tc>
      </w:tr>
    </w:tbl>
    <w:p w14:paraId="2B46FA9E" w14:textId="77777777" w:rsidR="005B202B" w:rsidRDefault="0047076F" w:rsidP="005B202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D095650" w14:textId="77777777" w:rsidR="003E4122" w:rsidRPr="00E171BB" w:rsidRDefault="0091249C" w:rsidP="005B202B">
      <w:pPr>
        <w:spacing w:line="240" w:lineRule="auto"/>
        <w:jc w:val="center"/>
        <w:rPr>
          <w:b/>
        </w:rPr>
      </w:pPr>
      <w:r w:rsidRPr="00E171BB">
        <w:rPr>
          <w:b/>
        </w:rPr>
        <w:t>Policies are subject to change with no prior notice</w:t>
      </w:r>
    </w:p>
    <w:p w14:paraId="4A412FE0" w14:textId="77777777" w:rsidR="003E4122" w:rsidRPr="00E171BB" w:rsidRDefault="003E4122" w:rsidP="005B202B">
      <w:pPr>
        <w:spacing w:line="240" w:lineRule="auto"/>
        <w:jc w:val="center"/>
        <w:rPr>
          <w:b/>
        </w:rPr>
      </w:pPr>
      <w:r w:rsidRPr="00E171BB">
        <w:rPr>
          <w:b/>
        </w:rPr>
        <w:t>Storage will be billed monthly</w:t>
      </w:r>
    </w:p>
    <w:p w14:paraId="41D68508" w14:textId="77777777" w:rsidR="003E4122" w:rsidRPr="003E4122" w:rsidRDefault="00761EB9" w:rsidP="005B202B">
      <w:pPr>
        <w:spacing w:line="240" w:lineRule="auto"/>
        <w:jc w:val="center"/>
        <w:rPr>
          <w:sz w:val="24"/>
          <w:szCs w:val="24"/>
        </w:rPr>
      </w:pPr>
      <w:r>
        <w:t xml:space="preserve">Remsen </w:t>
      </w:r>
      <w:r w:rsidR="003E4122" w:rsidRPr="00E171BB">
        <w:t xml:space="preserve">Farmers Coop Co. Remsen IA Mission statement: To be a competitive leader in innovative, high quality products, programs and services to improve the financial condition </w:t>
      </w:r>
      <w:r w:rsidR="005B202B" w:rsidRPr="00E171BB">
        <w:t>of both the patron and the Coop</w:t>
      </w:r>
      <w:r w:rsidR="005B202B">
        <w:rPr>
          <w:sz w:val="24"/>
          <w:szCs w:val="24"/>
        </w:rPr>
        <w:t>.</w:t>
      </w:r>
    </w:p>
    <w:sectPr w:rsidR="003E4122" w:rsidRPr="003E4122" w:rsidSect="005B202B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22C"/>
    <w:rsid w:val="00001467"/>
    <w:rsid w:val="0007264F"/>
    <w:rsid w:val="001816A3"/>
    <w:rsid w:val="001A3099"/>
    <w:rsid w:val="001D2470"/>
    <w:rsid w:val="002122D3"/>
    <w:rsid w:val="0022478C"/>
    <w:rsid w:val="002B6D38"/>
    <w:rsid w:val="00324E9F"/>
    <w:rsid w:val="00327221"/>
    <w:rsid w:val="00341703"/>
    <w:rsid w:val="003427BF"/>
    <w:rsid w:val="00376A30"/>
    <w:rsid w:val="003E4122"/>
    <w:rsid w:val="004312CE"/>
    <w:rsid w:val="00465D12"/>
    <w:rsid w:val="0047076F"/>
    <w:rsid w:val="00471253"/>
    <w:rsid w:val="004C2E9F"/>
    <w:rsid w:val="004D5F97"/>
    <w:rsid w:val="005B202B"/>
    <w:rsid w:val="006C51B1"/>
    <w:rsid w:val="006C583C"/>
    <w:rsid w:val="00703E81"/>
    <w:rsid w:val="0074075C"/>
    <w:rsid w:val="00761EB9"/>
    <w:rsid w:val="007765DF"/>
    <w:rsid w:val="00871488"/>
    <w:rsid w:val="008F4270"/>
    <w:rsid w:val="0091249C"/>
    <w:rsid w:val="00945B12"/>
    <w:rsid w:val="00A04A11"/>
    <w:rsid w:val="00A646C0"/>
    <w:rsid w:val="00B7522C"/>
    <w:rsid w:val="00B878BD"/>
    <w:rsid w:val="00BC41EE"/>
    <w:rsid w:val="00C14DC5"/>
    <w:rsid w:val="00C566EE"/>
    <w:rsid w:val="00C8721A"/>
    <w:rsid w:val="00CA0B14"/>
    <w:rsid w:val="00CC5EBA"/>
    <w:rsid w:val="00CE0257"/>
    <w:rsid w:val="00CE5677"/>
    <w:rsid w:val="00D223A8"/>
    <w:rsid w:val="00D47093"/>
    <w:rsid w:val="00D61349"/>
    <w:rsid w:val="00DE769B"/>
    <w:rsid w:val="00E171BB"/>
    <w:rsid w:val="00E5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6092F"/>
  <w15:docId w15:val="{44489C44-A7F4-441A-81C7-BA89DE8B3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5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22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20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5048E-D4D0-43D7-8CD5-2ED32F5B0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S Weiler</dc:creator>
  <cp:lastModifiedBy>Remsen</cp:lastModifiedBy>
  <cp:revision>2</cp:revision>
  <cp:lastPrinted>2019-08-26T12:23:00Z</cp:lastPrinted>
  <dcterms:created xsi:type="dcterms:W3CDTF">2020-09-17T16:52:00Z</dcterms:created>
  <dcterms:modified xsi:type="dcterms:W3CDTF">2020-09-17T16:52:00Z</dcterms:modified>
</cp:coreProperties>
</file>