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76" w:rsidRDefault="00CD6476" w:rsidP="00CD6476">
      <w:pPr>
        <w:widowControl w:val="0"/>
        <w:autoSpaceDE w:val="0"/>
        <w:autoSpaceDN w:val="0"/>
        <w:adjustRightInd w:val="0"/>
        <w:spacing w:after="0" w:line="240" w:lineRule="auto"/>
        <w:jc w:val="center"/>
        <w:rPr>
          <w:rFonts w:ascii="Arial" w:hAnsi="Arial" w:cs="Arial"/>
          <w:bCs/>
          <w:iCs/>
          <w:sz w:val="32"/>
          <w:szCs w:val="32"/>
        </w:rPr>
      </w:pPr>
      <w:r>
        <w:rPr>
          <w:rFonts w:ascii="Arial" w:hAnsi="Arial" w:cs="Arial"/>
          <w:bCs/>
          <w:iCs/>
          <w:sz w:val="32"/>
          <w:szCs w:val="32"/>
        </w:rPr>
        <w:t>MID-ATLANTIC CHRISTIAN UNIVERSITY</w:t>
      </w:r>
    </w:p>
    <w:p w:rsidR="00CD6476" w:rsidRDefault="00CD6476" w:rsidP="00CD6476">
      <w:pPr>
        <w:widowControl w:val="0"/>
        <w:autoSpaceDE w:val="0"/>
        <w:autoSpaceDN w:val="0"/>
        <w:adjustRightInd w:val="0"/>
        <w:spacing w:after="0" w:line="240" w:lineRule="auto"/>
        <w:jc w:val="center"/>
        <w:rPr>
          <w:rFonts w:ascii="Arial" w:hAnsi="Arial" w:cs="Arial"/>
          <w:bCs/>
          <w:iCs/>
          <w:sz w:val="32"/>
          <w:szCs w:val="32"/>
        </w:rPr>
      </w:pPr>
      <w:r>
        <w:rPr>
          <w:rFonts w:ascii="Arial" w:hAnsi="Arial" w:cs="Arial"/>
          <w:bCs/>
          <w:iCs/>
          <w:sz w:val="32"/>
          <w:szCs w:val="32"/>
        </w:rPr>
        <w:t>CAMPUS SECURITY POLICIES AND PROCEDURES</w:t>
      </w:r>
    </w:p>
    <w:p w:rsidR="00CD6476" w:rsidRDefault="00CD6476" w:rsidP="00CD6476">
      <w:pPr>
        <w:widowControl w:val="0"/>
        <w:autoSpaceDE w:val="0"/>
        <w:autoSpaceDN w:val="0"/>
        <w:adjustRightInd w:val="0"/>
        <w:spacing w:after="100" w:afterAutospacing="1" w:line="240" w:lineRule="auto"/>
        <w:ind w:left="1440" w:hanging="720"/>
        <w:rPr>
          <w:rFonts w:ascii="Arial" w:hAnsi="Arial" w:cs="Arial"/>
          <w:bCs/>
          <w:iCs/>
        </w:rPr>
      </w:pPr>
      <w:r w:rsidRPr="00AF3EB4">
        <w:rPr>
          <w:rFonts w:ascii="Arial" w:hAnsi="Arial" w:cs="Arial"/>
          <w:bCs/>
          <w:iCs/>
          <w:u w:val="single"/>
        </w:rPr>
        <w:t>Note</w:t>
      </w:r>
      <w:r w:rsidRPr="00AF3EB4">
        <w:rPr>
          <w:rFonts w:ascii="Arial" w:hAnsi="Arial" w:cs="Arial"/>
          <w:bCs/>
          <w:iCs/>
        </w:rPr>
        <w:t>:</w:t>
      </w:r>
      <w:r w:rsidRPr="00AF3EB4">
        <w:rPr>
          <w:rFonts w:ascii="Arial" w:hAnsi="Arial" w:cs="Arial"/>
          <w:bCs/>
          <w:iCs/>
        </w:rPr>
        <w:tab/>
        <w:t>The information contained in the document is provided in accordance with the Federal “Student Right to Know and Campus Security Act” of 1990.</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Campus security is everyone’s responsibility, and it is necessary to maintain sound and sensible precautions. It is therefore important for members of the college community to report any and all questionable incidents. Crimes which occur on campus are to be reported immediately to the Student Life Department whose office is located in the Welcome Center. Persons who may assist in reporting criminal actions include any staff or faculty member, Residence Hall Staff or the Student Life Department</w:t>
      </w:r>
      <w:r>
        <w:rPr>
          <w:rFonts w:ascii="Arial" w:hAnsi="Arial" w:cs="Arial"/>
          <w:bCs/>
          <w:iCs/>
        </w:rPr>
        <w:t xml:space="preserve"> staff</w:t>
      </w:r>
      <w:r w:rsidRPr="00AF3EB4">
        <w:rPr>
          <w:rFonts w:ascii="Arial" w:hAnsi="Arial" w:cs="Arial"/>
          <w:bCs/>
          <w:iCs/>
        </w:rPr>
        <w:t xml:space="preserve">. Victims or witnesses of criminal activities are directed to complete an Incident Report which details the facts surrounding the crime. Report forms are available from the </w:t>
      </w:r>
      <w:r>
        <w:rPr>
          <w:rFonts w:ascii="Arial" w:hAnsi="Arial" w:cs="Arial"/>
          <w:bCs/>
          <w:iCs/>
        </w:rPr>
        <w:t>Student Life Office</w:t>
      </w:r>
      <w:r w:rsidRPr="00AF3EB4">
        <w:rPr>
          <w:rFonts w:ascii="Arial" w:hAnsi="Arial" w:cs="Arial"/>
          <w:bCs/>
          <w:iCs/>
        </w:rPr>
        <w:t xml:space="preserve">. In cases involving violation of local, state, or federal laws, the Elizabeth City Police are notified for appropriate follow up. The university cooperates fully with any investigations conducted by proper authorities. In the event of a crime that poses a threat to the campus community, </w:t>
      </w:r>
      <w:r>
        <w:rPr>
          <w:rFonts w:ascii="Arial" w:hAnsi="Arial" w:cs="Arial"/>
          <w:bCs/>
          <w:iCs/>
        </w:rPr>
        <w:t xml:space="preserve">a timely warning will be </w:t>
      </w:r>
      <w:r w:rsidRPr="00AF3EB4">
        <w:rPr>
          <w:rFonts w:ascii="Arial" w:hAnsi="Arial" w:cs="Arial"/>
          <w:bCs/>
          <w:iCs/>
        </w:rPr>
        <w:t>made through the college’s regular announcement process</w:t>
      </w:r>
      <w:r>
        <w:rPr>
          <w:rFonts w:ascii="Arial" w:hAnsi="Arial" w:cs="Arial"/>
          <w:bCs/>
          <w:iCs/>
        </w:rPr>
        <w:t>es</w:t>
      </w:r>
      <w:r w:rsidRPr="00AF3EB4">
        <w:rPr>
          <w:rFonts w:ascii="Arial" w:hAnsi="Arial" w:cs="Arial"/>
          <w:bCs/>
          <w:iCs/>
        </w:rPr>
        <w:t xml:space="preserve"> and the implementation of the campus notification system. In situations where there is an immediate threat to the health or safety of those on campus, the campus will be </w:t>
      </w:r>
      <w:r>
        <w:rPr>
          <w:rFonts w:ascii="Arial" w:hAnsi="Arial" w:cs="Arial"/>
          <w:bCs/>
          <w:iCs/>
        </w:rPr>
        <w:t>given a timely warning</w:t>
      </w:r>
      <w:r w:rsidRPr="00AF3EB4">
        <w:rPr>
          <w:rFonts w:ascii="Arial" w:hAnsi="Arial" w:cs="Arial"/>
          <w:bCs/>
          <w:iCs/>
        </w:rPr>
        <w:t xml:space="preserve"> through the audio emergency broadcast system as well as the electronic mail system and the campus Emergency Response Plan will be implemented. Either of these systems may not be utilized at that time if they would compromise efforts to contain the emergency. Upon confirmation of a significant threat to the campus, instructions for response and evacuation will be communicated i</w:t>
      </w:r>
      <w:r>
        <w:rPr>
          <w:rFonts w:ascii="Arial" w:hAnsi="Arial" w:cs="Arial"/>
          <w:bCs/>
          <w:iCs/>
        </w:rPr>
        <w:t>n a timely warning</w:t>
      </w:r>
      <w:r w:rsidRPr="00AF3EB4">
        <w:rPr>
          <w:rFonts w:ascii="Arial" w:hAnsi="Arial" w:cs="Arial"/>
          <w:bCs/>
          <w:iCs/>
        </w:rPr>
        <w:t xml:space="preserve">. </w:t>
      </w:r>
    </w:p>
    <w:p w:rsidR="00CD6476"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Pr>
          <w:rFonts w:ascii="Arial" w:hAnsi="Arial" w:cs="Arial"/>
          <w:bCs/>
          <w:iCs/>
        </w:rPr>
        <w:t xml:space="preserve">Mid-Atlantic Christian University’s Annual security and fire safety reports are provided for the protection and safety of the campus. The Mid-Atlantic Christian University Safety and Security Manual </w:t>
      </w:r>
      <w:proofErr w:type="gramStart"/>
      <w:r>
        <w:rPr>
          <w:rFonts w:ascii="Arial" w:hAnsi="Arial" w:cs="Arial"/>
          <w:bCs/>
          <w:iCs/>
        </w:rPr>
        <w:t>includes</w:t>
      </w:r>
      <w:proofErr w:type="gramEnd"/>
      <w:r>
        <w:rPr>
          <w:rFonts w:ascii="Arial" w:hAnsi="Arial" w:cs="Arial"/>
          <w:bCs/>
          <w:iCs/>
        </w:rPr>
        <w:t xml:space="preserve"> the annual security and safety compliance documents. These documents are dispersed during orientation of both fall and spring semesters, and is available through request at the Student Life Office in the Universities Welcome Center.</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Mid-Atlantic Christian University uses video surveillance and building shut down policies to provide after hours security. Between 8:00 am and 5:00 pm weekdays, the Student Life Office responds to security concern</w:t>
      </w:r>
      <w:r>
        <w:rPr>
          <w:rFonts w:ascii="Arial" w:hAnsi="Arial" w:cs="Arial"/>
          <w:bCs/>
          <w:iCs/>
        </w:rPr>
        <w:t>s</w:t>
      </w:r>
      <w:r w:rsidRPr="00AF3EB4">
        <w:rPr>
          <w:rFonts w:ascii="Arial" w:hAnsi="Arial" w:cs="Arial"/>
          <w:bCs/>
          <w:iCs/>
        </w:rPr>
        <w:t xml:space="preserve">. </w:t>
      </w:r>
      <w:proofErr w:type="gramStart"/>
      <w:r w:rsidRPr="00AF3EB4">
        <w:rPr>
          <w:rFonts w:ascii="Arial" w:hAnsi="Arial" w:cs="Arial"/>
          <w:bCs/>
          <w:iCs/>
        </w:rPr>
        <w:t>Staff/Faculty/RA’s</w:t>
      </w:r>
      <w:proofErr w:type="gramEnd"/>
      <w:r w:rsidRPr="00AF3EB4">
        <w:rPr>
          <w:rFonts w:ascii="Arial" w:hAnsi="Arial" w:cs="Arial"/>
          <w:bCs/>
          <w:iCs/>
        </w:rPr>
        <w:t xml:space="preserve"> have authority to enforce campus safety policies, to request identification of any person on campus, and to escort unauthorized persons from campus if necessary. The Elizabeth City Police Department will be contacted by MACU personnel to detain persons in violation of the law, and to fulfill such other responsibilities as may be required. </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During new student orientation, crime prevention is addressed through a review of precautions necessary to provide for one’s personal safety and well being as the student handbook is explained. Residence hall programs also cover the topic of crime prevention as it relates to campus housing and safety procedures. The residence halls and other campus buildings have an announced closing hour during the year. Any exceptions to these times must be approved by the Student Life Office in advance of a scheduled event. Occupants of the residence halls are </w:t>
      </w:r>
      <w:r w:rsidRPr="00AF3EB4">
        <w:rPr>
          <w:rFonts w:ascii="Arial" w:hAnsi="Arial" w:cs="Arial"/>
          <w:bCs/>
          <w:iCs/>
        </w:rPr>
        <w:lastRenderedPageBreak/>
        <w:t xml:space="preserve">issued keys which access the main lobby door and the individual room. For additional assistance the resident must contact the Resident Hall Director to be admitted to the hall. All residents must be prepared to provide proper identification upon request of a college official. Residence Halls receive 24 hour video surveillance.           </w:t>
      </w:r>
    </w:p>
    <w:p w:rsidR="00CD6476" w:rsidRPr="00AF3EB4" w:rsidRDefault="00CD6476" w:rsidP="00CD6476">
      <w:pPr>
        <w:widowControl w:val="0"/>
        <w:autoSpaceDE w:val="0"/>
        <w:autoSpaceDN w:val="0"/>
        <w:adjustRightInd w:val="0"/>
        <w:spacing w:after="0"/>
        <w:rPr>
          <w:rFonts w:ascii="Arial" w:hAnsi="Arial" w:cs="Arial"/>
          <w:bCs/>
          <w:iCs/>
        </w:rPr>
      </w:pPr>
    </w:p>
    <w:p w:rsidR="00CD6476" w:rsidRDefault="00CD6476" w:rsidP="00CD6476">
      <w:r w:rsidRPr="00C67A74">
        <w:rPr>
          <w:rFonts w:ascii="Arial" w:hAnsi="Arial" w:cs="Arial"/>
          <w:bCs/>
          <w:iCs/>
        </w:rPr>
        <w:t>In compliance with the federal Campus Sex Crime Prevention Act, members of the campus community may obtain from the Student Life Office</w:t>
      </w:r>
      <w:r>
        <w:rPr>
          <w:rFonts w:ascii="Arial" w:hAnsi="Arial" w:cs="Arial"/>
          <w:bCs/>
          <w:iCs/>
        </w:rPr>
        <w:t xml:space="preserve"> information regarding known sex offenders that are employed by or are student’s of Mid-Atlantic Christian University. There are no known individuals that fit into either category at this time. Students are also encouraged to become familiar with </w:t>
      </w:r>
      <w:hyperlink r:id="rId5" w:history="1">
        <w:r w:rsidRPr="00A67B7C">
          <w:rPr>
            <w:rStyle w:val="Hyperlink"/>
            <w:rFonts w:ascii="Arial" w:hAnsi="Arial" w:cs="Arial"/>
          </w:rPr>
          <w:t>http://sexoffender.ncdoj.gov/</w:t>
        </w:r>
      </w:hyperlink>
      <w:r w:rsidRPr="00A67B7C">
        <w:rPr>
          <w:rFonts w:ascii="Arial" w:hAnsi="Arial" w:cs="Arial"/>
        </w:rPr>
        <w:t xml:space="preserve">  which lists all known sex offenders in the immediate area.</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In case of a sexual assault, the victim is advised to report the incident immediately to </w:t>
      </w:r>
      <w:r>
        <w:rPr>
          <w:rFonts w:ascii="Arial" w:hAnsi="Arial" w:cs="Arial"/>
          <w:bCs/>
          <w:iCs/>
        </w:rPr>
        <w:t>the Student Life office comprised of the following authority figures:</w:t>
      </w:r>
      <w:r w:rsidRPr="00AF3EB4">
        <w:rPr>
          <w:rFonts w:ascii="Arial" w:hAnsi="Arial" w:cs="Arial"/>
          <w:bCs/>
          <w:iCs/>
        </w:rPr>
        <w:t xml:space="preserve"> the Vice President for Enrollment Services, Campus Counselor, Resident Hall Director, Campus Minister, Student Life Administrator, or RA’s. The assault should also be reported by the victim to the Elizabeth City Police Department for criminal investigation. The university will provide reasonable assistance to students who request such assistance in filing a report on or off campus. Medical treatment is advised at an area hospital in order to preserve evidence that may be needed in the investigation. Services may also be obtained through the Albemarle </w:t>
      </w:r>
      <w:proofErr w:type="spellStart"/>
      <w:r w:rsidRPr="00AF3EB4">
        <w:rPr>
          <w:rFonts w:ascii="Arial" w:hAnsi="Arial" w:cs="Arial"/>
          <w:bCs/>
          <w:iCs/>
        </w:rPr>
        <w:t>Hopeline</w:t>
      </w:r>
      <w:proofErr w:type="spellEnd"/>
      <w:r w:rsidRPr="00AF3EB4">
        <w:rPr>
          <w:rFonts w:ascii="Arial" w:hAnsi="Arial" w:cs="Arial"/>
          <w:bCs/>
          <w:iCs/>
        </w:rPr>
        <w:t xml:space="preserve"> of Elizabeth City by calling the 24 Crisis line at (252) 338-3011.</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When it is determined a sexual assault has occurred, the person or persons responsible will face campus disciplinary proceedings in accordance with the university disciplinary guidelines and appropriate sanctions will be imposed upon a finding of guilt. Possible sanctions include mandatory treatment and suspension or expulsion. The University will cooperate fully with law enforcement agencies in any investigation and prosecution of offenders who will be subject to all applicable legal sanctions under local, state, or federal laws. Counseling support services will be extended to the victim. Information relative to the outcome of the case will be provided to the accused and the accuser. The University will also offer assistance in making necessary changes in classes, housing, or other such arrangements as may be appropriate to enable the student to continue in school in cases of an alleged assault. Education programs on rape awareness programs are held in residence halls during the course of the school year.</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In regard to campus security, each student has certain individual responsibly that lend themselves to an orderly campus environment. These responsibilities include the following:</w:t>
      </w:r>
    </w:p>
    <w:p w:rsidR="00E77FEF" w:rsidRPr="00AF3EB4" w:rsidRDefault="00E77FEF" w:rsidP="00CD6476">
      <w:pPr>
        <w:widowControl w:val="0"/>
        <w:autoSpaceDE w:val="0"/>
        <w:autoSpaceDN w:val="0"/>
        <w:adjustRightInd w:val="0"/>
        <w:spacing w:after="0"/>
        <w:rPr>
          <w:rFonts w:ascii="Arial" w:hAnsi="Arial" w:cs="Arial"/>
          <w:bCs/>
          <w:iCs/>
        </w:rPr>
      </w:pP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Students are prohibited from entering rooms, buildings, and other restricted areas of the campus after their normal closing hours.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No student shall fail to comply with a reasonable and lawful request or direction by members of the faculty, administrative staff members, residence hall staff, or other university employees acting in the performance of their duties.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No student shall intentionally provide false information to a university faculty member or staff member acting in the performance of his/her duties.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 xml:space="preserve">It is against the law for adults to wear masks in public. Therefore, students are prohibited </w:t>
      </w:r>
      <w:r w:rsidRPr="00AF3EB4">
        <w:rPr>
          <w:rFonts w:ascii="Arial" w:hAnsi="Arial" w:cs="Arial"/>
          <w:bCs/>
          <w:iCs/>
        </w:rPr>
        <w:lastRenderedPageBreak/>
        <w:t>from wearing masks on campus or otherwise concealing their identity. The only exception to this is when officially sanctioned university activities call for the participants to come in costume.</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Guests are welcome on campus and are expected to abide by the university’s security procedures.</w:t>
      </w:r>
    </w:p>
    <w:p w:rsidR="00CD6476" w:rsidRPr="00AF3EB4" w:rsidRDefault="00CD6476" w:rsidP="00CD6476">
      <w:pPr>
        <w:widowControl w:val="0"/>
        <w:autoSpaceDE w:val="0"/>
        <w:autoSpaceDN w:val="0"/>
        <w:adjustRightInd w:val="0"/>
        <w:spacing w:after="0" w:line="240" w:lineRule="auto"/>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In case of severe disruptive or threatening behavior on campus or where the security of any campus personnel or the well being of college property is potentially in danger, the Vice President for Enrollment Services (or his official representative acting for the administration) is authorized to immediately remove a student from the campus to provide necessary campus security. Obviously, the student in such a situation will be informed of the reason for his/her removal which is subject to review.</w:t>
      </w:r>
    </w:p>
    <w:p w:rsidR="00CD6476" w:rsidRDefault="00CD6476" w:rsidP="00CD6476">
      <w:pPr>
        <w:widowControl w:val="0"/>
        <w:autoSpaceDE w:val="0"/>
        <w:autoSpaceDN w:val="0"/>
        <w:adjustRightInd w:val="0"/>
        <w:spacing w:after="0"/>
        <w:rPr>
          <w:rFonts w:ascii="Arial" w:hAnsi="Arial" w:cs="Arial"/>
          <w:bCs/>
          <w:iCs/>
        </w:rPr>
      </w:pPr>
    </w:p>
    <w:p w:rsidR="00CD6476" w:rsidRPr="00267844" w:rsidRDefault="00CD6476" w:rsidP="00CD6476">
      <w:pPr>
        <w:widowControl w:val="0"/>
        <w:autoSpaceDE w:val="0"/>
        <w:autoSpaceDN w:val="0"/>
        <w:adjustRightInd w:val="0"/>
        <w:spacing w:after="0"/>
        <w:rPr>
          <w:rFonts w:ascii="Arial" w:hAnsi="Arial" w:cs="Arial"/>
          <w:b/>
          <w:bCs/>
          <w:iCs/>
        </w:rPr>
      </w:pPr>
      <w:r w:rsidRPr="00267844">
        <w:rPr>
          <w:rFonts w:ascii="Arial" w:hAnsi="Arial" w:cs="Arial"/>
          <w:b/>
          <w:bCs/>
          <w:iCs/>
        </w:rPr>
        <w:t>Missing Person Notification</w:t>
      </w:r>
    </w:p>
    <w:p w:rsidR="00CD6476" w:rsidRPr="00AF3EB4" w:rsidRDefault="00CD6476" w:rsidP="00CD6476">
      <w:pPr>
        <w:widowControl w:val="0"/>
        <w:autoSpaceDE w:val="0"/>
        <w:autoSpaceDN w:val="0"/>
        <w:adjustRightInd w:val="0"/>
        <w:spacing w:after="0"/>
        <w:rPr>
          <w:rFonts w:ascii="Arial" w:hAnsi="Arial" w:cs="Arial"/>
          <w:bCs/>
          <w:iCs/>
        </w:rPr>
      </w:pP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The university requires that all residential students report to their Resident Assistant (RA) or Resident Hall Director (RHD) whenever they are to be away from their housing unit overnight. This report must include their destination and expected time of return. The purpose is to help assure the safety of students by having knowledge of their whereabouts. </w:t>
      </w:r>
    </w:p>
    <w:p w:rsidR="00CD6476" w:rsidRDefault="00CD6476" w:rsidP="00CD6476">
      <w:pPr>
        <w:widowControl w:val="0"/>
        <w:autoSpaceDE w:val="0"/>
        <w:autoSpaceDN w:val="0"/>
        <w:adjustRightInd w:val="0"/>
        <w:spacing w:after="0"/>
        <w:rPr>
          <w:rFonts w:ascii="Arial" w:hAnsi="Arial" w:cs="Arial"/>
          <w:bCs/>
          <w:iCs/>
        </w:rPr>
      </w:pPr>
    </w:p>
    <w:p w:rsidR="00CD6476" w:rsidRDefault="00CD6476" w:rsidP="00CD6476">
      <w:pPr>
        <w:widowControl w:val="0"/>
        <w:autoSpaceDE w:val="0"/>
        <w:autoSpaceDN w:val="0"/>
        <w:adjustRightInd w:val="0"/>
        <w:spacing w:after="0"/>
        <w:rPr>
          <w:rFonts w:ascii="Arial" w:hAnsi="Arial" w:cs="Arial"/>
          <w:bCs/>
          <w:iCs/>
        </w:rPr>
      </w:pPr>
      <w:r>
        <w:rPr>
          <w:rFonts w:ascii="Arial" w:hAnsi="Arial" w:cs="Arial"/>
          <w:bCs/>
          <w:iCs/>
        </w:rPr>
        <w:t>If a member of the MACU community has reason to believe that a student residing in campus housing is missing, the student should immediately notify the Student Life Department located in the university Welcome Center or call 252.334.2073. The Student Life Department will contact the Elizabeth City Police Department to initiate an investigation.</w:t>
      </w:r>
    </w:p>
    <w:p w:rsidR="00CD6476"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Pr>
          <w:rFonts w:ascii="Arial" w:hAnsi="Arial" w:cs="Arial"/>
          <w:bCs/>
          <w:iCs/>
        </w:rPr>
        <w:t xml:space="preserve"> </w:t>
      </w:r>
      <w:r w:rsidRPr="00267844">
        <w:rPr>
          <w:rFonts w:ascii="Arial" w:hAnsi="Arial" w:cs="Arial"/>
          <w:bCs/>
          <w:iCs/>
        </w:rPr>
        <w:t xml:space="preserve">In </w:t>
      </w:r>
      <w:r>
        <w:rPr>
          <w:rFonts w:ascii="Arial" w:hAnsi="Arial" w:cs="Arial"/>
          <w:bCs/>
          <w:iCs/>
        </w:rPr>
        <w:t xml:space="preserve">the </w:t>
      </w:r>
      <w:r w:rsidRPr="00267844">
        <w:rPr>
          <w:rFonts w:ascii="Arial" w:hAnsi="Arial" w:cs="Arial"/>
          <w:bCs/>
          <w:iCs/>
        </w:rPr>
        <w:t>case of a missing person or potential missing person, the university will make every effort to contact the person directly. If the college is unable to contact the person and no other individuals on campus have knowledge or communication with the person then the University will contact the</w:t>
      </w:r>
      <w:r w:rsidRPr="00AF3EB4">
        <w:rPr>
          <w:rFonts w:ascii="Arial" w:hAnsi="Arial" w:cs="Arial"/>
          <w:bCs/>
          <w:iCs/>
        </w:rPr>
        <w:t xml:space="preserve"> parents/guardian/family of the suspected missing person within 24 hours of the university’s determination that the student is deemed missing. </w:t>
      </w:r>
      <w:r>
        <w:rPr>
          <w:rFonts w:ascii="Arial" w:hAnsi="Arial" w:cs="Arial"/>
          <w:bCs/>
          <w:iCs/>
        </w:rPr>
        <w:t>(Contact will be made through information given on the Missing Person Contact Registration Form.)</w:t>
      </w:r>
      <w:r w:rsidRPr="00AF3EB4">
        <w:rPr>
          <w:rFonts w:ascii="Arial" w:hAnsi="Arial" w:cs="Arial"/>
          <w:bCs/>
          <w:iCs/>
        </w:rPr>
        <w:t>The university will then work directly with the family and/or local authorities in efforts to locate the missing student.</w:t>
      </w:r>
      <w:r>
        <w:rPr>
          <w:rFonts w:ascii="Arial" w:hAnsi="Arial" w:cs="Arial"/>
          <w:bCs/>
          <w:iCs/>
        </w:rPr>
        <w:t xml:space="preserve"> A student’s confidential contact information will be accessible only by authorized campus officials and local law enforcement for the purposes of the investigation.</w:t>
      </w:r>
    </w:p>
    <w:p w:rsidR="00CD6476" w:rsidRDefault="00CD6476" w:rsidP="00CD6476">
      <w:pPr>
        <w:jc w:val="center"/>
        <w:rPr>
          <w:rFonts w:ascii="Arial" w:hAnsi="Arial" w:cs="Arial"/>
          <w:sz w:val="32"/>
          <w:u w:val="single"/>
        </w:rPr>
      </w:pPr>
    </w:p>
    <w:p w:rsidR="00CD6476" w:rsidRPr="00267844" w:rsidRDefault="00CD6476" w:rsidP="00CD6476">
      <w:pPr>
        <w:jc w:val="center"/>
        <w:rPr>
          <w:rFonts w:ascii="Arial" w:hAnsi="Arial" w:cs="Arial"/>
          <w:sz w:val="32"/>
          <w:u w:val="single"/>
        </w:rPr>
      </w:pPr>
      <w:r w:rsidRPr="00267844">
        <w:rPr>
          <w:rFonts w:ascii="Arial" w:hAnsi="Arial" w:cs="Arial"/>
          <w:sz w:val="32"/>
          <w:u w:val="single"/>
        </w:rPr>
        <w:t>Missing Persons Contact Information</w:t>
      </w:r>
    </w:p>
    <w:p w:rsidR="00CD6476" w:rsidRPr="00267844" w:rsidRDefault="00CD6476" w:rsidP="00CD6476">
      <w:pPr>
        <w:pBdr>
          <w:bottom w:val="single" w:sz="12" w:space="1" w:color="auto"/>
        </w:pBdr>
        <w:rPr>
          <w:rFonts w:ascii="Arial" w:hAnsi="Arial" w:cs="Arial"/>
        </w:rPr>
      </w:pPr>
      <w:r w:rsidRPr="00267844">
        <w:rPr>
          <w:rFonts w:ascii="Arial" w:hAnsi="Arial" w:cs="Arial"/>
        </w:rPr>
        <w:t xml:space="preserve">Please identify an individual to be notified by Mid-Atlantic Christian University if you are determined to be missing. If you are determined missing, MACU will also notify the appropriate law enforcement agency not later than 24 hours after the time you are determined missing. In addition, if you are under 18 years of age and not an emancipated individual, MACU is also required to notify your custodial parent or legal guardian if you are determined to be missing. Please check the box below if you are under 18 and not an emancipated individual. (An </w:t>
      </w:r>
      <w:r w:rsidRPr="00267844">
        <w:rPr>
          <w:rFonts w:ascii="Arial" w:hAnsi="Arial" w:cs="Arial"/>
        </w:rPr>
        <w:lastRenderedPageBreak/>
        <w:t xml:space="preserve">“emancipated individual” refers to a minor who is self-supporting and independent of parental control, usually as a result of a court order.)   </w:t>
      </w:r>
    </w:p>
    <w:p w:rsidR="00CD6476" w:rsidRPr="00267844" w:rsidRDefault="00CD6476" w:rsidP="00CD6476">
      <w:pPr>
        <w:pBdr>
          <w:bottom w:val="single" w:sz="12" w:space="1" w:color="auto"/>
        </w:pBdr>
        <w:rPr>
          <w:rFonts w:ascii="Arial" w:hAnsi="Arial" w:cs="Arial"/>
        </w:rPr>
      </w:pPr>
    </w:p>
    <w:p w:rsidR="00CD6476" w:rsidRPr="00267844" w:rsidRDefault="00CD6476" w:rsidP="00CD6476">
      <w:pPr>
        <w:rPr>
          <w:rFonts w:ascii="Arial" w:hAnsi="Arial" w:cs="Arial"/>
        </w:rPr>
      </w:pPr>
      <w:r w:rsidRPr="00267844">
        <w:rPr>
          <w:rFonts w:ascii="Arial" w:hAnsi="Arial" w:cs="Arial"/>
          <w:u w:val="single"/>
        </w:rPr>
        <w:t>Student’s Name</w:t>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u w:val="single"/>
        </w:rPr>
        <w:t>Phone Number</w:t>
      </w:r>
    </w:p>
    <w:p w:rsidR="00CD6476" w:rsidRPr="00267844" w:rsidRDefault="003B673B" w:rsidP="00CD6476">
      <w:pPr>
        <w:rPr>
          <w:rFonts w:ascii="Arial" w:hAnsi="Arial" w:cs="Arial"/>
        </w:rPr>
      </w:pPr>
      <w:r>
        <w:rPr>
          <w:rFonts w:ascii="Arial" w:hAnsi="Arial" w:cs="Arial"/>
          <w:noProof/>
        </w:rPr>
        <w:pict>
          <v:rect id="_x0000_s1026" style="position:absolute;margin-left:14.1pt;margin-top:22.9pt;width:9pt;height:9.75pt;z-index:251660288" strokecolor="black [3213]" strokeweight="1.5pt"/>
        </w:pict>
      </w:r>
      <w:r w:rsidR="00CD6476" w:rsidRPr="00267844">
        <w:rPr>
          <w:rFonts w:ascii="Arial" w:hAnsi="Arial" w:cs="Arial"/>
        </w:rPr>
        <w:t>_____________________________</w:t>
      </w:r>
      <w:r w:rsidR="00CD6476" w:rsidRPr="00267844">
        <w:rPr>
          <w:rFonts w:ascii="Arial" w:hAnsi="Arial" w:cs="Arial"/>
        </w:rPr>
        <w:tab/>
      </w:r>
      <w:r w:rsidR="00CD6476" w:rsidRPr="00267844">
        <w:rPr>
          <w:rFonts w:ascii="Arial" w:hAnsi="Arial" w:cs="Arial"/>
        </w:rPr>
        <w:tab/>
      </w:r>
      <w:r w:rsidR="00CD6476" w:rsidRPr="00267844">
        <w:rPr>
          <w:rFonts w:ascii="Arial" w:hAnsi="Arial" w:cs="Arial"/>
        </w:rPr>
        <w:tab/>
        <w:t>________________________________</w:t>
      </w:r>
    </w:p>
    <w:p w:rsidR="00CD6476" w:rsidRPr="00267844" w:rsidRDefault="00CD6476" w:rsidP="00CD6476">
      <w:pPr>
        <w:rPr>
          <w:rFonts w:ascii="Arial" w:hAnsi="Arial" w:cs="Arial"/>
        </w:rPr>
      </w:pPr>
      <w:r w:rsidRPr="00267844">
        <w:rPr>
          <w:rFonts w:ascii="Arial" w:hAnsi="Arial" w:cs="Arial"/>
        </w:rPr>
        <w:tab/>
        <w:t>I am under the age of 18 and am not an emancipate individual.</w:t>
      </w:r>
    </w:p>
    <w:p w:rsidR="00CD6476" w:rsidRPr="00267844" w:rsidRDefault="00CD6476" w:rsidP="00CD6476">
      <w:pPr>
        <w:rPr>
          <w:rFonts w:ascii="Arial" w:hAnsi="Arial" w:cs="Arial"/>
          <w:u w:val="single"/>
        </w:rPr>
      </w:pPr>
    </w:p>
    <w:p w:rsidR="00CD6476" w:rsidRPr="00267844" w:rsidRDefault="00CD6476" w:rsidP="00CD6476">
      <w:pPr>
        <w:rPr>
          <w:rFonts w:ascii="Arial" w:hAnsi="Arial" w:cs="Arial"/>
          <w:u w:val="single"/>
        </w:rPr>
      </w:pPr>
      <w:r w:rsidRPr="00267844">
        <w:rPr>
          <w:rFonts w:ascii="Arial" w:hAnsi="Arial" w:cs="Arial"/>
          <w:u w:val="single"/>
        </w:rPr>
        <w:t>Emergency Contact Information:</w:t>
      </w:r>
    </w:p>
    <w:p w:rsidR="00CD6476" w:rsidRPr="00267844" w:rsidRDefault="00CD6476" w:rsidP="00CD6476">
      <w:pPr>
        <w:rPr>
          <w:rFonts w:ascii="Arial" w:hAnsi="Arial" w:cs="Arial"/>
        </w:rPr>
      </w:pPr>
      <w:r w:rsidRPr="00267844">
        <w:rPr>
          <w:rFonts w:ascii="Arial" w:hAnsi="Arial" w:cs="Arial"/>
        </w:rPr>
        <w:t xml:space="preserve"> First Name: __________________ Middle Initial: ____ Last Name _______________________</w:t>
      </w:r>
    </w:p>
    <w:p w:rsidR="00CD6476" w:rsidRPr="00267844" w:rsidRDefault="00CD6476" w:rsidP="00CD6476">
      <w:pPr>
        <w:rPr>
          <w:rFonts w:ascii="Arial" w:hAnsi="Arial" w:cs="Arial"/>
        </w:rPr>
      </w:pPr>
      <w:r w:rsidRPr="00267844">
        <w:rPr>
          <w:rFonts w:ascii="Arial" w:hAnsi="Arial" w:cs="Arial"/>
        </w:rPr>
        <w:t>Contact Relationship: ______________________</w:t>
      </w:r>
    </w:p>
    <w:p w:rsidR="00CD6476" w:rsidRPr="00267844" w:rsidRDefault="00CD6476" w:rsidP="00CD6476">
      <w:pPr>
        <w:rPr>
          <w:rFonts w:ascii="Arial" w:hAnsi="Arial" w:cs="Arial"/>
        </w:rPr>
      </w:pPr>
      <w:r w:rsidRPr="00267844">
        <w:rPr>
          <w:rFonts w:ascii="Arial" w:hAnsi="Arial" w:cs="Arial"/>
        </w:rPr>
        <w:t>Street Address: ______________________________________ City: _____________________</w:t>
      </w:r>
    </w:p>
    <w:p w:rsidR="00CD6476" w:rsidRPr="00267844" w:rsidRDefault="00CD6476" w:rsidP="00CD6476">
      <w:pPr>
        <w:rPr>
          <w:rFonts w:ascii="Arial" w:hAnsi="Arial" w:cs="Arial"/>
        </w:rPr>
      </w:pPr>
      <w:r w:rsidRPr="00267844">
        <w:rPr>
          <w:rFonts w:ascii="Arial" w:hAnsi="Arial" w:cs="Arial"/>
        </w:rPr>
        <w:t>State: ____________________     Zip: _______________________</w:t>
      </w:r>
    </w:p>
    <w:p w:rsidR="00CD6476" w:rsidRPr="00267844" w:rsidRDefault="00CD6476" w:rsidP="00CD6476">
      <w:pPr>
        <w:rPr>
          <w:rFonts w:ascii="Arial" w:hAnsi="Arial" w:cs="Arial"/>
        </w:rPr>
      </w:pPr>
      <w:r w:rsidRPr="00267844">
        <w:rPr>
          <w:rFonts w:ascii="Arial" w:hAnsi="Arial" w:cs="Arial"/>
        </w:rPr>
        <w:t>E-mail: _____________________________</w:t>
      </w:r>
    </w:p>
    <w:p w:rsidR="00CD6476" w:rsidRPr="00A65E7A" w:rsidRDefault="00CD6476" w:rsidP="00CD6476">
      <w:pPr>
        <w:rPr>
          <w:rFonts w:ascii="Arial" w:hAnsi="Arial" w:cs="Arial"/>
          <w:u w:val="single"/>
        </w:rPr>
      </w:pPr>
      <w:r w:rsidRPr="00A65E7A">
        <w:rPr>
          <w:rFonts w:ascii="Arial" w:hAnsi="Arial" w:cs="Arial"/>
        </w:rPr>
        <w:t xml:space="preserve">Phone </w:t>
      </w:r>
      <w:proofErr w:type="gramStart"/>
      <w:r w:rsidRPr="00A65E7A">
        <w:rPr>
          <w:rFonts w:ascii="Arial" w:hAnsi="Arial" w:cs="Arial"/>
        </w:rPr>
        <w:t>Number :</w:t>
      </w:r>
      <w:proofErr w:type="gramEnd"/>
      <w:r w:rsidRPr="00A65E7A">
        <w:rPr>
          <w:rFonts w:ascii="Arial" w:hAnsi="Arial" w:cs="Arial"/>
        </w:rPr>
        <w:t xml:space="preserve"> </w:t>
      </w:r>
      <w:r w:rsidRPr="00A65E7A">
        <w:rPr>
          <w:rFonts w:ascii="Arial" w:hAnsi="Arial" w:cs="Arial"/>
          <w:u w:val="single"/>
        </w:rPr>
        <w:t>(       )         -____________</w:t>
      </w:r>
    </w:p>
    <w:p w:rsidR="00CD6476" w:rsidRPr="00A65E7A" w:rsidRDefault="00CD6476" w:rsidP="00CD6476">
      <w:pPr>
        <w:rPr>
          <w:rFonts w:ascii="Arial" w:hAnsi="Arial" w:cs="Arial"/>
          <w:u w:val="single"/>
        </w:rPr>
      </w:pPr>
      <w:r w:rsidRPr="00A65E7A">
        <w:rPr>
          <w:rFonts w:ascii="Arial" w:hAnsi="Arial" w:cs="Arial"/>
        </w:rPr>
        <w:t xml:space="preserve">Alternate Phone Number: </w:t>
      </w:r>
      <w:r w:rsidRPr="00A65E7A">
        <w:rPr>
          <w:rFonts w:ascii="Arial" w:hAnsi="Arial" w:cs="Arial"/>
          <w:u w:val="single"/>
        </w:rPr>
        <w:t>(       )         -____________</w:t>
      </w:r>
    </w:p>
    <w:p w:rsidR="00CD6476" w:rsidRPr="00A65E7A"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Student Life Office:</w:t>
      </w:r>
      <w:r w:rsidRPr="00A65E7A">
        <w:rPr>
          <w:rFonts w:ascii="Arial" w:hAnsi="Arial" w:cs="Arial"/>
          <w:bCs/>
          <w:iCs/>
        </w:rPr>
        <w:tab/>
        <w:t>252-334-2073</w:t>
      </w:r>
    </w:p>
    <w:p w:rsidR="00CD6476" w:rsidRPr="00A65E7A" w:rsidRDefault="00CD6476" w:rsidP="00CD6476">
      <w:pPr>
        <w:widowControl w:val="0"/>
        <w:autoSpaceDE w:val="0"/>
        <w:autoSpaceDN w:val="0"/>
        <w:adjustRightInd w:val="0"/>
        <w:spacing w:after="0" w:line="240" w:lineRule="auto"/>
        <w:ind w:left="1440" w:firstLine="720"/>
        <w:rPr>
          <w:rFonts w:ascii="Arial" w:hAnsi="Arial" w:cs="Arial"/>
          <w:bCs/>
          <w:iCs/>
        </w:rPr>
      </w:pPr>
      <w:r w:rsidRPr="00A65E7A">
        <w:rPr>
          <w:rFonts w:ascii="Arial" w:hAnsi="Arial" w:cs="Arial"/>
          <w:bCs/>
          <w:iCs/>
        </w:rPr>
        <w:t>252-334-2043</w:t>
      </w:r>
    </w:p>
    <w:p w:rsidR="00CD6476" w:rsidRPr="00A65E7A" w:rsidRDefault="00CD6476" w:rsidP="00CD6476">
      <w:pPr>
        <w:widowControl w:val="0"/>
        <w:autoSpaceDE w:val="0"/>
        <w:autoSpaceDN w:val="0"/>
        <w:adjustRightInd w:val="0"/>
        <w:spacing w:after="0" w:line="240" w:lineRule="auto"/>
        <w:ind w:left="1440" w:firstLine="720"/>
        <w:rPr>
          <w:rFonts w:ascii="Arial" w:hAnsi="Arial" w:cs="Arial"/>
          <w:bCs/>
          <w:iCs/>
        </w:rPr>
      </w:pPr>
    </w:p>
    <w:p w:rsidR="00CD6476" w:rsidRPr="00A65E7A"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Elizabeth City Police Department:</w:t>
      </w:r>
      <w:r w:rsidRPr="00A65E7A">
        <w:rPr>
          <w:rFonts w:ascii="Arial" w:hAnsi="Arial" w:cs="Arial"/>
          <w:bCs/>
          <w:iCs/>
        </w:rPr>
        <w:tab/>
        <w:t>911</w:t>
      </w:r>
    </w:p>
    <w:p w:rsidR="00CD6476" w:rsidRPr="00E47441"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ab/>
      </w:r>
      <w:r w:rsidRPr="00A65E7A">
        <w:rPr>
          <w:rFonts w:ascii="Arial" w:hAnsi="Arial" w:cs="Arial"/>
          <w:bCs/>
          <w:iCs/>
        </w:rPr>
        <w:tab/>
      </w:r>
      <w:r w:rsidRPr="00A65E7A">
        <w:rPr>
          <w:rFonts w:ascii="Arial" w:hAnsi="Arial" w:cs="Arial"/>
          <w:bCs/>
          <w:iCs/>
        </w:rPr>
        <w:tab/>
      </w:r>
      <w:r w:rsidRPr="00A65E7A">
        <w:rPr>
          <w:rFonts w:ascii="Arial" w:hAnsi="Arial" w:cs="Arial"/>
          <w:bCs/>
          <w:iCs/>
        </w:rPr>
        <w:tab/>
      </w:r>
      <w:r w:rsidRPr="00A65E7A">
        <w:rPr>
          <w:rFonts w:ascii="Arial" w:hAnsi="Arial" w:cs="Arial"/>
          <w:bCs/>
          <w:iCs/>
        </w:rPr>
        <w:tab/>
        <w:t>252-335-4321</w:t>
      </w:r>
    </w:p>
    <w:p w:rsidR="00CD6476" w:rsidRPr="00B2297C" w:rsidRDefault="00CD6476" w:rsidP="00CD6476">
      <w:pPr>
        <w:widowControl w:val="0"/>
        <w:autoSpaceDE w:val="0"/>
        <w:autoSpaceDN w:val="0"/>
        <w:adjustRightInd w:val="0"/>
        <w:spacing w:after="100" w:afterAutospacing="1"/>
        <w:rPr>
          <w:rFonts w:ascii="Arial" w:hAnsi="Arial" w:cs="Arial"/>
          <w:bCs/>
          <w:iCs/>
          <w:sz w:val="24"/>
          <w:szCs w:val="24"/>
        </w:rPr>
      </w:pPr>
      <w:r w:rsidRPr="00B2297C">
        <w:rPr>
          <w:rFonts w:ascii="Arial" w:hAnsi="Arial" w:cs="Arial"/>
          <w:bCs/>
          <w:iCs/>
          <w:sz w:val="24"/>
          <w:szCs w:val="24"/>
        </w:rPr>
        <w:t xml:space="preserve">In accordance with the Federal Student Right to </w:t>
      </w:r>
      <w:proofErr w:type="gramStart"/>
      <w:r w:rsidRPr="00B2297C">
        <w:rPr>
          <w:rFonts w:ascii="Arial" w:hAnsi="Arial" w:cs="Arial"/>
          <w:bCs/>
          <w:iCs/>
          <w:sz w:val="24"/>
          <w:szCs w:val="24"/>
        </w:rPr>
        <w:t>Know</w:t>
      </w:r>
      <w:proofErr w:type="gramEnd"/>
      <w:r w:rsidRPr="00B2297C">
        <w:rPr>
          <w:rFonts w:ascii="Arial" w:hAnsi="Arial" w:cs="Arial"/>
          <w:bCs/>
          <w:iCs/>
          <w:sz w:val="24"/>
          <w:szCs w:val="24"/>
        </w:rPr>
        <w:t xml:space="preserve"> and Campus Security Act of 1990, Mid-Atlantic Christian University has prepared a report containing statistics on campus crimes as reported to local law enforcement agencies.</w:t>
      </w: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lastRenderedPageBreak/>
        <w:t>*Mid-Atlantic Christian University Elizabeth City, NC</w:t>
      </w: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t>Campus Crime Statistics</w:t>
      </w: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t>January 1 – December 31</w:t>
      </w: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tbl>
      <w:tblPr>
        <w:tblStyle w:val="TableGrid"/>
        <w:tblpPr w:leftFromText="180" w:rightFromText="180" w:vertAnchor="text" w:horzAnchor="margin" w:tblpY="96"/>
        <w:tblW w:w="8838" w:type="dxa"/>
        <w:tblLayout w:type="fixed"/>
        <w:tblLook w:val="04A0"/>
      </w:tblPr>
      <w:tblGrid>
        <w:gridCol w:w="1483"/>
        <w:gridCol w:w="720"/>
        <w:gridCol w:w="720"/>
        <w:gridCol w:w="720"/>
        <w:gridCol w:w="695"/>
        <w:gridCol w:w="720"/>
        <w:gridCol w:w="720"/>
        <w:gridCol w:w="720"/>
        <w:gridCol w:w="720"/>
        <w:gridCol w:w="810"/>
        <w:gridCol w:w="810"/>
      </w:tblGrid>
      <w:tr w:rsidR="00CD6476" w:rsidRPr="00490C17" w:rsidTr="008F2409">
        <w:tc>
          <w:tcPr>
            <w:tcW w:w="1483" w:type="dxa"/>
          </w:tcPr>
          <w:p w:rsidR="00CD6476" w:rsidRPr="00490C17" w:rsidRDefault="00CD6476" w:rsidP="008F2409">
            <w:pPr>
              <w:widowControl w:val="0"/>
              <w:autoSpaceDE w:val="0"/>
              <w:autoSpaceDN w:val="0"/>
              <w:adjustRightInd w:val="0"/>
              <w:jc w:val="center"/>
              <w:rPr>
                <w:rFonts w:ascii="Arial" w:hAnsi="Arial" w:cs="Arial"/>
                <w:bCs/>
                <w:iCs/>
                <w:sz w:val="20"/>
                <w:szCs w:val="20"/>
              </w:rPr>
            </w:pP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2001</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2002</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2003</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2004</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2005</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2006</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2007</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2008</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2009</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2010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Murder or Manslaughter</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1</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Sexual Offenses</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Robbery</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Assault</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Burglary</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5</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3</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2</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Motor Vehicle Theft</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Alcohol Violation Arrests</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Drug Violation Arrests</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3</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Weapons Violation Arrests</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3</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Hate Crimes</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CD6476" w:rsidRPr="00490C17" w:rsidTr="008F2409">
        <w:tc>
          <w:tcPr>
            <w:tcW w:w="1483" w:type="dxa"/>
          </w:tcPr>
          <w:p w:rsidR="00CD6476" w:rsidRPr="00490C17" w:rsidRDefault="00CD6476"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Arson</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CD6476"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CD6476" w:rsidRPr="00490C17" w:rsidRDefault="00DA5FC1"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bl>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r w:rsidRPr="00490C17">
        <w:rPr>
          <w:rFonts w:ascii="Arial" w:hAnsi="Arial" w:cs="Arial"/>
          <w:bCs/>
          <w:iCs/>
          <w:sz w:val="24"/>
          <w:szCs w:val="24"/>
        </w:rPr>
        <w:t>*Statistics for all locations are combined</w:t>
      </w:r>
      <w:r w:rsidR="009976A7">
        <w:rPr>
          <w:rFonts w:ascii="Arial" w:hAnsi="Arial" w:cs="Arial"/>
          <w:bCs/>
          <w:iCs/>
          <w:sz w:val="24"/>
          <w:szCs w:val="24"/>
        </w:rPr>
        <w:t xml:space="preserve"> (Campus Housing, On-Campus, and Public Property)</w:t>
      </w:r>
      <w:r w:rsidRPr="00490C17">
        <w:rPr>
          <w:rFonts w:ascii="Arial" w:hAnsi="Arial" w:cs="Arial"/>
          <w:bCs/>
          <w:iCs/>
          <w:sz w:val="24"/>
          <w:szCs w:val="24"/>
        </w:rPr>
        <w:t>. Contact the Student Life Department (252.334.2073) if you wish to have specific information regarding each facility.</w:t>
      </w: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jc w:val="center"/>
        <w:rPr>
          <w:rFonts w:ascii="Arial" w:hAnsi="Arial" w:cs="Arial"/>
          <w:b/>
          <w:bCs/>
          <w:i/>
          <w:iCs/>
          <w:sz w:val="28"/>
          <w:szCs w:val="24"/>
        </w:rPr>
      </w:pPr>
    </w:p>
    <w:p w:rsidR="00856D9A" w:rsidRDefault="00856D9A"/>
    <w:sectPr w:rsidR="00856D9A" w:rsidSect="00856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07E8"/>
    <w:multiLevelType w:val="hybridMultilevel"/>
    <w:tmpl w:val="9D2C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D6476"/>
    <w:rsid w:val="003B673B"/>
    <w:rsid w:val="0072599D"/>
    <w:rsid w:val="00856D9A"/>
    <w:rsid w:val="008D0EAC"/>
    <w:rsid w:val="009976A7"/>
    <w:rsid w:val="00CD6476"/>
    <w:rsid w:val="00DA5FC1"/>
    <w:rsid w:val="00E77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476"/>
    <w:pPr>
      <w:ind w:left="720"/>
      <w:contextualSpacing/>
    </w:pPr>
  </w:style>
  <w:style w:type="character" w:styleId="Hyperlink">
    <w:name w:val="Hyperlink"/>
    <w:basedOn w:val="DefaultParagraphFont"/>
    <w:uiPriority w:val="99"/>
    <w:semiHidden/>
    <w:unhideWhenUsed/>
    <w:rsid w:val="00CD64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offender.nc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1754</Words>
  <Characters>10003</Characters>
  <Application>Microsoft Office Word</Application>
  <DocSecurity>0</DocSecurity>
  <Lines>83</Lines>
  <Paragraphs>23</Paragraphs>
  <ScaleCrop>false</ScaleCrop>
  <Company>RBC</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chris.stanley</dc:creator>
  <cp:keywords/>
  <dc:description/>
  <cp:lastModifiedBy>chris.stanley</cp:lastModifiedBy>
  <cp:revision>5</cp:revision>
  <dcterms:created xsi:type="dcterms:W3CDTF">2011-09-16T14:14:00Z</dcterms:created>
  <dcterms:modified xsi:type="dcterms:W3CDTF">2011-09-28T17:24:00Z</dcterms:modified>
</cp:coreProperties>
</file>