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41C" w:rsidRPr="00F95111" w:rsidRDefault="009F041C" w:rsidP="009F041C">
      <w:pPr>
        <w:jc w:val="center"/>
        <w:rPr>
          <w:rFonts w:ascii="Arial" w:hAnsi="Arial" w:cs="Arial"/>
          <w:b/>
          <w:sz w:val="32"/>
          <w:szCs w:val="32"/>
        </w:rPr>
      </w:pPr>
      <w:r w:rsidRPr="00F95111">
        <w:rPr>
          <w:rFonts w:ascii="Arial" w:hAnsi="Arial" w:cs="Arial"/>
          <w:b/>
          <w:sz w:val="32"/>
          <w:szCs w:val="32"/>
        </w:rPr>
        <w:t>Selecting an Online Solar Training Course</w:t>
      </w:r>
    </w:p>
    <w:p w:rsidR="009F041C" w:rsidRPr="00F95111" w:rsidRDefault="009F041C" w:rsidP="009F041C">
      <w:pPr>
        <w:rPr>
          <w:rFonts w:ascii="Arial" w:hAnsi="Arial" w:cs="Arial"/>
          <w:sz w:val="24"/>
          <w:szCs w:val="24"/>
        </w:rPr>
      </w:pPr>
      <w:r w:rsidRPr="00F95111">
        <w:rPr>
          <w:rFonts w:ascii="Arial" w:hAnsi="Arial" w:cs="Arial"/>
          <w:sz w:val="24"/>
          <w:szCs w:val="24"/>
        </w:rPr>
        <w:t xml:space="preserve">Demand for renewable power alternatives has immensely increased the world over. Institutions and firms are both looking for techniques of integrating greener alternative to run their businesses. These advancements have led to great demands for specialist, practitioners and experts in the renewable energy arena. As a result, online solar training courses are now available and those interested can easily enroll. It is imperative though, to consider a number of aspects when selecting an online program. The success of people starting a career in alternative power industry will be greatly determined by credibility, academic qualification and expertise. Lots of professionals in this industry usually take up formal studies to enhance their insight and knowledge. These courses are ideal in giving them a competitive edge and leverage to advance in the field. The curriculum of the online program you intend to choose should be comprehensive. It should offer solid foundations on principles and concepts, while giving room for specialization as you progress. Checking the instructor's roster is the best way of assessing a program's curriculum. Get to know if they are experts in Solar panel training and if they are experienced in </w:t>
      </w:r>
      <w:hyperlink r:id="rId4" w:history="1">
        <w:r w:rsidRPr="00F95111">
          <w:rPr>
            <w:rStyle w:val="Hyperlink"/>
            <w:rFonts w:ascii="Arial" w:hAnsi="Arial" w:cs="Arial"/>
            <w:b/>
            <w:sz w:val="24"/>
            <w:szCs w:val="24"/>
          </w:rPr>
          <w:t>solar installation training</w:t>
        </w:r>
      </w:hyperlink>
      <w:r w:rsidR="00F95111">
        <w:rPr>
          <w:rFonts w:ascii="Arial" w:hAnsi="Arial" w:cs="Arial"/>
          <w:sz w:val="24"/>
          <w:szCs w:val="24"/>
        </w:rPr>
        <w:t>.</w:t>
      </w:r>
      <w:r w:rsidRPr="00F95111">
        <w:rPr>
          <w:rFonts w:ascii="Arial" w:hAnsi="Arial" w:cs="Arial"/>
          <w:sz w:val="24"/>
          <w:szCs w:val="24"/>
        </w:rPr>
        <w:t xml:space="preserve"> You can also check the topics the program covers, which should range from designing and installation to sales and business development. A good online program should use multiple media and teaching techniques to approach a single subject. It should capitalize on present technologies to simulate a classroom experience. An outstanding online program should also offer complete preview courses for greenhorns in this alternative power industry. A competitive online program can be characterized by a fine balance between practice and theory. It is imperative to go for a program that has hands-on workshops. Choose a program that approximates typical sites for PV systems, as this greatly enhances learning. An outstanding </w:t>
      </w:r>
      <w:hyperlink r:id="rId5" w:history="1">
        <w:r w:rsidRPr="00F95111">
          <w:rPr>
            <w:rStyle w:val="Hyperlink"/>
            <w:rFonts w:ascii="Arial" w:hAnsi="Arial" w:cs="Arial"/>
            <w:b/>
            <w:sz w:val="24"/>
            <w:szCs w:val="24"/>
          </w:rPr>
          <w:t>solar energy training</w:t>
        </w:r>
      </w:hyperlink>
      <w:r w:rsidRPr="00F95111">
        <w:rPr>
          <w:rFonts w:ascii="Arial" w:hAnsi="Arial" w:cs="Arial"/>
          <w:sz w:val="24"/>
          <w:szCs w:val="24"/>
        </w:rPr>
        <w:t xml:space="preserve"> course should be affordable, but remember that affordability should never compromise the quality of the program. The online course should also be accredited by certification bodies, educations boards and other concerned state agencies.</w:t>
      </w:r>
    </w:p>
    <w:p w:rsidR="009F041C" w:rsidRPr="00F95111" w:rsidRDefault="009F041C" w:rsidP="00F95111">
      <w:pPr>
        <w:jc w:val="center"/>
        <w:rPr>
          <w:rFonts w:ascii="Arial" w:hAnsi="Arial" w:cs="Arial"/>
          <w:b/>
          <w:sz w:val="32"/>
          <w:szCs w:val="32"/>
        </w:rPr>
      </w:pPr>
      <w:hyperlink r:id="rId6" w:history="1">
        <w:r w:rsidRPr="00F95111">
          <w:rPr>
            <w:rStyle w:val="Hyperlink"/>
            <w:rFonts w:ascii="Arial" w:hAnsi="Arial" w:cs="Arial"/>
            <w:b/>
            <w:sz w:val="32"/>
            <w:szCs w:val="32"/>
          </w:rPr>
          <w:t>http://www.solartrainingclasses.com.au/</w:t>
        </w:r>
      </w:hyperlink>
    </w:p>
    <w:p w:rsidR="009F041C" w:rsidRPr="00BB11B4" w:rsidRDefault="009F041C" w:rsidP="009F041C">
      <w:pPr>
        <w:rPr>
          <w:rFonts w:asciiTheme="majorHAnsi" w:hAnsiTheme="majorHAnsi"/>
        </w:rPr>
      </w:pPr>
    </w:p>
    <w:p w:rsidR="00C702D0" w:rsidRDefault="00F95111"/>
    <w:sectPr w:rsidR="00C702D0" w:rsidSect="00C43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041C"/>
    <w:rsid w:val="001109AF"/>
    <w:rsid w:val="009F041C"/>
    <w:rsid w:val="00AF3C16"/>
    <w:rsid w:val="00BC5C79"/>
    <w:rsid w:val="00F951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4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41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lartrainingclasses.com.au/" TargetMode="External"/><Relationship Id="rId5" Type="http://schemas.openxmlformats.org/officeDocument/2006/relationships/hyperlink" Target="http://www.solartrainingclasses.com.au/" TargetMode="External"/><Relationship Id="rId4" Type="http://schemas.openxmlformats.org/officeDocument/2006/relationships/hyperlink" Target="http://www.solartrainingclasse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2</cp:revision>
  <dcterms:created xsi:type="dcterms:W3CDTF">2012-11-22T06:49:00Z</dcterms:created>
  <dcterms:modified xsi:type="dcterms:W3CDTF">2012-11-22T06:51:00Z</dcterms:modified>
</cp:coreProperties>
</file>