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D13" w:rsidRPr="00CD7DA2" w:rsidRDefault="00644D13" w:rsidP="00644D13">
      <w:pPr>
        <w:ind w:firstLine="720"/>
        <w:jc w:val="center"/>
        <w:rPr>
          <w:rFonts w:ascii="Eurostile" w:hAnsi="Eurostile" w:cs="Baskerville"/>
          <w:b/>
          <w:sz w:val="20"/>
          <w:szCs w:val="20"/>
        </w:rPr>
      </w:pPr>
    </w:p>
    <w:p w:rsidR="00644D13" w:rsidRPr="00CD7DA2" w:rsidRDefault="00644D13" w:rsidP="00644D13">
      <w:pPr>
        <w:ind w:firstLine="720"/>
        <w:jc w:val="center"/>
        <w:rPr>
          <w:rFonts w:ascii="Eurostile" w:hAnsi="Eurostile" w:cs="Baskerville"/>
          <w:b/>
          <w:sz w:val="20"/>
          <w:szCs w:val="20"/>
        </w:rPr>
      </w:pPr>
      <w:r w:rsidRPr="00CD7DA2">
        <w:rPr>
          <w:rFonts w:ascii="Eurostile" w:hAnsi="Eurostile" w:cs="Baskerville"/>
          <w:b/>
          <w:noProof/>
          <w:sz w:val="20"/>
          <w:szCs w:val="20"/>
        </w:rPr>
        <w:drawing>
          <wp:inline distT="0" distB="0" distL="0" distR="0">
            <wp:extent cx="1841500" cy="28009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841874" cy="2801556"/>
                    </a:xfrm>
                    <a:prstGeom prst="rect">
                      <a:avLst/>
                    </a:prstGeom>
                  </pic:spPr>
                </pic:pic>
              </a:graphicData>
            </a:graphic>
          </wp:inline>
        </w:drawing>
      </w:r>
    </w:p>
    <w:p w:rsidR="007B4BCC" w:rsidRPr="00CD7DA2" w:rsidRDefault="00E52471" w:rsidP="00E52471">
      <w:pPr>
        <w:ind w:firstLine="720"/>
        <w:jc w:val="center"/>
        <w:rPr>
          <w:rFonts w:ascii="Eurostile" w:hAnsi="Eurostile" w:cs="Baskerville"/>
          <w:b/>
          <w:sz w:val="20"/>
          <w:szCs w:val="20"/>
        </w:rPr>
      </w:pPr>
      <w:r w:rsidRPr="00CD7DA2">
        <w:rPr>
          <w:rFonts w:ascii="Eurostile" w:hAnsi="Eurostile" w:cs="Baskerville"/>
          <w:b/>
          <w:sz w:val="20"/>
          <w:szCs w:val="20"/>
        </w:rPr>
        <w:t>ENGH 454:  Walking Around and Doing Things in New York</w:t>
      </w:r>
    </w:p>
    <w:p w:rsidR="00273A77" w:rsidRPr="00CD7DA2" w:rsidRDefault="00273A77" w:rsidP="00644D13">
      <w:pPr>
        <w:ind w:firstLine="720"/>
        <w:jc w:val="center"/>
        <w:rPr>
          <w:rFonts w:ascii="Eurostile" w:hAnsi="Eurostile" w:cs="Baskerville"/>
          <w:sz w:val="20"/>
          <w:szCs w:val="20"/>
        </w:rPr>
      </w:pPr>
      <w:r w:rsidRPr="00CD7DA2">
        <w:rPr>
          <w:rFonts w:ascii="Eurostile" w:hAnsi="Eurostile" w:cs="Baskerville"/>
          <w:sz w:val="20"/>
          <w:szCs w:val="20"/>
        </w:rPr>
        <w:t>Professor David Kaufmann</w:t>
      </w:r>
    </w:p>
    <w:p w:rsidR="00273A77" w:rsidRPr="00CD7DA2" w:rsidRDefault="00273A77" w:rsidP="00644D13">
      <w:pPr>
        <w:ind w:firstLine="720"/>
        <w:jc w:val="center"/>
        <w:rPr>
          <w:rFonts w:ascii="Eurostile" w:hAnsi="Eurostile" w:cs="Baskerville"/>
          <w:sz w:val="20"/>
          <w:szCs w:val="20"/>
        </w:rPr>
      </w:pPr>
      <w:r w:rsidRPr="00CD7DA2">
        <w:rPr>
          <w:rFonts w:ascii="Eurostile" w:hAnsi="Eurostile" w:cs="Baskerville"/>
          <w:sz w:val="20"/>
          <w:szCs w:val="20"/>
        </w:rPr>
        <w:t>MW 12:00-1:15</w:t>
      </w:r>
    </w:p>
    <w:p w:rsidR="00644D13" w:rsidRPr="00CD7DA2" w:rsidRDefault="00644D13" w:rsidP="00644D13">
      <w:pPr>
        <w:ind w:firstLine="720"/>
        <w:jc w:val="center"/>
        <w:rPr>
          <w:rFonts w:ascii="Eurostile" w:hAnsi="Eurostile" w:cs="Baskerville"/>
          <w:sz w:val="20"/>
          <w:szCs w:val="20"/>
        </w:rPr>
      </w:pPr>
      <w:r w:rsidRPr="00CD7DA2">
        <w:rPr>
          <w:rFonts w:ascii="Eurostile" w:hAnsi="Eurostile" w:cs="Baskerville"/>
          <w:sz w:val="20"/>
          <w:szCs w:val="20"/>
        </w:rPr>
        <w:t>Robinson Hall B102</w:t>
      </w:r>
    </w:p>
    <w:p w:rsidR="00644D13" w:rsidRPr="00CD7DA2" w:rsidRDefault="00644D13" w:rsidP="00273A77">
      <w:pPr>
        <w:ind w:left="720" w:firstLine="720"/>
        <w:rPr>
          <w:rFonts w:ascii="Eurostile" w:hAnsi="Eurostile" w:cs="Baskerville"/>
          <w:sz w:val="20"/>
          <w:szCs w:val="20"/>
        </w:rPr>
      </w:pPr>
    </w:p>
    <w:p w:rsidR="00644D13" w:rsidRDefault="00644D13" w:rsidP="00644D13">
      <w:pPr>
        <w:widowControl w:val="0"/>
        <w:autoSpaceDE w:val="0"/>
        <w:autoSpaceDN w:val="0"/>
        <w:adjustRightInd w:val="0"/>
        <w:ind w:left="720"/>
        <w:rPr>
          <w:rFonts w:ascii="Eurostile" w:hAnsi="Eurostile" w:cs="Baskerville"/>
          <w:sz w:val="20"/>
          <w:szCs w:val="20"/>
        </w:rPr>
      </w:pPr>
    </w:p>
    <w:p w:rsidR="00CD7DA2" w:rsidRDefault="00CD7DA2" w:rsidP="00644D13">
      <w:pPr>
        <w:widowControl w:val="0"/>
        <w:autoSpaceDE w:val="0"/>
        <w:autoSpaceDN w:val="0"/>
        <w:adjustRightInd w:val="0"/>
        <w:ind w:left="720"/>
        <w:rPr>
          <w:rFonts w:ascii="Eurostile" w:hAnsi="Eurostile" w:cs="Baskerville"/>
          <w:sz w:val="20"/>
          <w:szCs w:val="20"/>
        </w:rPr>
      </w:pPr>
    </w:p>
    <w:p w:rsidR="007637A9" w:rsidRDefault="007637A9" w:rsidP="00461916">
      <w:pPr>
        <w:widowControl w:val="0"/>
        <w:autoSpaceDE w:val="0"/>
        <w:autoSpaceDN w:val="0"/>
        <w:adjustRightInd w:val="0"/>
        <w:ind w:left="720"/>
        <w:rPr>
          <w:rFonts w:ascii="Eurostile" w:hAnsi="Eurostile" w:cs="Baskerville"/>
          <w:sz w:val="20"/>
          <w:szCs w:val="20"/>
        </w:rPr>
      </w:pPr>
      <w:r>
        <w:rPr>
          <w:rFonts w:ascii="Eurostile" w:hAnsi="Eurostile" w:cs="Baskerville"/>
          <w:sz w:val="20"/>
          <w:szCs w:val="20"/>
        </w:rPr>
        <w:t>The New York avant-gardes of the 1950s and 1960s looked back to Dada and Surrealism</w:t>
      </w:r>
      <w:r w:rsidR="007367DE">
        <w:rPr>
          <w:rFonts w:ascii="Eurostile" w:hAnsi="Eurostile" w:cs="Baskerville"/>
          <w:sz w:val="20"/>
          <w:szCs w:val="20"/>
        </w:rPr>
        <w:t xml:space="preserve">, claimed them and remade them into something odd, American and new. </w:t>
      </w:r>
      <w:r>
        <w:rPr>
          <w:rFonts w:ascii="Eurostile" w:hAnsi="Eurostile" w:cs="Baskerville"/>
          <w:sz w:val="20"/>
          <w:szCs w:val="20"/>
        </w:rPr>
        <w:t>In this cours</w:t>
      </w:r>
      <w:r w:rsidR="00461916">
        <w:rPr>
          <w:rFonts w:ascii="Eurostile" w:hAnsi="Eurostile" w:cs="Baskerville"/>
          <w:sz w:val="20"/>
          <w:szCs w:val="20"/>
        </w:rPr>
        <w:t xml:space="preserve">e, we’ll be looking at the way that </w:t>
      </w:r>
      <w:r>
        <w:rPr>
          <w:rFonts w:ascii="Eurostile" w:hAnsi="Eurostile" w:cs="Baskerville"/>
          <w:sz w:val="20"/>
          <w:szCs w:val="20"/>
        </w:rPr>
        <w:t>poets and artists turne</w:t>
      </w:r>
      <w:r w:rsidR="00822AB6">
        <w:rPr>
          <w:rFonts w:ascii="Eurostile" w:hAnsi="Eurostile" w:cs="Baskerville"/>
          <w:sz w:val="20"/>
          <w:szCs w:val="20"/>
        </w:rPr>
        <w:t xml:space="preserve">d collage and performance into </w:t>
      </w:r>
      <w:r>
        <w:rPr>
          <w:rFonts w:ascii="Eurostile" w:hAnsi="Eurostile" w:cs="Baskerville"/>
          <w:sz w:val="20"/>
          <w:szCs w:val="20"/>
        </w:rPr>
        <w:t xml:space="preserve">the music of chance.  Or maybe it would be more accurate to say that they turned collage and music into the performance of chance. </w:t>
      </w:r>
    </w:p>
    <w:p w:rsidR="007637A9" w:rsidRDefault="007637A9" w:rsidP="00461916">
      <w:pPr>
        <w:widowControl w:val="0"/>
        <w:autoSpaceDE w:val="0"/>
        <w:autoSpaceDN w:val="0"/>
        <w:adjustRightInd w:val="0"/>
        <w:ind w:left="720"/>
        <w:rPr>
          <w:rFonts w:ascii="Eurostile" w:hAnsi="Eurostile" w:cs="Baskerville"/>
          <w:sz w:val="20"/>
          <w:szCs w:val="20"/>
        </w:rPr>
      </w:pPr>
    </w:p>
    <w:p w:rsidR="00CD7DA2" w:rsidRDefault="007637A9" w:rsidP="00461916">
      <w:pPr>
        <w:widowControl w:val="0"/>
        <w:autoSpaceDE w:val="0"/>
        <w:autoSpaceDN w:val="0"/>
        <w:adjustRightInd w:val="0"/>
        <w:ind w:left="720"/>
        <w:rPr>
          <w:rFonts w:ascii="Eurostile" w:hAnsi="Eurostile" w:cs="Baskerville"/>
          <w:sz w:val="20"/>
          <w:szCs w:val="20"/>
        </w:rPr>
      </w:pPr>
      <w:r>
        <w:rPr>
          <w:rFonts w:ascii="Eurostile" w:hAnsi="Eurostile" w:cs="Baskerville"/>
          <w:sz w:val="20"/>
          <w:szCs w:val="20"/>
        </w:rPr>
        <w:t xml:space="preserve">Either way, the class will be an attempt to figure out what Ted </w:t>
      </w:r>
      <w:proofErr w:type="spellStart"/>
      <w:r>
        <w:rPr>
          <w:rFonts w:ascii="Eurostile" w:hAnsi="Eurostile" w:cs="Baskerville"/>
          <w:sz w:val="20"/>
          <w:szCs w:val="20"/>
        </w:rPr>
        <w:t>Berrigan</w:t>
      </w:r>
      <w:proofErr w:type="spellEnd"/>
      <w:r>
        <w:rPr>
          <w:rFonts w:ascii="Eurostile" w:hAnsi="Eurostile" w:cs="Baskerville"/>
          <w:sz w:val="20"/>
          <w:szCs w:val="20"/>
        </w:rPr>
        <w:t xml:space="preserve"> meant when he wrote, in “Red Shift:”</w:t>
      </w:r>
    </w:p>
    <w:p w:rsidR="007637A9" w:rsidRDefault="007637A9" w:rsidP="00461916">
      <w:pPr>
        <w:widowControl w:val="0"/>
        <w:autoSpaceDE w:val="0"/>
        <w:autoSpaceDN w:val="0"/>
        <w:adjustRightInd w:val="0"/>
        <w:ind w:left="720"/>
        <w:rPr>
          <w:rFonts w:ascii="Eurostile" w:hAnsi="Eurostile" w:cs="Baskerville"/>
          <w:sz w:val="20"/>
          <w:szCs w:val="20"/>
        </w:rPr>
      </w:pPr>
    </w:p>
    <w:p w:rsidR="007637A9" w:rsidRPr="007637A9" w:rsidRDefault="007637A9" w:rsidP="00461916">
      <w:pPr>
        <w:widowControl w:val="0"/>
        <w:autoSpaceDE w:val="0"/>
        <w:autoSpaceDN w:val="0"/>
        <w:adjustRightInd w:val="0"/>
        <w:ind w:left="1440"/>
        <w:rPr>
          <w:rFonts w:ascii="Eurostile" w:hAnsi="Eurostile" w:cs="Times"/>
          <w:sz w:val="20"/>
          <w:szCs w:val="20"/>
        </w:rPr>
      </w:pPr>
      <w:r w:rsidRPr="007637A9">
        <w:rPr>
          <w:rFonts w:ascii="Eurostile" w:hAnsi="Eurostile" w:cs="Times"/>
          <w:sz w:val="20"/>
          <w:szCs w:val="20"/>
        </w:rPr>
        <w:t xml:space="preserve">I'm only pronouns, </w:t>
      </w:r>
      <w:r w:rsidR="00E52471">
        <w:rPr>
          <w:rFonts w:ascii="Eurostile" w:hAnsi="Eurostile" w:cs="Times"/>
          <w:sz w:val="20"/>
          <w:szCs w:val="20"/>
        </w:rPr>
        <w:t xml:space="preserve">&amp; I am all of them, &amp; I didn't </w:t>
      </w:r>
      <w:r w:rsidRPr="007637A9">
        <w:rPr>
          <w:rFonts w:ascii="Eurostile" w:hAnsi="Eurostile" w:cs="Times"/>
          <w:sz w:val="20"/>
          <w:szCs w:val="20"/>
        </w:rPr>
        <w:t>ask for this         </w:t>
      </w:r>
    </w:p>
    <w:p w:rsidR="007637A9" w:rsidRPr="007637A9" w:rsidRDefault="007637A9" w:rsidP="00461916">
      <w:pPr>
        <w:widowControl w:val="0"/>
        <w:autoSpaceDE w:val="0"/>
        <w:autoSpaceDN w:val="0"/>
        <w:adjustRightInd w:val="0"/>
        <w:ind w:left="1440"/>
        <w:rPr>
          <w:rFonts w:ascii="Eurostile" w:hAnsi="Eurostile" w:cs="Times"/>
          <w:sz w:val="20"/>
          <w:szCs w:val="20"/>
        </w:rPr>
      </w:pPr>
      <w:r w:rsidRPr="007637A9">
        <w:rPr>
          <w:rFonts w:ascii="Eurostile" w:hAnsi="Eurostile" w:cs="Times"/>
          <w:sz w:val="20"/>
          <w:szCs w:val="20"/>
        </w:rPr>
        <w:t>You did</w:t>
      </w:r>
    </w:p>
    <w:p w:rsidR="007637A9" w:rsidRPr="007637A9" w:rsidRDefault="007637A9" w:rsidP="00461916">
      <w:pPr>
        <w:widowControl w:val="0"/>
        <w:autoSpaceDE w:val="0"/>
        <w:autoSpaceDN w:val="0"/>
        <w:adjustRightInd w:val="0"/>
        <w:ind w:left="1440"/>
        <w:rPr>
          <w:rFonts w:ascii="Eurostile" w:hAnsi="Eurostile" w:cs="Times"/>
          <w:sz w:val="20"/>
          <w:szCs w:val="20"/>
        </w:rPr>
      </w:pPr>
      <w:r w:rsidRPr="007637A9">
        <w:rPr>
          <w:rFonts w:ascii="Eurostile" w:hAnsi="Eurostile" w:cs="Times"/>
          <w:sz w:val="20"/>
          <w:szCs w:val="20"/>
        </w:rPr>
        <w:t xml:space="preserve">I came into your life to change it &amp; it did so </w:t>
      </w:r>
      <w:proofErr w:type="gramStart"/>
      <w:r w:rsidRPr="007637A9">
        <w:rPr>
          <w:rFonts w:ascii="Eurostile" w:hAnsi="Eurostile" w:cs="Times"/>
          <w:sz w:val="20"/>
          <w:szCs w:val="20"/>
        </w:rPr>
        <w:t xml:space="preserve">&amp; </w:t>
      </w:r>
      <w:r>
        <w:rPr>
          <w:rFonts w:ascii="Eurostile" w:hAnsi="Eurostile" w:cs="Times"/>
          <w:sz w:val="20"/>
          <w:szCs w:val="20"/>
        </w:rPr>
        <w:t xml:space="preserve"> </w:t>
      </w:r>
      <w:r w:rsidR="00E52471">
        <w:rPr>
          <w:rFonts w:ascii="Eurostile" w:hAnsi="Eurostile" w:cs="Times"/>
          <w:sz w:val="20"/>
          <w:szCs w:val="20"/>
        </w:rPr>
        <w:t>now</w:t>
      </w:r>
      <w:proofErr w:type="gramEnd"/>
      <w:r w:rsidR="00E52471">
        <w:rPr>
          <w:rFonts w:ascii="Eurostile" w:hAnsi="Eurostile" w:cs="Times"/>
          <w:sz w:val="20"/>
          <w:szCs w:val="20"/>
        </w:rPr>
        <w:t xml:space="preserve"> nothing</w:t>
      </w:r>
      <w:r w:rsidRPr="007637A9">
        <w:rPr>
          <w:rFonts w:ascii="Eurostile" w:hAnsi="Eurostile" w:cs="Times"/>
          <w:sz w:val="20"/>
          <w:szCs w:val="20"/>
        </w:rPr>
        <w:t> will ever change </w:t>
      </w:r>
    </w:p>
    <w:p w:rsidR="007637A9" w:rsidRDefault="007637A9" w:rsidP="00461916">
      <w:pPr>
        <w:widowControl w:val="0"/>
        <w:autoSpaceDE w:val="0"/>
        <w:autoSpaceDN w:val="0"/>
        <w:adjustRightInd w:val="0"/>
        <w:ind w:left="1440"/>
        <w:rPr>
          <w:rFonts w:ascii="Eurostile" w:hAnsi="Eurostile" w:cs="Times"/>
          <w:sz w:val="20"/>
          <w:szCs w:val="20"/>
        </w:rPr>
      </w:pPr>
      <w:r w:rsidRPr="007637A9">
        <w:rPr>
          <w:rFonts w:ascii="Eurostile" w:hAnsi="Eurostile" w:cs="Times"/>
          <w:sz w:val="20"/>
          <w:szCs w:val="20"/>
        </w:rPr>
        <w:t>That, and that's that.</w:t>
      </w:r>
    </w:p>
    <w:p w:rsidR="007637A9" w:rsidRDefault="007637A9" w:rsidP="00461916">
      <w:pPr>
        <w:widowControl w:val="0"/>
        <w:autoSpaceDE w:val="0"/>
        <w:autoSpaceDN w:val="0"/>
        <w:adjustRightInd w:val="0"/>
        <w:ind w:left="1440"/>
        <w:rPr>
          <w:rFonts w:ascii="Eurostile" w:hAnsi="Eurostile" w:cs="Times"/>
          <w:sz w:val="20"/>
          <w:szCs w:val="20"/>
        </w:rPr>
      </w:pPr>
    </w:p>
    <w:p w:rsidR="007637A9" w:rsidRDefault="007637A9" w:rsidP="00461916">
      <w:pPr>
        <w:widowControl w:val="0"/>
        <w:autoSpaceDE w:val="0"/>
        <w:autoSpaceDN w:val="0"/>
        <w:adjustRightInd w:val="0"/>
        <w:ind w:left="720"/>
        <w:rPr>
          <w:rFonts w:ascii="Eurostile" w:hAnsi="Eurostile" w:cs="Times"/>
          <w:sz w:val="20"/>
          <w:szCs w:val="20"/>
        </w:rPr>
      </w:pPr>
      <w:r>
        <w:rPr>
          <w:rFonts w:ascii="Eurostile" w:hAnsi="Eurostile" w:cs="Times"/>
          <w:sz w:val="20"/>
          <w:szCs w:val="20"/>
        </w:rPr>
        <w:t xml:space="preserve">Or </w:t>
      </w:r>
      <w:proofErr w:type="spellStart"/>
      <w:r>
        <w:rPr>
          <w:rFonts w:ascii="Eurostile" w:hAnsi="Eurostile" w:cs="Times"/>
          <w:sz w:val="20"/>
          <w:szCs w:val="20"/>
        </w:rPr>
        <w:t>Asbbery</w:t>
      </w:r>
      <w:proofErr w:type="spellEnd"/>
      <w:r>
        <w:rPr>
          <w:rFonts w:ascii="Eurostile" w:hAnsi="Eurostile" w:cs="Times"/>
          <w:sz w:val="20"/>
          <w:szCs w:val="20"/>
        </w:rPr>
        <w:t xml:space="preserve">, when he wrote in his </w:t>
      </w:r>
      <w:r w:rsidR="00E52471">
        <w:rPr>
          <w:rFonts w:ascii="Eurostile" w:hAnsi="Eurostile" w:cs="Times"/>
          <w:sz w:val="20"/>
          <w:szCs w:val="20"/>
        </w:rPr>
        <w:t xml:space="preserve">elegy </w:t>
      </w:r>
      <w:r>
        <w:rPr>
          <w:rFonts w:ascii="Eurostile" w:hAnsi="Eurostile" w:cs="Times"/>
          <w:sz w:val="20"/>
          <w:szCs w:val="20"/>
        </w:rPr>
        <w:t>on his friend Frank O’Hara:</w:t>
      </w:r>
    </w:p>
    <w:p w:rsidR="00461916" w:rsidRDefault="00461916" w:rsidP="00461916">
      <w:pPr>
        <w:widowControl w:val="0"/>
        <w:autoSpaceDE w:val="0"/>
        <w:autoSpaceDN w:val="0"/>
        <w:adjustRightInd w:val="0"/>
        <w:ind w:left="720"/>
        <w:rPr>
          <w:rFonts w:ascii="Eurostile" w:hAnsi="Eurostile" w:cs="Times"/>
          <w:sz w:val="20"/>
          <w:szCs w:val="20"/>
        </w:rPr>
      </w:pPr>
    </w:p>
    <w:p w:rsidR="007637A9" w:rsidRPr="007637A9" w:rsidRDefault="007637A9" w:rsidP="00461916">
      <w:pPr>
        <w:widowControl w:val="0"/>
        <w:autoSpaceDE w:val="0"/>
        <w:autoSpaceDN w:val="0"/>
        <w:adjustRightInd w:val="0"/>
        <w:ind w:left="1440"/>
        <w:rPr>
          <w:rFonts w:ascii="Eurostile" w:hAnsi="Eurostile" w:cs="Georgia"/>
          <w:color w:val="3F3F3F"/>
          <w:sz w:val="20"/>
          <w:szCs w:val="20"/>
        </w:rPr>
      </w:pPr>
      <w:r w:rsidRPr="007637A9">
        <w:rPr>
          <w:rFonts w:ascii="Eurostile" w:hAnsi="Eurostile" w:cs="Georgia"/>
          <w:i/>
          <w:iCs/>
          <w:color w:val="3F3F3F"/>
          <w:sz w:val="20"/>
          <w:szCs w:val="20"/>
        </w:rPr>
        <w:t>Was</w:t>
      </w:r>
      <w:r w:rsidRPr="007637A9">
        <w:rPr>
          <w:rFonts w:ascii="Eurostile" w:hAnsi="Eurostile" w:cs="Georgia"/>
          <w:color w:val="3F3F3F"/>
          <w:sz w:val="20"/>
          <w:szCs w:val="20"/>
        </w:rPr>
        <w:t xml:space="preserve"> it information? Weren’t we rather acting this </w:t>
      </w:r>
      <w:proofErr w:type="gramStart"/>
      <w:r w:rsidRPr="007637A9">
        <w:rPr>
          <w:rFonts w:ascii="Eurostile" w:hAnsi="Eurostile" w:cs="Georgia"/>
          <w:color w:val="3F3F3F"/>
          <w:sz w:val="20"/>
          <w:szCs w:val="20"/>
        </w:rPr>
        <w:t>out</w:t>
      </w:r>
      <w:proofErr w:type="gramEnd"/>
      <w:r w:rsidRPr="007637A9">
        <w:rPr>
          <w:rFonts w:ascii="Eurostile" w:hAnsi="Eurostile" w:cs="Georgia"/>
          <w:color w:val="3F3F3F"/>
          <w:sz w:val="20"/>
          <w:szCs w:val="20"/>
        </w:rPr>
        <w:t>   </w:t>
      </w:r>
    </w:p>
    <w:p w:rsidR="007637A9" w:rsidRPr="007637A9" w:rsidRDefault="007637A9" w:rsidP="00461916">
      <w:pPr>
        <w:widowControl w:val="0"/>
        <w:autoSpaceDE w:val="0"/>
        <w:autoSpaceDN w:val="0"/>
        <w:adjustRightInd w:val="0"/>
        <w:ind w:left="1440"/>
        <w:rPr>
          <w:rFonts w:ascii="Eurostile" w:hAnsi="Eurostile" w:cs="Georgia"/>
          <w:color w:val="3F3F3F"/>
          <w:sz w:val="20"/>
          <w:szCs w:val="20"/>
        </w:rPr>
      </w:pPr>
      <w:r w:rsidRPr="007637A9">
        <w:rPr>
          <w:rFonts w:ascii="Eurostile" w:hAnsi="Eurostile" w:cs="Georgia"/>
          <w:color w:val="3F3F3F"/>
          <w:sz w:val="20"/>
          <w:szCs w:val="20"/>
        </w:rPr>
        <w:t>For someone else’s benefit, thoughts in a mind</w:t>
      </w:r>
    </w:p>
    <w:p w:rsidR="007637A9" w:rsidRPr="007637A9" w:rsidRDefault="007637A9" w:rsidP="00461916">
      <w:pPr>
        <w:widowControl w:val="0"/>
        <w:autoSpaceDE w:val="0"/>
        <w:autoSpaceDN w:val="0"/>
        <w:adjustRightInd w:val="0"/>
        <w:ind w:left="1440"/>
        <w:rPr>
          <w:rFonts w:ascii="Eurostile" w:hAnsi="Eurostile" w:cs="Georgia"/>
          <w:color w:val="3F3F3F"/>
          <w:sz w:val="20"/>
          <w:szCs w:val="20"/>
        </w:rPr>
      </w:pPr>
      <w:r w:rsidRPr="007637A9">
        <w:rPr>
          <w:rFonts w:ascii="Eurostile" w:hAnsi="Eurostile" w:cs="Georgia"/>
          <w:color w:val="3F3F3F"/>
          <w:sz w:val="20"/>
          <w:szCs w:val="20"/>
        </w:rPr>
        <w:t>With room enough and to spare for our little problems (so they began to seem),</w:t>
      </w:r>
    </w:p>
    <w:p w:rsidR="007637A9" w:rsidRPr="007637A9" w:rsidRDefault="007637A9" w:rsidP="00461916">
      <w:pPr>
        <w:widowControl w:val="0"/>
        <w:autoSpaceDE w:val="0"/>
        <w:autoSpaceDN w:val="0"/>
        <w:adjustRightInd w:val="0"/>
        <w:ind w:left="1440"/>
        <w:rPr>
          <w:rFonts w:ascii="Eurostile" w:hAnsi="Eurostile" w:cs="Georgia"/>
          <w:color w:val="3F3F3F"/>
          <w:sz w:val="20"/>
          <w:szCs w:val="20"/>
        </w:rPr>
      </w:pPr>
      <w:proofErr w:type="gramStart"/>
      <w:r w:rsidRPr="007637A9">
        <w:rPr>
          <w:rFonts w:ascii="Eurostile" w:hAnsi="Eurostile" w:cs="Georgia"/>
          <w:color w:val="3F3F3F"/>
          <w:sz w:val="20"/>
          <w:szCs w:val="20"/>
        </w:rPr>
        <w:t>Our daily quandary about food and the rent and bills to be paid?</w:t>
      </w:r>
      <w:proofErr w:type="gramEnd"/>
      <w:r w:rsidRPr="007637A9">
        <w:rPr>
          <w:rFonts w:ascii="Eurostile" w:hAnsi="Eurostile" w:cs="Georgia"/>
          <w:color w:val="3F3F3F"/>
          <w:sz w:val="20"/>
          <w:szCs w:val="20"/>
        </w:rPr>
        <w:t>   </w:t>
      </w:r>
    </w:p>
    <w:p w:rsidR="007637A9" w:rsidRPr="007637A9" w:rsidRDefault="007637A9" w:rsidP="00461916">
      <w:pPr>
        <w:widowControl w:val="0"/>
        <w:autoSpaceDE w:val="0"/>
        <w:autoSpaceDN w:val="0"/>
        <w:adjustRightInd w:val="0"/>
        <w:ind w:left="1440"/>
        <w:rPr>
          <w:rFonts w:ascii="Eurostile" w:hAnsi="Eurostile" w:cs="Georgia"/>
          <w:color w:val="3F3F3F"/>
          <w:sz w:val="20"/>
          <w:szCs w:val="20"/>
        </w:rPr>
      </w:pPr>
      <w:r w:rsidRPr="007637A9">
        <w:rPr>
          <w:rFonts w:ascii="Eurostile" w:hAnsi="Eurostile" w:cs="Georgia"/>
          <w:color w:val="3F3F3F"/>
          <w:sz w:val="20"/>
          <w:szCs w:val="20"/>
        </w:rPr>
        <w:t>To reduce all this to a small variant,</w:t>
      </w:r>
    </w:p>
    <w:p w:rsidR="007637A9" w:rsidRPr="007637A9" w:rsidRDefault="007637A9" w:rsidP="00461916">
      <w:pPr>
        <w:widowControl w:val="0"/>
        <w:autoSpaceDE w:val="0"/>
        <w:autoSpaceDN w:val="0"/>
        <w:adjustRightInd w:val="0"/>
        <w:ind w:left="1440"/>
        <w:rPr>
          <w:rFonts w:ascii="Eurostile" w:hAnsi="Eurostile" w:cs="Georgia"/>
          <w:color w:val="3F3F3F"/>
          <w:sz w:val="20"/>
          <w:szCs w:val="20"/>
        </w:rPr>
      </w:pPr>
      <w:r w:rsidRPr="007637A9">
        <w:rPr>
          <w:rFonts w:ascii="Eurostile" w:hAnsi="Eurostile" w:cs="Georgia"/>
          <w:color w:val="3F3F3F"/>
          <w:sz w:val="20"/>
          <w:szCs w:val="20"/>
        </w:rPr>
        <w:t>To step free at last, minuscule on the gigantic plateau—</w:t>
      </w:r>
    </w:p>
    <w:p w:rsidR="007637A9" w:rsidRDefault="007637A9" w:rsidP="00461916">
      <w:pPr>
        <w:widowControl w:val="0"/>
        <w:autoSpaceDE w:val="0"/>
        <w:autoSpaceDN w:val="0"/>
        <w:adjustRightInd w:val="0"/>
        <w:ind w:left="1440"/>
        <w:rPr>
          <w:rFonts w:ascii="Eurostile" w:hAnsi="Eurostile" w:cs="Georgia"/>
          <w:color w:val="3F3F3F"/>
          <w:sz w:val="20"/>
          <w:szCs w:val="20"/>
        </w:rPr>
      </w:pPr>
      <w:r w:rsidRPr="007637A9">
        <w:rPr>
          <w:rFonts w:ascii="Eurostile" w:hAnsi="Eurostile" w:cs="Georgia"/>
          <w:color w:val="3F3F3F"/>
          <w:sz w:val="20"/>
          <w:szCs w:val="20"/>
        </w:rPr>
        <w:t>This was our ambition: to be small and clear and free. </w:t>
      </w:r>
    </w:p>
    <w:p w:rsidR="007637A9" w:rsidRDefault="007637A9" w:rsidP="00461916">
      <w:pPr>
        <w:widowControl w:val="0"/>
        <w:autoSpaceDE w:val="0"/>
        <w:autoSpaceDN w:val="0"/>
        <w:adjustRightInd w:val="0"/>
        <w:ind w:left="1440"/>
        <w:rPr>
          <w:rFonts w:ascii="Eurostile" w:hAnsi="Eurostile" w:cs="Georgia"/>
          <w:color w:val="3F3F3F"/>
          <w:sz w:val="20"/>
          <w:szCs w:val="20"/>
        </w:rPr>
      </w:pPr>
      <w:r w:rsidRPr="007637A9">
        <w:rPr>
          <w:rFonts w:ascii="Eurostile" w:hAnsi="Eurostile" w:cs="Georgia"/>
          <w:color w:val="3F3F3F"/>
          <w:sz w:val="20"/>
          <w:szCs w:val="20"/>
        </w:rPr>
        <w:t> </w:t>
      </w:r>
      <w:r>
        <w:rPr>
          <w:rFonts w:ascii="Eurostile" w:hAnsi="Eurostile" w:cs="Georgia"/>
          <w:color w:val="3F3F3F"/>
          <w:sz w:val="20"/>
          <w:szCs w:val="20"/>
        </w:rPr>
        <w:t>(“Soonest Mended”)</w:t>
      </w:r>
    </w:p>
    <w:p w:rsidR="00461916" w:rsidRDefault="00461916" w:rsidP="00461916">
      <w:pPr>
        <w:widowControl w:val="0"/>
        <w:autoSpaceDE w:val="0"/>
        <w:autoSpaceDN w:val="0"/>
        <w:adjustRightInd w:val="0"/>
        <w:ind w:firstLine="720"/>
        <w:rPr>
          <w:rFonts w:ascii="Eurostile" w:hAnsi="Eurostile" w:cs="Georgia"/>
          <w:color w:val="3F3F3F"/>
          <w:sz w:val="20"/>
          <w:szCs w:val="20"/>
        </w:rPr>
      </w:pPr>
    </w:p>
    <w:p w:rsidR="007637A9" w:rsidRDefault="007637A9" w:rsidP="00461916">
      <w:pPr>
        <w:widowControl w:val="0"/>
        <w:autoSpaceDE w:val="0"/>
        <w:autoSpaceDN w:val="0"/>
        <w:adjustRightInd w:val="0"/>
        <w:ind w:firstLine="720"/>
        <w:rPr>
          <w:rFonts w:ascii="Eurostile" w:hAnsi="Eurostile" w:cs="Georgia"/>
          <w:color w:val="3F3F3F"/>
          <w:sz w:val="20"/>
          <w:szCs w:val="20"/>
        </w:rPr>
      </w:pPr>
      <w:r>
        <w:rPr>
          <w:rFonts w:ascii="Eurostile" w:hAnsi="Eurostile" w:cs="Georgia"/>
          <w:color w:val="3F3F3F"/>
          <w:sz w:val="20"/>
          <w:szCs w:val="20"/>
        </w:rPr>
        <w:t xml:space="preserve">By the end of the semester, that should all make </w:t>
      </w:r>
      <w:r w:rsidR="00461916">
        <w:rPr>
          <w:rFonts w:ascii="Eurostile" w:hAnsi="Eurostile" w:cs="Georgia"/>
          <w:color w:val="3F3F3F"/>
          <w:sz w:val="20"/>
          <w:szCs w:val="20"/>
        </w:rPr>
        <w:t xml:space="preserve">some degree of </w:t>
      </w:r>
      <w:r>
        <w:rPr>
          <w:rFonts w:ascii="Eurostile" w:hAnsi="Eurostile" w:cs="Georgia"/>
          <w:color w:val="3F3F3F"/>
          <w:sz w:val="20"/>
          <w:szCs w:val="20"/>
        </w:rPr>
        <w:t>sense.</w:t>
      </w:r>
    </w:p>
    <w:p w:rsidR="007637A9" w:rsidRPr="007637A9" w:rsidRDefault="007637A9" w:rsidP="007637A9">
      <w:pPr>
        <w:widowControl w:val="0"/>
        <w:autoSpaceDE w:val="0"/>
        <w:autoSpaceDN w:val="0"/>
        <w:adjustRightInd w:val="0"/>
        <w:ind w:firstLine="720"/>
        <w:rPr>
          <w:rFonts w:ascii="Eurostile" w:hAnsi="Eurostile" w:cs="Baskerville"/>
          <w:sz w:val="20"/>
          <w:szCs w:val="20"/>
        </w:rPr>
      </w:pPr>
    </w:p>
    <w:p w:rsidR="00644D13" w:rsidRPr="00CD7DA2" w:rsidRDefault="00644D13" w:rsidP="00644D13">
      <w:pPr>
        <w:widowControl w:val="0"/>
        <w:autoSpaceDE w:val="0"/>
        <w:autoSpaceDN w:val="0"/>
        <w:adjustRightInd w:val="0"/>
        <w:ind w:left="720"/>
        <w:rPr>
          <w:rFonts w:ascii="Eurostile" w:hAnsi="Eurostile" w:cs="Baskerville"/>
          <w:sz w:val="20"/>
          <w:szCs w:val="20"/>
        </w:rPr>
      </w:pPr>
    </w:p>
    <w:p w:rsidR="00644D13" w:rsidRPr="00CD7DA2" w:rsidRDefault="00644D13" w:rsidP="00644D13">
      <w:pPr>
        <w:widowControl w:val="0"/>
        <w:autoSpaceDE w:val="0"/>
        <w:autoSpaceDN w:val="0"/>
        <w:adjustRightInd w:val="0"/>
        <w:ind w:left="720"/>
        <w:rPr>
          <w:rFonts w:ascii="Eurostile" w:hAnsi="Eurostile" w:cs="Baskerville"/>
          <w:sz w:val="20"/>
          <w:szCs w:val="20"/>
          <w:u w:val="single"/>
        </w:rPr>
      </w:pPr>
      <w:r w:rsidRPr="00CD7DA2">
        <w:rPr>
          <w:rFonts w:ascii="Eurostile" w:hAnsi="Eurostile" w:cs="Baskerville"/>
          <w:sz w:val="20"/>
          <w:szCs w:val="20"/>
          <w:u w:val="single"/>
        </w:rPr>
        <w:t>Great Expectations</w:t>
      </w:r>
    </w:p>
    <w:p w:rsidR="00644D13" w:rsidRPr="00CD7DA2" w:rsidRDefault="00644D13" w:rsidP="00644D13">
      <w:pPr>
        <w:widowControl w:val="0"/>
        <w:autoSpaceDE w:val="0"/>
        <w:autoSpaceDN w:val="0"/>
        <w:adjustRightInd w:val="0"/>
        <w:ind w:left="720"/>
        <w:rPr>
          <w:rFonts w:ascii="Eurostile" w:hAnsi="Eurostile" w:cs="Baskerville"/>
          <w:sz w:val="20"/>
          <w:szCs w:val="20"/>
        </w:rPr>
      </w:pPr>
    </w:p>
    <w:p w:rsidR="00644D13" w:rsidRPr="00CD7DA2" w:rsidRDefault="007637A9" w:rsidP="00461916">
      <w:pPr>
        <w:widowControl w:val="0"/>
        <w:autoSpaceDE w:val="0"/>
        <w:autoSpaceDN w:val="0"/>
        <w:adjustRightInd w:val="0"/>
        <w:ind w:left="720"/>
        <w:rPr>
          <w:rFonts w:ascii="Eurostile" w:hAnsi="Eurostile" w:cs="Baskerville"/>
          <w:sz w:val="20"/>
          <w:szCs w:val="20"/>
        </w:rPr>
      </w:pPr>
      <w:r>
        <w:rPr>
          <w:rFonts w:ascii="Eurostile" w:hAnsi="Eurostile" w:cs="Baskerville"/>
          <w:sz w:val="20"/>
          <w:szCs w:val="20"/>
        </w:rPr>
        <w:t xml:space="preserve">If all goes well this course will make you </w:t>
      </w:r>
      <w:r w:rsidR="00461916">
        <w:rPr>
          <w:rFonts w:ascii="Eurostile" w:hAnsi="Eurostile" w:cs="Baskerville"/>
          <w:sz w:val="20"/>
          <w:szCs w:val="20"/>
        </w:rPr>
        <w:t xml:space="preserve">familiar with </w:t>
      </w:r>
      <w:proofErr w:type="spellStart"/>
      <w:r w:rsidR="00461916">
        <w:rPr>
          <w:rFonts w:ascii="Eurostile" w:hAnsi="Eurostile" w:cs="Baskerville"/>
          <w:sz w:val="20"/>
          <w:szCs w:val="20"/>
        </w:rPr>
        <w:t>avantdarde</w:t>
      </w:r>
      <w:proofErr w:type="spellEnd"/>
      <w:r w:rsidR="00461916">
        <w:rPr>
          <w:rFonts w:ascii="Eurostile" w:hAnsi="Eurostile" w:cs="Baskerville"/>
          <w:sz w:val="20"/>
          <w:szCs w:val="20"/>
        </w:rPr>
        <w:t xml:space="preserve"> writers like O’Hara, </w:t>
      </w:r>
      <w:proofErr w:type="spellStart"/>
      <w:r w:rsidR="00461916">
        <w:rPr>
          <w:rFonts w:ascii="Eurostile" w:hAnsi="Eurostile" w:cs="Baskerville"/>
          <w:sz w:val="20"/>
          <w:szCs w:val="20"/>
        </w:rPr>
        <w:t>Ashbery</w:t>
      </w:r>
      <w:proofErr w:type="spellEnd"/>
      <w:proofErr w:type="gramStart"/>
      <w:r w:rsidR="00461916">
        <w:rPr>
          <w:rFonts w:ascii="Eurostile" w:hAnsi="Eurostile" w:cs="Baskerville"/>
          <w:sz w:val="20"/>
          <w:szCs w:val="20"/>
        </w:rPr>
        <w:t xml:space="preserve">,  </w:t>
      </w:r>
      <w:proofErr w:type="spellStart"/>
      <w:r w:rsidR="00461916">
        <w:rPr>
          <w:rFonts w:ascii="Eurostile" w:hAnsi="Eurostile" w:cs="Baskerville"/>
          <w:sz w:val="20"/>
          <w:szCs w:val="20"/>
        </w:rPr>
        <w:t>Berrigan</w:t>
      </w:r>
      <w:proofErr w:type="spellEnd"/>
      <w:proofErr w:type="gramEnd"/>
      <w:r w:rsidR="00461916">
        <w:rPr>
          <w:rFonts w:ascii="Eurostile" w:hAnsi="Eurostile" w:cs="Baskerville"/>
          <w:sz w:val="20"/>
          <w:szCs w:val="20"/>
        </w:rPr>
        <w:t>, Weiner, Cage and Mayer, as well as host of others.  M</w:t>
      </w:r>
      <w:r w:rsidR="00644D13" w:rsidRPr="00CD7DA2">
        <w:rPr>
          <w:rFonts w:ascii="Eurostile" w:hAnsi="Eurostile" w:cs="Baskerville"/>
          <w:sz w:val="20"/>
          <w:szCs w:val="20"/>
        </w:rPr>
        <w:t xml:space="preserve">ore importantly, </w:t>
      </w:r>
      <w:r w:rsidR="00461916">
        <w:rPr>
          <w:rFonts w:ascii="Eurostile" w:hAnsi="Eurostile" w:cs="Baskerville"/>
          <w:sz w:val="20"/>
          <w:szCs w:val="20"/>
        </w:rPr>
        <w:t xml:space="preserve">you </w:t>
      </w:r>
      <w:r w:rsidR="00644D13" w:rsidRPr="00CD7DA2">
        <w:rPr>
          <w:rFonts w:ascii="Eurostile" w:hAnsi="Eurostile" w:cs="Baskerville"/>
          <w:sz w:val="20"/>
          <w:szCs w:val="20"/>
        </w:rPr>
        <w:t>will be able to read</w:t>
      </w:r>
      <w:r w:rsidR="00CD7DA2" w:rsidRPr="00CD7DA2">
        <w:rPr>
          <w:rFonts w:ascii="Eurostile" w:hAnsi="Eurostile" w:cs="Baskerville"/>
          <w:sz w:val="20"/>
          <w:szCs w:val="20"/>
        </w:rPr>
        <w:t>, and</w:t>
      </w:r>
      <w:r w:rsidR="00644D13" w:rsidRPr="00CD7DA2">
        <w:rPr>
          <w:rFonts w:ascii="Eurostile" w:hAnsi="Eurostile" w:cs="Baskerville"/>
          <w:sz w:val="20"/>
          <w:szCs w:val="20"/>
        </w:rPr>
        <w:t xml:space="preserve"> talk </w:t>
      </w:r>
      <w:r w:rsidR="00CD7DA2" w:rsidRPr="00CD7DA2">
        <w:rPr>
          <w:rFonts w:ascii="Eurostile" w:hAnsi="Eurostile" w:cs="Baskerville"/>
          <w:sz w:val="20"/>
          <w:szCs w:val="20"/>
        </w:rPr>
        <w:t xml:space="preserve">and write </w:t>
      </w:r>
      <w:r w:rsidR="00644D13" w:rsidRPr="00CD7DA2">
        <w:rPr>
          <w:rFonts w:ascii="Eurostile" w:hAnsi="Eurostile" w:cs="Baskerville"/>
          <w:sz w:val="20"/>
          <w:szCs w:val="20"/>
        </w:rPr>
        <w:t xml:space="preserve">about difficult texts with greater ease and enjoyment. </w:t>
      </w:r>
    </w:p>
    <w:p w:rsidR="00644D13" w:rsidRPr="00CD7DA2" w:rsidRDefault="00644D13" w:rsidP="00461916">
      <w:pPr>
        <w:widowControl w:val="0"/>
        <w:autoSpaceDE w:val="0"/>
        <w:autoSpaceDN w:val="0"/>
        <w:adjustRightInd w:val="0"/>
        <w:ind w:left="720"/>
        <w:rPr>
          <w:rFonts w:ascii="Eurostile" w:hAnsi="Eurostile" w:cs="Baskerville"/>
          <w:sz w:val="20"/>
          <w:szCs w:val="20"/>
        </w:rPr>
      </w:pPr>
    </w:p>
    <w:p w:rsidR="00644D13" w:rsidRPr="00CD7DA2" w:rsidRDefault="00644D13" w:rsidP="00461916">
      <w:pPr>
        <w:widowControl w:val="0"/>
        <w:autoSpaceDE w:val="0"/>
        <w:autoSpaceDN w:val="0"/>
        <w:adjustRightInd w:val="0"/>
        <w:ind w:left="720"/>
        <w:rPr>
          <w:rFonts w:ascii="Eurostile" w:hAnsi="Eurostile" w:cs="Baskerville"/>
          <w:sz w:val="20"/>
          <w:szCs w:val="20"/>
        </w:rPr>
      </w:pPr>
      <w:r w:rsidRPr="00CD7DA2">
        <w:rPr>
          <w:rFonts w:ascii="Eurostile" w:hAnsi="Eurostile" w:cs="Baskerville"/>
          <w:sz w:val="20"/>
          <w:szCs w:val="20"/>
        </w:rPr>
        <w:t>In order for ENGH 454 work its wonders, you to all the lectures</w:t>
      </w:r>
      <w:proofErr w:type="gramStart"/>
      <w:r w:rsidRPr="00CD7DA2">
        <w:rPr>
          <w:rFonts w:ascii="Eurostile" w:hAnsi="Eurostile" w:cs="Baskerville"/>
          <w:sz w:val="20"/>
          <w:szCs w:val="20"/>
        </w:rPr>
        <w:t>;  that</w:t>
      </w:r>
      <w:proofErr w:type="gramEnd"/>
      <w:r w:rsidRPr="00CD7DA2">
        <w:rPr>
          <w:rFonts w:ascii="Eurostile" w:hAnsi="Eurostile" w:cs="Baskerville"/>
          <w:sz w:val="20"/>
          <w:szCs w:val="20"/>
        </w:rPr>
        <w:t xml:space="preserve"> you have to come to all the classes; </w:t>
      </w:r>
      <w:r w:rsidR="008E1FCC">
        <w:rPr>
          <w:rFonts w:ascii="Eurostile" w:hAnsi="Eurostile" w:cs="Baskerville"/>
          <w:sz w:val="20"/>
          <w:szCs w:val="20"/>
        </w:rPr>
        <w:t xml:space="preserve">do the reading </w:t>
      </w:r>
      <w:r w:rsidRPr="00CD7DA2">
        <w:rPr>
          <w:rFonts w:ascii="Eurostile" w:hAnsi="Eurostile" w:cs="Baskerville"/>
          <w:sz w:val="20"/>
          <w:szCs w:val="20"/>
        </w:rPr>
        <w:t xml:space="preserve">complete all the assignments when they are due.  (All this is necessary but not sufficient for a good grade.) </w:t>
      </w:r>
    </w:p>
    <w:p w:rsidR="00644D13" w:rsidRPr="00CD7DA2" w:rsidRDefault="00644D13" w:rsidP="00461916">
      <w:pPr>
        <w:widowControl w:val="0"/>
        <w:autoSpaceDE w:val="0"/>
        <w:autoSpaceDN w:val="0"/>
        <w:adjustRightInd w:val="0"/>
        <w:rPr>
          <w:rFonts w:ascii="Eurostile" w:hAnsi="Eurostile" w:cs="Baskerville"/>
          <w:sz w:val="20"/>
          <w:szCs w:val="20"/>
        </w:rPr>
      </w:pPr>
    </w:p>
    <w:p w:rsidR="008E1FCC" w:rsidRDefault="008E1FCC" w:rsidP="00461916">
      <w:pPr>
        <w:widowControl w:val="0"/>
        <w:autoSpaceDE w:val="0"/>
        <w:autoSpaceDN w:val="0"/>
        <w:adjustRightInd w:val="0"/>
        <w:ind w:left="720"/>
        <w:rPr>
          <w:rFonts w:ascii="Eurostile" w:hAnsi="Eurostile" w:cs="Baskerville"/>
          <w:sz w:val="20"/>
          <w:szCs w:val="20"/>
        </w:rPr>
      </w:pPr>
      <w:r>
        <w:rPr>
          <w:rFonts w:ascii="Eurostile" w:hAnsi="Eurostile" w:cs="Baskerville"/>
          <w:sz w:val="20"/>
          <w:szCs w:val="20"/>
        </w:rPr>
        <w:t>To put it another way: the work is not optional.</w:t>
      </w:r>
    </w:p>
    <w:p w:rsidR="008E1FCC" w:rsidRDefault="008E1FCC" w:rsidP="00461916">
      <w:pPr>
        <w:widowControl w:val="0"/>
        <w:autoSpaceDE w:val="0"/>
        <w:autoSpaceDN w:val="0"/>
        <w:adjustRightInd w:val="0"/>
        <w:ind w:left="720"/>
        <w:rPr>
          <w:rFonts w:ascii="Eurostile" w:hAnsi="Eurostile" w:cs="Baskerville"/>
          <w:sz w:val="20"/>
          <w:szCs w:val="20"/>
        </w:rPr>
      </w:pPr>
    </w:p>
    <w:p w:rsidR="00644D13" w:rsidRPr="00CD7DA2" w:rsidRDefault="00644D13" w:rsidP="00461916">
      <w:pPr>
        <w:widowControl w:val="0"/>
        <w:autoSpaceDE w:val="0"/>
        <w:autoSpaceDN w:val="0"/>
        <w:adjustRightInd w:val="0"/>
        <w:ind w:left="720"/>
        <w:rPr>
          <w:rFonts w:ascii="Eurostile" w:hAnsi="Eurostile" w:cs="Baskerville"/>
          <w:sz w:val="20"/>
          <w:szCs w:val="20"/>
        </w:rPr>
      </w:pPr>
      <w:r w:rsidRPr="00CD7DA2">
        <w:rPr>
          <w:rFonts w:ascii="Eurostile" w:hAnsi="Eurostile" w:cs="Baskerville"/>
          <w:sz w:val="20"/>
          <w:szCs w:val="20"/>
        </w:rPr>
        <w:t xml:space="preserve">To put it still another way: nothing good comes without practice. </w:t>
      </w:r>
      <w:proofErr w:type="gramStart"/>
      <w:r w:rsidRPr="00CD7DA2">
        <w:rPr>
          <w:rFonts w:ascii="Eurostile" w:hAnsi="Eurostile" w:cs="Baskerville"/>
          <w:sz w:val="20"/>
          <w:szCs w:val="20"/>
        </w:rPr>
        <w:t>Lots and lots of practice.</w:t>
      </w:r>
      <w:proofErr w:type="gramEnd"/>
      <w:r w:rsidRPr="00CD7DA2">
        <w:rPr>
          <w:rFonts w:ascii="Eurostile" w:hAnsi="Eurostile" w:cs="Baskerville"/>
          <w:sz w:val="20"/>
          <w:szCs w:val="20"/>
        </w:rPr>
        <w:t xml:space="preserve"> We will be building intellectual muscle memory. </w:t>
      </w:r>
    </w:p>
    <w:p w:rsidR="00644D13" w:rsidRPr="00CD7DA2" w:rsidRDefault="00644D13" w:rsidP="00461916">
      <w:pPr>
        <w:widowControl w:val="0"/>
        <w:autoSpaceDE w:val="0"/>
        <w:autoSpaceDN w:val="0"/>
        <w:adjustRightInd w:val="0"/>
        <w:ind w:left="720"/>
        <w:rPr>
          <w:rFonts w:ascii="Eurostile" w:hAnsi="Eurostile" w:cs="Baskerville"/>
          <w:sz w:val="20"/>
          <w:szCs w:val="20"/>
        </w:rPr>
      </w:pPr>
    </w:p>
    <w:p w:rsidR="00644D13" w:rsidRPr="00CD7DA2" w:rsidRDefault="00644D13" w:rsidP="00461916">
      <w:pPr>
        <w:widowControl w:val="0"/>
        <w:autoSpaceDE w:val="0"/>
        <w:autoSpaceDN w:val="0"/>
        <w:adjustRightInd w:val="0"/>
        <w:ind w:left="720"/>
        <w:rPr>
          <w:rFonts w:ascii="Eurostile" w:hAnsi="Eurostile" w:cs="Baskerville"/>
          <w:sz w:val="20"/>
          <w:szCs w:val="20"/>
        </w:rPr>
      </w:pPr>
    </w:p>
    <w:p w:rsidR="00644D13" w:rsidRPr="00CD7DA2" w:rsidRDefault="00644D13" w:rsidP="00461916">
      <w:pPr>
        <w:widowControl w:val="0"/>
        <w:autoSpaceDE w:val="0"/>
        <w:autoSpaceDN w:val="0"/>
        <w:adjustRightInd w:val="0"/>
        <w:ind w:left="720"/>
        <w:rPr>
          <w:rFonts w:ascii="Eurostile" w:hAnsi="Eurostile" w:cs="Baskerville"/>
          <w:sz w:val="20"/>
          <w:szCs w:val="20"/>
        </w:rPr>
      </w:pPr>
      <w:r w:rsidRPr="00CD7DA2">
        <w:rPr>
          <w:rFonts w:ascii="Eurostile" w:hAnsi="Eurostile" w:cs="Baskerville"/>
          <w:sz w:val="20"/>
          <w:szCs w:val="20"/>
        </w:rPr>
        <w:t>A recent study of college education came up with these findings:</w:t>
      </w:r>
    </w:p>
    <w:p w:rsidR="00644D13" w:rsidRPr="00CD7DA2" w:rsidRDefault="00644D13" w:rsidP="00461916">
      <w:pPr>
        <w:widowControl w:val="0"/>
        <w:autoSpaceDE w:val="0"/>
        <w:autoSpaceDN w:val="0"/>
        <w:adjustRightInd w:val="0"/>
        <w:ind w:left="720"/>
        <w:rPr>
          <w:rFonts w:ascii="Eurostile" w:hAnsi="Eurostile" w:cs="Baskerville"/>
          <w:sz w:val="20"/>
          <w:szCs w:val="20"/>
        </w:rPr>
      </w:pPr>
    </w:p>
    <w:p w:rsidR="00644D13" w:rsidRPr="00CD7DA2" w:rsidRDefault="00644D13" w:rsidP="00461916">
      <w:pPr>
        <w:widowControl w:val="0"/>
        <w:numPr>
          <w:ilvl w:val="0"/>
          <w:numId w:val="1"/>
        </w:numPr>
        <w:tabs>
          <w:tab w:val="left" w:pos="220"/>
          <w:tab w:val="left" w:pos="720"/>
        </w:tabs>
        <w:autoSpaceDE w:val="0"/>
        <w:autoSpaceDN w:val="0"/>
        <w:adjustRightInd w:val="0"/>
        <w:rPr>
          <w:rFonts w:ascii="Eurostile" w:hAnsi="Eurostile" w:cs="Baskerville"/>
          <w:color w:val="252525"/>
          <w:sz w:val="20"/>
          <w:szCs w:val="20"/>
        </w:rPr>
      </w:pPr>
      <w:r w:rsidRPr="00CD7DA2">
        <w:rPr>
          <w:rFonts w:ascii="Eurostile" w:hAnsi="Eurostile" w:cs="Baskerville"/>
          <w:color w:val="252525"/>
          <w:sz w:val="20"/>
          <w:szCs w:val="20"/>
        </w:rPr>
        <w:t>Students who study by themselves for more hours each week gain more knowledge -- while those who spend more time studying in peer groups see diminishing gains.</w:t>
      </w:r>
    </w:p>
    <w:p w:rsidR="00644D13" w:rsidRPr="00CD7DA2" w:rsidRDefault="00644D13" w:rsidP="00461916">
      <w:pPr>
        <w:widowControl w:val="0"/>
        <w:numPr>
          <w:ilvl w:val="0"/>
          <w:numId w:val="1"/>
        </w:numPr>
        <w:tabs>
          <w:tab w:val="left" w:pos="220"/>
          <w:tab w:val="left" w:pos="720"/>
        </w:tabs>
        <w:autoSpaceDE w:val="0"/>
        <w:autoSpaceDN w:val="0"/>
        <w:adjustRightInd w:val="0"/>
        <w:rPr>
          <w:rFonts w:ascii="Eurostile" w:hAnsi="Eurostile" w:cs="Baskerville"/>
          <w:color w:val="252525"/>
          <w:sz w:val="20"/>
          <w:szCs w:val="20"/>
        </w:rPr>
      </w:pPr>
      <w:r w:rsidRPr="00CD7DA2">
        <w:rPr>
          <w:rFonts w:ascii="Eurostile" w:hAnsi="Eurostile" w:cs="Baskerville"/>
          <w:color w:val="252525"/>
          <w:sz w:val="20"/>
          <w:szCs w:val="20"/>
        </w:rPr>
        <w:t xml:space="preserve">Students whose classes reflect high expectations (more than 40 pages of reading a week and more than 20 pages of writing a </w:t>
      </w:r>
      <w:r w:rsidRPr="00CD7DA2">
        <w:rPr>
          <w:rFonts w:ascii="Eurostile" w:hAnsi="Eurostile" w:cs="Baskerville"/>
          <w:color w:val="252525"/>
          <w:sz w:val="20"/>
          <w:szCs w:val="20"/>
        </w:rPr>
        <w:lastRenderedPageBreak/>
        <w:t>semester) gained more than other students.</w:t>
      </w:r>
    </w:p>
    <w:p w:rsidR="00644D13" w:rsidRPr="00CD7DA2" w:rsidRDefault="00644D13" w:rsidP="00461916">
      <w:pPr>
        <w:widowControl w:val="0"/>
        <w:numPr>
          <w:ilvl w:val="0"/>
          <w:numId w:val="1"/>
        </w:numPr>
        <w:tabs>
          <w:tab w:val="left" w:pos="220"/>
          <w:tab w:val="left" w:pos="720"/>
        </w:tabs>
        <w:autoSpaceDE w:val="0"/>
        <w:autoSpaceDN w:val="0"/>
        <w:adjustRightInd w:val="0"/>
        <w:rPr>
          <w:rFonts w:ascii="Eurostile" w:hAnsi="Eurostile" w:cs="Baskerville"/>
          <w:color w:val="252525"/>
          <w:sz w:val="20"/>
          <w:szCs w:val="20"/>
        </w:rPr>
      </w:pPr>
      <w:r w:rsidRPr="00CD7DA2">
        <w:rPr>
          <w:rFonts w:ascii="Eurostile" w:hAnsi="Eurostile" w:cs="Baskerville"/>
          <w:color w:val="252525"/>
          <w:sz w:val="20"/>
          <w:szCs w:val="20"/>
        </w:rPr>
        <w:t>Students majoring in liberal arts fields see "significantly higher gains in critical thinking, complex reasoning, and writing skills over time than students in other fields of study." Students majoring in business, education, social work and communications showed the smallest gains. (The authors note that this could be more a reflection of more-demanding reading and writing assignments, on average, in the liberal arts courses than of the substance of the material.)</w:t>
      </w:r>
    </w:p>
    <w:p w:rsidR="00644D13" w:rsidRPr="00CD7DA2" w:rsidRDefault="00644D13" w:rsidP="00461916">
      <w:pPr>
        <w:widowControl w:val="0"/>
        <w:autoSpaceDE w:val="0"/>
        <w:autoSpaceDN w:val="0"/>
        <w:adjustRightInd w:val="0"/>
        <w:ind w:left="720"/>
        <w:rPr>
          <w:rFonts w:ascii="Eurostile" w:hAnsi="Eurostile" w:cs="Baskerville"/>
          <w:sz w:val="20"/>
          <w:szCs w:val="20"/>
        </w:rPr>
      </w:pPr>
    </w:p>
    <w:p w:rsidR="00644D13" w:rsidRPr="00CD7DA2" w:rsidRDefault="00644D13" w:rsidP="00461916">
      <w:pPr>
        <w:widowControl w:val="0"/>
        <w:autoSpaceDE w:val="0"/>
        <w:autoSpaceDN w:val="0"/>
        <w:adjustRightInd w:val="0"/>
        <w:ind w:left="720"/>
        <w:rPr>
          <w:rFonts w:ascii="Eurostile" w:hAnsi="Eurostile" w:cs="Baskerville"/>
          <w:sz w:val="20"/>
          <w:szCs w:val="20"/>
        </w:rPr>
      </w:pPr>
      <w:r w:rsidRPr="00CD7DA2">
        <w:rPr>
          <w:rFonts w:ascii="Eurostile" w:hAnsi="Eurostile" w:cs="Baskerville"/>
          <w:sz w:val="20"/>
          <w:szCs w:val="20"/>
        </w:rPr>
        <w:t xml:space="preserve">So, being an English major gives you more bang for your educational/intellectual buck and demanding courses like this one are best of all.  And you have to study alone. Sweet. </w:t>
      </w:r>
    </w:p>
    <w:p w:rsidR="00644D13" w:rsidRPr="00CD7DA2" w:rsidRDefault="00644D13" w:rsidP="005445EA">
      <w:pPr>
        <w:widowControl w:val="0"/>
        <w:autoSpaceDE w:val="0"/>
        <w:autoSpaceDN w:val="0"/>
        <w:adjustRightInd w:val="0"/>
        <w:ind w:left="1440"/>
        <w:rPr>
          <w:rFonts w:ascii="Eurostile" w:hAnsi="Eurostile" w:cs="Baskerville"/>
          <w:sz w:val="20"/>
          <w:szCs w:val="20"/>
        </w:rPr>
      </w:pPr>
    </w:p>
    <w:p w:rsidR="00644D13" w:rsidRPr="00CD7DA2" w:rsidRDefault="00644D13" w:rsidP="005445EA">
      <w:pPr>
        <w:widowControl w:val="0"/>
        <w:autoSpaceDE w:val="0"/>
        <w:autoSpaceDN w:val="0"/>
        <w:adjustRightInd w:val="0"/>
        <w:ind w:left="1440"/>
        <w:rPr>
          <w:rFonts w:ascii="Eurostile" w:hAnsi="Eurostile" w:cs="Baskerville"/>
          <w:sz w:val="20"/>
          <w:szCs w:val="20"/>
        </w:rPr>
      </w:pPr>
    </w:p>
    <w:p w:rsidR="00644D13" w:rsidRPr="00CD7DA2" w:rsidRDefault="00644D13" w:rsidP="00644D13">
      <w:pPr>
        <w:widowControl w:val="0"/>
        <w:autoSpaceDE w:val="0"/>
        <w:autoSpaceDN w:val="0"/>
        <w:adjustRightInd w:val="0"/>
        <w:rPr>
          <w:rFonts w:ascii="Eurostile" w:hAnsi="Eurostile" w:cs="Baskerville"/>
          <w:sz w:val="20"/>
          <w:szCs w:val="20"/>
        </w:rPr>
      </w:pPr>
    </w:p>
    <w:p w:rsidR="00644D13" w:rsidRPr="00CD7DA2" w:rsidRDefault="00644D13" w:rsidP="00644D13">
      <w:pPr>
        <w:widowControl w:val="0"/>
        <w:autoSpaceDE w:val="0"/>
        <w:autoSpaceDN w:val="0"/>
        <w:adjustRightInd w:val="0"/>
        <w:rPr>
          <w:rFonts w:ascii="Eurostile" w:hAnsi="Eurostile" w:cs="Baskerville"/>
          <w:sz w:val="20"/>
          <w:szCs w:val="20"/>
          <w:u w:val="single"/>
        </w:rPr>
      </w:pPr>
      <w:r w:rsidRPr="00CD7DA2">
        <w:rPr>
          <w:rFonts w:ascii="Eurostile" w:hAnsi="Eurostile" w:cs="Baskerville"/>
          <w:sz w:val="20"/>
          <w:szCs w:val="20"/>
          <w:u w:val="single"/>
        </w:rPr>
        <w:t xml:space="preserve">What We’ll Be Reading  </w:t>
      </w:r>
      <w:r w:rsidR="001A159F" w:rsidRPr="00CD7DA2">
        <w:rPr>
          <w:rFonts w:ascii="Eurostile" w:hAnsi="Eurostile" w:cs="Baskerville"/>
          <w:sz w:val="20"/>
          <w:szCs w:val="20"/>
          <w:u w:val="single"/>
        </w:rPr>
        <w:t xml:space="preserve"> </w:t>
      </w:r>
    </w:p>
    <w:p w:rsidR="001A159F" w:rsidRPr="00CD7DA2" w:rsidRDefault="001A159F" w:rsidP="00644D13">
      <w:pPr>
        <w:widowControl w:val="0"/>
        <w:autoSpaceDE w:val="0"/>
        <w:autoSpaceDN w:val="0"/>
        <w:adjustRightInd w:val="0"/>
        <w:rPr>
          <w:rFonts w:ascii="Eurostile" w:hAnsi="Eurostile" w:cs="Baskerville"/>
          <w:sz w:val="20"/>
          <w:szCs w:val="20"/>
        </w:rPr>
      </w:pPr>
    </w:p>
    <w:p w:rsidR="001A159F" w:rsidRPr="00CD7DA2" w:rsidRDefault="001A159F" w:rsidP="00461916">
      <w:pPr>
        <w:widowControl w:val="0"/>
        <w:autoSpaceDE w:val="0"/>
        <w:autoSpaceDN w:val="0"/>
        <w:adjustRightInd w:val="0"/>
        <w:rPr>
          <w:rFonts w:ascii="Eurostile" w:hAnsi="Eurostile" w:cs="Baskerville"/>
          <w:sz w:val="20"/>
          <w:szCs w:val="20"/>
        </w:rPr>
      </w:pPr>
      <w:r w:rsidRPr="00CD7DA2">
        <w:rPr>
          <w:rFonts w:ascii="Eurostile" w:hAnsi="Eurostile" w:cs="Baskerville"/>
          <w:sz w:val="20"/>
          <w:szCs w:val="20"/>
        </w:rPr>
        <w:t>I have ordered for your reading pleasure the following books:</w:t>
      </w:r>
    </w:p>
    <w:p w:rsidR="001A159F" w:rsidRPr="00CD7DA2" w:rsidRDefault="001A159F" w:rsidP="00461916">
      <w:pPr>
        <w:widowControl w:val="0"/>
        <w:autoSpaceDE w:val="0"/>
        <w:autoSpaceDN w:val="0"/>
        <w:adjustRightInd w:val="0"/>
        <w:rPr>
          <w:rFonts w:ascii="Eurostile" w:hAnsi="Eurostile" w:cs="Baskerville"/>
          <w:sz w:val="20"/>
          <w:szCs w:val="20"/>
        </w:rPr>
      </w:pPr>
    </w:p>
    <w:p w:rsidR="001A159F" w:rsidRPr="00CD7DA2" w:rsidRDefault="001A159F" w:rsidP="00461916">
      <w:pPr>
        <w:ind w:left="720"/>
        <w:rPr>
          <w:rFonts w:ascii="Eurostile" w:hAnsi="Eurostile" w:cs="Baskerville"/>
          <w:sz w:val="20"/>
          <w:szCs w:val="20"/>
        </w:rPr>
      </w:pPr>
      <w:proofErr w:type="spellStart"/>
      <w:r w:rsidRPr="00CD7DA2">
        <w:rPr>
          <w:rFonts w:ascii="Eurostile" w:hAnsi="Eurostile" w:cs="Baskerville"/>
          <w:sz w:val="20"/>
          <w:szCs w:val="20"/>
        </w:rPr>
        <w:t>Antin</w:t>
      </w:r>
      <w:proofErr w:type="spellEnd"/>
      <w:r w:rsidRPr="00CD7DA2">
        <w:rPr>
          <w:rFonts w:ascii="Eurostile" w:hAnsi="Eurostile" w:cs="Baskerville"/>
          <w:sz w:val="20"/>
          <w:szCs w:val="20"/>
        </w:rPr>
        <w:t xml:space="preserve"> TALKING </w:t>
      </w:r>
      <w:proofErr w:type="spellStart"/>
      <w:r w:rsidRPr="00CD7DA2">
        <w:rPr>
          <w:rFonts w:ascii="Eurostile" w:hAnsi="Eurostile" w:cs="Baskerville"/>
          <w:sz w:val="20"/>
          <w:szCs w:val="20"/>
        </w:rPr>
        <w:t>Dalkey</w:t>
      </w:r>
      <w:proofErr w:type="spellEnd"/>
      <w:r w:rsidRPr="00CD7DA2">
        <w:rPr>
          <w:rFonts w:ascii="Eurostile" w:hAnsi="Eurostile" w:cs="Baskerville"/>
          <w:sz w:val="20"/>
          <w:szCs w:val="20"/>
        </w:rPr>
        <w:t xml:space="preserve"> 978-1564782717</w:t>
      </w:r>
    </w:p>
    <w:p w:rsidR="001A159F" w:rsidRPr="00CD7DA2" w:rsidRDefault="001A159F" w:rsidP="00461916">
      <w:pPr>
        <w:ind w:left="720"/>
        <w:rPr>
          <w:rFonts w:ascii="Eurostile" w:hAnsi="Eurostile" w:cs="Baskerville"/>
          <w:sz w:val="20"/>
          <w:szCs w:val="20"/>
        </w:rPr>
      </w:pPr>
      <w:proofErr w:type="spellStart"/>
      <w:proofErr w:type="gramStart"/>
      <w:r w:rsidRPr="00CD7DA2">
        <w:rPr>
          <w:rFonts w:ascii="Eurostile" w:hAnsi="Eurostile" w:cs="Baskerville"/>
          <w:sz w:val="20"/>
          <w:szCs w:val="20"/>
        </w:rPr>
        <w:t>Ashbery</w:t>
      </w:r>
      <w:proofErr w:type="spellEnd"/>
      <w:r w:rsidRPr="00CD7DA2">
        <w:rPr>
          <w:rFonts w:ascii="Eurostile" w:hAnsi="Eurostile" w:cs="Baskerville"/>
          <w:sz w:val="20"/>
          <w:szCs w:val="20"/>
        </w:rPr>
        <w:t xml:space="preserve">  THE</w:t>
      </w:r>
      <w:proofErr w:type="gramEnd"/>
      <w:r w:rsidRPr="00CD7DA2">
        <w:rPr>
          <w:rFonts w:ascii="Eurostile" w:hAnsi="Eurostile" w:cs="Baskerville"/>
          <w:sz w:val="20"/>
          <w:szCs w:val="20"/>
        </w:rPr>
        <w:t xml:space="preserve"> MOORING OF STARTING OUT </w:t>
      </w:r>
      <w:proofErr w:type="spellStart"/>
      <w:r w:rsidRPr="00CD7DA2">
        <w:rPr>
          <w:rFonts w:ascii="Eurostile" w:hAnsi="Eurostile" w:cs="Baskerville"/>
          <w:sz w:val="20"/>
          <w:szCs w:val="20"/>
        </w:rPr>
        <w:t>Ecco</w:t>
      </w:r>
      <w:proofErr w:type="spellEnd"/>
      <w:r w:rsidRPr="00CD7DA2">
        <w:rPr>
          <w:rFonts w:ascii="Eurostile" w:hAnsi="Eurostile" w:cs="Baskerville"/>
          <w:sz w:val="20"/>
          <w:szCs w:val="20"/>
        </w:rPr>
        <w:t xml:space="preserve"> 978-0880015479</w:t>
      </w:r>
    </w:p>
    <w:p w:rsidR="001A159F" w:rsidRPr="00CD7DA2" w:rsidRDefault="001A159F" w:rsidP="00461916">
      <w:pPr>
        <w:ind w:left="720"/>
        <w:rPr>
          <w:rFonts w:ascii="Eurostile" w:hAnsi="Eurostile" w:cs="Baskerville"/>
          <w:sz w:val="20"/>
          <w:szCs w:val="20"/>
        </w:rPr>
      </w:pPr>
      <w:proofErr w:type="spellStart"/>
      <w:r w:rsidRPr="00CD7DA2">
        <w:rPr>
          <w:rFonts w:ascii="Eurostile" w:hAnsi="Eurostile" w:cs="Baskerville"/>
          <w:sz w:val="20"/>
          <w:szCs w:val="20"/>
        </w:rPr>
        <w:t>Berrigan</w:t>
      </w:r>
      <w:proofErr w:type="spellEnd"/>
      <w:r w:rsidRPr="00CD7DA2">
        <w:rPr>
          <w:rFonts w:ascii="Eurostile" w:hAnsi="Eurostile" w:cs="Baskerville"/>
          <w:sz w:val="20"/>
          <w:szCs w:val="20"/>
        </w:rPr>
        <w:t xml:space="preserve"> </w:t>
      </w:r>
      <w:proofErr w:type="gramStart"/>
      <w:r w:rsidRPr="00CD7DA2">
        <w:rPr>
          <w:rFonts w:ascii="Eurostile" w:hAnsi="Eurostile" w:cs="Baskerville"/>
          <w:sz w:val="20"/>
          <w:szCs w:val="20"/>
        </w:rPr>
        <w:t>SONNETS  Penguin</w:t>
      </w:r>
      <w:proofErr w:type="gramEnd"/>
      <w:r w:rsidRPr="00CD7DA2">
        <w:rPr>
          <w:rFonts w:ascii="Eurostile" w:hAnsi="Eurostile" w:cs="Baskerville"/>
          <w:sz w:val="20"/>
          <w:szCs w:val="20"/>
        </w:rPr>
        <w:t xml:space="preserve"> 978-0140589276</w:t>
      </w:r>
    </w:p>
    <w:p w:rsidR="001A159F" w:rsidRPr="00CD7DA2" w:rsidRDefault="001A159F" w:rsidP="00461916">
      <w:pPr>
        <w:ind w:left="720"/>
        <w:rPr>
          <w:rFonts w:ascii="Eurostile" w:hAnsi="Eurostile" w:cs="Baskerville"/>
          <w:sz w:val="20"/>
          <w:szCs w:val="20"/>
        </w:rPr>
      </w:pPr>
      <w:r w:rsidRPr="00CD7DA2">
        <w:rPr>
          <w:rFonts w:ascii="Eurostile" w:hAnsi="Eurostile" w:cs="Baskerville"/>
          <w:sz w:val="20"/>
          <w:szCs w:val="20"/>
        </w:rPr>
        <w:t>O’Hara SELECTED POEMS Knopf 978-0307268150</w:t>
      </w:r>
    </w:p>
    <w:p w:rsidR="001A159F" w:rsidRPr="00CD7DA2" w:rsidRDefault="001A159F" w:rsidP="00461916">
      <w:pPr>
        <w:ind w:left="720"/>
        <w:rPr>
          <w:rFonts w:ascii="Eurostile" w:hAnsi="Eurostile" w:cs="Baskerville"/>
          <w:sz w:val="20"/>
          <w:szCs w:val="20"/>
        </w:rPr>
      </w:pPr>
      <w:r w:rsidRPr="00CD7DA2">
        <w:rPr>
          <w:rFonts w:ascii="Eurostile" w:hAnsi="Eurostile" w:cs="Baskerville"/>
          <w:sz w:val="20"/>
          <w:szCs w:val="20"/>
        </w:rPr>
        <w:t>Hannah Weiner, H</w:t>
      </w:r>
      <w:r w:rsidR="005445EA" w:rsidRPr="00CD7DA2">
        <w:rPr>
          <w:rFonts w:ascii="Eurostile" w:hAnsi="Eurostile" w:cs="Baskerville"/>
          <w:sz w:val="20"/>
          <w:szCs w:val="20"/>
        </w:rPr>
        <w:t>ANNAH WEINER</w:t>
      </w:r>
      <w:r w:rsidRPr="00CD7DA2">
        <w:rPr>
          <w:rFonts w:ascii="Eurostile" w:hAnsi="Eurostile" w:cs="Baskerville"/>
          <w:sz w:val="20"/>
          <w:szCs w:val="20"/>
        </w:rPr>
        <w:t>S OPEN HOUSE Kenning 978-0976736417</w:t>
      </w:r>
    </w:p>
    <w:p w:rsidR="00CD7DA2" w:rsidRDefault="00CD7DA2" w:rsidP="00461916">
      <w:pPr>
        <w:ind w:left="720"/>
        <w:rPr>
          <w:rFonts w:ascii="Eurostile" w:hAnsi="Eurostile" w:cs="Baskerville"/>
          <w:sz w:val="20"/>
          <w:szCs w:val="20"/>
        </w:rPr>
      </w:pPr>
    </w:p>
    <w:p w:rsidR="00CD7DA2" w:rsidRPr="00CD7DA2" w:rsidRDefault="00CD7DA2" w:rsidP="00461916">
      <w:pPr>
        <w:ind w:left="720"/>
        <w:rPr>
          <w:rFonts w:ascii="Eurostile" w:hAnsi="Eurostile" w:cs="Baskerville"/>
          <w:sz w:val="20"/>
          <w:szCs w:val="20"/>
        </w:rPr>
      </w:pPr>
      <w:r w:rsidRPr="00CD7DA2">
        <w:rPr>
          <w:rFonts w:ascii="Eurostile" w:hAnsi="Eurostile" w:cs="Baskerville"/>
          <w:sz w:val="20"/>
          <w:szCs w:val="20"/>
        </w:rPr>
        <w:t xml:space="preserve">[If you have a little extra cash, spring for the first volume of the Library of America edition of </w:t>
      </w:r>
      <w:proofErr w:type="spellStart"/>
      <w:r w:rsidRPr="00CD7DA2">
        <w:rPr>
          <w:rFonts w:ascii="Eurostile" w:hAnsi="Eurostile" w:cs="Baskerville"/>
          <w:sz w:val="20"/>
          <w:szCs w:val="20"/>
        </w:rPr>
        <w:t>Ashbery’s</w:t>
      </w:r>
      <w:proofErr w:type="spellEnd"/>
      <w:r w:rsidRPr="00CD7DA2">
        <w:rPr>
          <w:rFonts w:ascii="Eurostile" w:hAnsi="Eurostile" w:cs="Baskerville"/>
          <w:sz w:val="20"/>
          <w:szCs w:val="20"/>
        </w:rPr>
        <w:t xml:space="preserve"> works: it has some rarer stuff, like </w:t>
      </w:r>
      <w:r w:rsidRPr="00CD7DA2">
        <w:rPr>
          <w:rFonts w:ascii="Eurostile" w:hAnsi="Eurostile" w:cs="Baskerville"/>
          <w:i/>
          <w:sz w:val="20"/>
          <w:szCs w:val="20"/>
        </w:rPr>
        <w:t>The Vermont Notebooks</w:t>
      </w:r>
      <w:r w:rsidRPr="00CD7DA2">
        <w:rPr>
          <w:rFonts w:ascii="Eurostile" w:hAnsi="Eurostile" w:cs="Baskerville"/>
          <w:sz w:val="20"/>
          <w:szCs w:val="20"/>
        </w:rPr>
        <w:t>, that are</w:t>
      </w:r>
      <w:r w:rsidR="00461916">
        <w:rPr>
          <w:rFonts w:ascii="Eurostile" w:hAnsi="Eurostile" w:cs="Baskerville"/>
          <w:sz w:val="20"/>
          <w:szCs w:val="20"/>
        </w:rPr>
        <w:t xml:space="preserve"> well</w:t>
      </w:r>
      <w:r w:rsidRPr="00CD7DA2">
        <w:rPr>
          <w:rFonts w:ascii="Eurostile" w:hAnsi="Eurostile" w:cs="Baskerville"/>
          <w:sz w:val="20"/>
          <w:szCs w:val="20"/>
        </w:rPr>
        <w:t xml:space="preserve"> worth owning.]</w:t>
      </w:r>
    </w:p>
    <w:p w:rsidR="005445EA" w:rsidRPr="00CD7DA2" w:rsidRDefault="005445EA" w:rsidP="00461916">
      <w:pPr>
        <w:rPr>
          <w:rFonts w:ascii="Eurostile" w:hAnsi="Eurostile" w:cs="Baskerville"/>
          <w:sz w:val="20"/>
          <w:szCs w:val="20"/>
        </w:rPr>
      </w:pPr>
    </w:p>
    <w:p w:rsidR="001A159F" w:rsidRPr="00CD7DA2" w:rsidRDefault="005445EA" w:rsidP="00461916">
      <w:pPr>
        <w:widowControl w:val="0"/>
        <w:autoSpaceDE w:val="0"/>
        <w:autoSpaceDN w:val="0"/>
        <w:adjustRightInd w:val="0"/>
        <w:rPr>
          <w:rFonts w:ascii="Eurostile" w:hAnsi="Eurostile" w:cs="Baskerville"/>
          <w:sz w:val="20"/>
          <w:szCs w:val="20"/>
        </w:rPr>
      </w:pPr>
      <w:r w:rsidRPr="00CD7DA2">
        <w:rPr>
          <w:rFonts w:ascii="Eurostile" w:hAnsi="Eurostile" w:cs="Baskerville"/>
          <w:sz w:val="20"/>
          <w:szCs w:val="20"/>
        </w:rPr>
        <w:t xml:space="preserve">Other readings are available on the web, as indicated, or will be made available to you by other means. </w:t>
      </w:r>
    </w:p>
    <w:p w:rsidR="005445EA" w:rsidRPr="00CD7DA2" w:rsidRDefault="005445EA" w:rsidP="005445EA">
      <w:pPr>
        <w:widowControl w:val="0"/>
        <w:autoSpaceDE w:val="0"/>
        <w:autoSpaceDN w:val="0"/>
        <w:adjustRightInd w:val="0"/>
        <w:ind w:left="720"/>
        <w:rPr>
          <w:rFonts w:ascii="Eurostile" w:hAnsi="Eurostile" w:cs="Baskerville"/>
          <w:sz w:val="20"/>
          <w:szCs w:val="20"/>
          <w:u w:val="single"/>
        </w:rPr>
      </w:pPr>
    </w:p>
    <w:p w:rsidR="005445EA" w:rsidRPr="00CD7DA2" w:rsidRDefault="005445EA" w:rsidP="005445EA">
      <w:pPr>
        <w:widowControl w:val="0"/>
        <w:autoSpaceDE w:val="0"/>
        <w:autoSpaceDN w:val="0"/>
        <w:adjustRightInd w:val="0"/>
        <w:rPr>
          <w:rFonts w:ascii="Eurostile" w:hAnsi="Eurostile" w:cs="Baskerville"/>
          <w:sz w:val="20"/>
          <w:szCs w:val="20"/>
          <w:u w:val="single"/>
        </w:rPr>
      </w:pPr>
    </w:p>
    <w:p w:rsidR="00542C16" w:rsidRDefault="005445EA" w:rsidP="00542C16">
      <w:pPr>
        <w:ind w:left="720"/>
        <w:rPr>
          <w:rFonts w:ascii="Eurostile" w:hAnsi="Eurostile" w:cs="Baskerville"/>
          <w:sz w:val="20"/>
          <w:szCs w:val="20"/>
        </w:rPr>
      </w:pPr>
      <w:r w:rsidRPr="00CD7DA2">
        <w:rPr>
          <w:rFonts w:ascii="Eurostile" w:hAnsi="Eurostile" w:cs="Baskerville"/>
          <w:sz w:val="20"/>
          <w:szCs w:val="20"/>
          <w:u w:val="single"/>
        </w:rPr>
        <w:t>When We’ll Be Reading What</w:t>
      </w:r>
      <w:r w:rsidR="00542C16">
        <w:rPr>
          <w:rFonts w:ascii="Eurostile" w:hAnsi="Eurostile" w:cs="Baskerville"/>
          <w:sz w:val="20"/>
          <w:szCs w:val="20"/>
          <w:u w:val="single"/>
        </w:rPr>
        <w:t xml:space="preserve"> </w:t>
      </w:r>
    </w:p>
    <w:p w:rsidR="00542C16" w:rsidRPr="00CD7DA2" w:rsidRDefault="00542C16" w:rsidP="00542C16">
      <w:pPr>
        <w:widowControl w:val="0"/>
        <w:autoSpaceDE w:val="0"/>
        <w:autoSpaceDN w:val="0"/>
        <w:adjustRightInd w:val="0"/>
        <w:ind w:left="720"/>
        <w:rPr>
          <w:rFonts w:ascii="Eurostile" w:hAnsi="Eurostile" w:cs="Baskerville"/>
          <w:sz w:val="20"/>
          <w:szCs w:val="20"/>
        </w:rPr>
      </w:pPr>
      <w:r>
        <w:rPr>
          <w:rFonts w:ascii="Eurostile" w:hAnsi="Eurostile" w:cs="Baskerville"/>
          <w:sz w:val="20"/>
          <w:szCs w:val="20"/>
        </w:rPr>
        <w:t>[I reserve the right to alter this syllabus as time and chance demand</w:t>
      </w:r>
      <w:proofErr w:type="gramStart"/>
      <w:r>
        <w:rPr>
          <w:rFonts w:ascii="Eurostile" w:hAnsi="Eurostile" w:cs="Baskerville"/>
          <w:sz w:val="20"/>
          <w:szCs w:val="20"/>
        </w:rPr>
        <w:t>. ]</w:t>
      </w:r>
      <w:proofErr w:type="gramEnd"/>
    </w:p>
    <w:p w:rsidR="005445EA" w:rsidRPr="00CD7DA2" w:rsidRDefault="005445EA" w:rsidP="005445EA">
      <w:pPr>
        <w:widowControl w:val="0"/>
        <w:autoSpaceDE w:val="0"/>
        <w:autoSpaceDN w:val="0"/>
        <w:adjustRightInd w:val="0"/>
        <w:rPr>
          <w:rFonts w:ascii="Eurostile" w:hAnsi="Eurostile" w:cs="Baskerville"/>
          <w:sz w:val="20"/>
          <w:szCs w:val="20"/>
          <w:u w:val="single"/>
        </w:rPr>
      </w:pPr>
    </w:p>
    <w:p w:rsidR="00644D13" w:rsidRPr="00CD7DA2" w:rsidRDefault="00644D13" w:rsidP="00644D13">
      <w:pPr>
        <w:widowControl w:val="0"/>
        <w:autoSpaceDE w:val="0"/>
        <w:autoSpaceDN w:val="0"/>
        <w:adjustRightInd w:val="0"/>
        <w:rPr>
          <w:rFonts w:ascii="Eurostile" w:hAnsi="Eurostile" w:cs="Baskerville"/>
          <w:sz w:val="20"/>
          <w:szCs w:val="20"/>
          <w:u w:val="single"/>
        </w:rPr>
      </w:pPr>
    </w:p>
    <w:p w:rsidR="007B4BCC" w:rsidRPr="00CD7DA2" w:rsidRDefault="007B4BCC" w:rsidP="000E6072">
      <w:pPr>
        <w:rPr>
          <w:rFonts w:ascii="Eurostile" w:hAnsi="Eurostile" w:cs="Baskerville"/>
          <w:sz w:val="20"/>
          <w:szCs w:val="20"/>
        </w:rPr>
      </w:pPr>
    </w:p>
    <w:p w:rsidR="000E6072" w:rsidRPr="00CD7DA2" w:rsidRDefault="00D87143" w:rsidP="005445EA">
      <w:pPr>
        <w:ind w:left="720"/>
        <w:rPr>
          <w:rFonts w:ascii="Eurostile" w:hAnsi="Eurostile" w:cs="Baskerville"/>
          <w:b/>
          <w:sz w:val="20"/>
          <w:szCs w:val="20"/>
        </w:rPr>
      </w:pPr>
      <w:r w:rsidRPr="00CD7DA2">
        <w:rPr>
          <w:rFonts w:ascii="Eurostile" w:hAnsi="Eurostile" w:cs="Baskerville"/>
          <w:b/>
          <w:sz w:val="20"/>
          <w:szCs w:val="20"/>
        </w:rPr>
        <w:lastRenderedPageBreak/>
        <w:t>August 27-9</w:t>
      </w:r>
    </w:p>
    <w:p w:rsidR="00047E52" w:rsidRPr="00CD7DA2" w:rsidRDefault="009C74FB" w:rsidP="005445EA">
      <w:pPr>
        <w:ind w:left="720"/>
        <w:rPr>
          <w:rFonts w:ascii="Eurostile" w:hAnsi="Eurostile" w:cs="Baskerville"/>
          <w:sz w:val="20"/>
          <w:szCs w:val="20"/>
        </w:rPr>
      </w:pPr>
      <w:r w:rsidRPr="00CD7DA2">
        <w:rPr>
          <w:rFonts w:ascii="Eurostile" w:hAnsi="Eurostile" w:cs="Baskerville"/>
          <w:sz w:val="20"/>
          <w:szCs w:val="20"/>
          <w:u w:val="single"/>
        </w:rPr>
        <w:t>Reading:</w:t>
      </w:r>
      <w:r w:rsidRPr="00CD7DA2">
        <w:rPr>
          <w:rFonts w:ascii="Eurostile" w:hAnsi="Eurostile" w:cs="Baskerville"/>
          <w:sz w:val="20"/>
          <w:szCs w:val="20"/>
        </w:rPr>
        <w:t xml:space="preserve"> </w:t>
      </w:r>
      <w:r w:rsidR="00965111" w:rsidRPr="00CD7DA2">
        <w:rPr>
          <w:rFonts w:ascii="Eurostile" w:hAnsi="Eurostile" w:cs="Baskerville"/>
          <w:sz w:val="20"/>
          <w:szCs w:val="20"/>
        </w:rPr>
        <w:t>O’Hara,</w:t>
      </w:r>
      <w:r w:rsidR="00930B8B" w:rsidRPr="00CD7DA2">
        <w:rPr>
          <w:rFonts w:ascii="Eurostile" w:hAnsi="Eurostile" w:cs="Baskerville"/>
          <w:sz w:val="20"/>
          <w:szCs w:val="20"/>
        </w:rPr>
        <w:t xml:space="preserve"> </w:t>
      </w:r>
      <w:r w:rsidR="00930B8B" w:rsidRPr="00CD7DA2">
        <w:rPr>
          <w:rFonts w:ascii="Eurostile" w:hAnsi="Eurostile" w:cs="Baskerville"/>
          <w:i/>
          <w:sz w:val="20"/>
          <w:szCs w:val="20"/>
        </w:rPr>
        <w:t>Selected Poems</w:t>
      </w:r>
      <w:proofErr w:type="gramStart"/>
      <w:r w:rsidR="00930B8B" w:rsidRPr="00CD7DA2">
        <w:rPr>
          <w:rFonts w:ascii="Eurostile" w:hAnsi="Eurostile" w:cs="Baskerville"/>
          <w:sz w:val="20"/>
          <w:szCs w:val="20"/>
        </w:rPr>
        <w:t xml:space="preserve">, </w:t>
      </w:r>
      <w:r w:rsidR="00965111" w:rsidRPr="00CD7DA2">
        <w:rPr>
          <w:rFonts w:ascii="Eurostile" w:hAnsi="Eurostile" w:cs="Baskerville"/>
          <w:sz w:val="20"/>
          <w:szCs w:val="20"/>
        </w:rPr>
        <w:t xml:space="preserve"> “</w:t>
      </w:r>
      <w:proofErr w:type="gramEnd"/>
      <w:r w:rsidR="00965111" w:rsidRPr="00CD7DA2">
        <w:rPr>
          <w:rFonts w:ascii="Eurostile" w:hAnsi="Eurostile" w:cs="Baskerville"/>
          <w:sz w:val="20"/>
          <w:szCs w:val="20"/>
        </w:rPr>
        <w:t xml:space="preserve">Memorial Day, 1950;” </w:t>
      </w:r>
      <w:proofErr w:type="spellStart"/>
      <w:r w:rsidR="00965111" w:rsidRPr="00CD7DA2">
        <w:rPr>
          <w:rFonts w:ascii="Eurostile" w:hAnsi="Eurostile" w:cs="Baskerville"/>
          <w:sz w:val="20"/>
          <w:szCs w:val="20"/>
        </w:rPr>
        <w:t>Berrigan</w:t>
      </w:r>
      <w:proofErr w:type="spellEnd"/>
      <w:r w:rsidR="00965111" w:rsidRPr="00CD7DA2">
        <w:rPr>
          <w:rFonts w:ascii="Eurostile" w:hAnsi="Eurostile" w:cs="Baskerville"/>
          <w:sz w:val="20"/>
          <w:szCs w:val="20"/>
        </w:rPr>
        <w:t xml:space="preserve"> “Red Shift</w:t>
      </w:r>
      <w:r w:rsidR="00047E52" w:rsidRPr="00CD7DA2">
        <w:rPr>
          <w:rFonts w:ascii="Eurostile" w:hAnsi="Eurostile" w:cs="Baskerville"/>
          <w:sz w:val="20"/>
          <w:szCs w:val="20"/>
        </w:rPr>
        <w:t>”  (</w:t>
      </w:r>
      <w:hyperlink r:id="rId6" w:history="1">
        <w:r w:rsidR="00047E52" w:rsidRPr="00CD7DA2">
          <w:rPr>
            <w:rStyle w:val="Hyperlink"/>
            <w:rFonts w:ascii="Eurostile" w:hAnsi="Eurostile" w:cs="Baskerville"/>
            <w:sz w:val="20"/>
            <w:szCs w:val="20"/>
          </w:rPr>
          <w:t>http://epc.buffalo.edu/authors/berrigan/redshift.html</w:t>
        </w:r>
      </w:hyperlink>
      <w:r w:rsidR="00047E52" w:rsidRPr="00CD7DA2">
        <w:rPr>
          <w:rFonts w:ascii="Eurostile" w:hAnsi="Eurostile" w:cs="Baskerville"/>
          <w:sz w:val="20"/>
          <w:szCs w:val="20"/>
        </w:rPr>
        <w:t>).</w:t>
      </w:r>
    </w:p>
    <w:p w:rsidR="00965111" w:rsidRPr="00CD7DA2" w:rsidRDefault="00047E52" w:rsidP="005445EA">
      <w:pPr>
        <w:ind w:left="720"/>
        <w:rPr>
          <w:rFonts w:ascii="Eurostile" w:hAnsi="Eurostile" w:cs="Baskerville"/>
          <w:sz w:val="20"/>
          <w:szCs w:val="20"/>
        </w:rPr>
      </w:pPr>
      <w:r w:rsidRPr="00CD7DA2">
        <w:rPr>
          <w:rFonts w:ascii="Eurostile" w:hAnsi="Eurostile" w:cs="Baskerville"/>
          <w:sz w:val="20"/>
          <w:szCs w:val="20"/>
        </w:rPr>
        <w:t xml:space="preserve">Listen to </w:t>
      </w:r>
      <w:proofErr w:type="spellStart"/>
      <w:r w:rsidRPr="00CD7DA2">
        <w:rPr>
          <w:rFonts w:ascii="Eurostile" w:hAnsi="Eurostile" w:cs="Baskerville"/>
          <w:sz w:val="20"/>
          <w:szCs w:val="20"/>
        </w:rPr>
        <w:t>Berrigan</w:t>
      </w:r>
      <w:proofErr w:type="spellEnd"/>
      <w:r w:rsidRPr="00CD7DA2">
        <w:rPr>
          <w:rFonts w:ascii="Eurostile" w:hAnsi="Eurostile" w:cs="Baskerville"/>
          <w:sz w:val="20"/>
          <w:szCs w:val="20"/>
        </w:rPr>
        <w:t xml:space="preserve"> reading at mediamogul.seas.upenn.edu/pennsound/authors/Berrigan/Berrigan-Ted_Red-Shift_Exact-Change_12_7-25-82.mp3</w:t>
      </w:r>
    </w:p>
    <w:p w:rsidR="000E6072" w:rsidRPr="00CD7DA2" w:rsidRDefault="000E6072" w:rsidP="005445EA">
      <w:pPr>
        <w:ind w:left="720"/>
        <w:rPr>
          <w:rFonts w:ascii="Eurostile" w:hAnsi="Eurostile" w:cs="Baskerville"/>
          <w:sz w:val="20"/>
          <w:szCs w:val="20"/>
        </w:rPr>
      </w:pPr>
    </w:p>
    <w:p w:rsidR="000E6072" w:rsidRPr="00CD7DA2" w:rsidRDefault="000E6072" w:rsidP="005445EA">
      <w:pPr>
        <w:ind w:left="720"/>
        <w:rPr>
          <w:rFonts w:ascii="Eurostile" w:hAnsi="Eurostile" w:cs="Baskerville"/>
          <w:b/>
          <w:sz w:val="20"/>
          <w:szCs w:val="20"/>
        </w:rPr>
      </w:pPr>
      <w:r w:rsidRPr="00CD7DA2">
        <w:rPr>
          <w:rFonts w:ascii="Eurostile" w:hAnsi="Eurostile" w:cs="Baskerville"/>
          <w:b/>
          <w:sz w:val="20"/>
          <w:szCs w:val="20"/>
        </w:rPr>
        <w:t xml:space="preserve">Sept 3-5   (NO CLASS </w:t>
      </w:r>
      <w:proofErr w:type="gramStart"/>
      <w:r w:rsidRPr="00CD7DA2">
        <w:rPr>
          <w:rFonts w:ascii="Eurostile" w:hAnsi="Eurostile" w:cs="Baskerville"/>
          <w:b/>
          <w:sz w:val="20"/>
          <w:szCs w:val="20"/>
        </w:rPr>
        <w:t>ON  MON</w:t>
      </w:r>
      <w:proofErr w:type="gramEnd"/>
      <w:r w:rsidRPr="00CD7DA2">
        <w:rPr>
          <w:rFonts w:ascii="Eurostile" w:hAnsi="Eurostile" w:cs="Baskerville"/>
          <w:b/>
          <w:sz w:val="20"/>
          <w:szCs w:val="20"/>
        </w:rPr>
        <w:t>, SEPT 3)</w:t>
      </w:r>
    </w:p>
    <w:p w:rsidR="00A34ADC" w:rsidRPr="00CD7DA2" w:rsidRDefault="006B4DC7" w:rsidP="005445EA">
      <w:pPr>
        <w:ind w:left="720"/>
        <w:rPr>
          <w:rFonts w:ascii="Eurostile" w:hAnsi="Eurostile" w:cs="Baskerville"/>
          <w:sz w:val="20"/>
          <w:szCs w:val="20"/>
        </w:rPr>
      </w:pPr>
      <w:r w:rsidRPr="00CD7DA2">
        <w:rPr>
          <w:rFonts w:ascii="Eurostile" w:hAnsi="Eurostile" w:cs="Baskerville"/>
          <w:sz w:val="20"/>
          <w:szCs w:val="20"/>
          <w:u w:val="single"/>
        </w:rPr>
        <w:t>Reading</w:t>
      </w:r>
      <w:r w:rsidRPr="00CD7DA2">
        <w:rPr>
          <w:rFonts w:ascii="Eurostile" w:hAnsi="Eurostile" w:cs="Baskerville"/>
          <w:sz w:val="20"/>
          <w:szCs w:val="20"/>
        </w:rPr>
        <w:t xml:space="preserve">: </w:t>
      </w:r>
      <w:r w:rsidR="00805F9C" w:rsidRPr="00CD7DA2">
        <w:rPr>
          <w:rFonts w:ascii="Eurostile" w:hAnsi="Eurostile" w:cs="Baskerville"/>
          <w:sz w:val="20"/>
          <w:szCs w:val="20"/>
        </w:rPr>
        <w:t>Apol</w:t>
      </w:r>
      <w:r w:rsidR="00F66EB5" w:rsidRPr="00CD7DA2">
        <w:rPr>
          <w:rFonts w:ascii="Eurostile" w:hAnsi="Eurostile" w:cs="Baskerville"/>
          <w:sz w:val="20"/>
          <w:szCs w:val="20"/>
        </w:rPr>
        <w:t>linaire, “Pont Mirabeau,” http://www.poetryfoundation.org/poem/180364); “</w:t>
      </w:r>
      <w:r w:rsidR="00087D62" w:rsidRPr="00CD7DA2">
        <w:rPr>
          <w:rFonts w:ascii="Eurostile" w:hAnsi="Eurostile" w:cs="Baskerville"/>
          <w:sz w:val="20"/>
          <w:szCs w:val="20"/>
        </w:rPr>
        <w:t>Zone</w:t>
      </w:r>
      <w:proofErr w:type="gramStart"/>
      <w:r w:rsidR="00087D62" w:rsidRPr="00CD7DA2">
        <w:rPr>
          <w:rFonts w:ascii="Eurostile" w:hAnsi="Eurostile" w:cs="Baskerville"/>
          <w:sz w:val="20"/>
          <w:szCs w:val="20"/>
        </w:rPr>
        <w:t>”</w:t>
      </w:r>
      <w:r w:rsidR="00F66EB5" w:rsidRPr="00CD7DA2">
        <w:rPr>
          <w:rFonts w:ascii="Eurostile" w:hAnsi="Eurostile" w:cs="Baskerville"/>
          <w:sz w:val="20"/>
          <w:szCs w:val="20"/>
        </w:rPr>
        <w:t xml:space="preserve">  (</w:t>
      </w:r>
      <w:proofErr w:type="gramEnd"/>
      <w:r w:rsidR="00F66EB5" w:rsidRPr="00CD7DA2">
        <w:rPr>
          <w:rFonts w:ascii="Eurostile" w:hAnsi="Eurostile" w:cs="Baskerville"/>
          <w:sz w:val="20"/>
          <w:szCs w:val="20"/>
        </w:rPr>
        <w:t xml:space="preserve">http://www.poets.org/viewmedia.php/prmMID/19454 ); </w:t>
      </w:r>
      <w:r w:rsidR="00930B8B" w:rsidRPr="00CD7DA2">
        <w:rPr>
          <w:rFonts w:ascii="Eurostile" w:hAnsi="Eurostile" w:cs="Baskerville"/>
          <w:sz w:val="20"/>
          <w:szCs w:val="20"/>
        </w:rPr>
        <w:t>“Monday Rue Christine” (</w:t>
      </w:r>
      <w:r w:rsidR="00F66EB5" w:rsidRPr="00CD7DA2">
        <w:rPr>
          <w:rFonts w:ascii="Eurostile" w:hAnsi="Eurostile" w:cs="Baskerville"/>
          <w:sz w:val="20"/>
          <w:szCs w:val="20"/>
        </w:rPr>
        <w:t>handout</w:t>
      </w:r>
      <w:r w:rsidR="00930B8B" w:rsidRPr="00CD7DA2">
        <w:rPr>
          <w:rFonts w:ascii="Eurostile" w:hAnsi="Eurostile" w:cs="Baskerville"/>
          <w:sz w:val="20"/>
          <w:szCs w:val="20"/>
        </w:rPr>
        <w:t>)</w:t>
      </w:r>
    </w:p>
    <w:p w:rsidR="006B4DC7" w:rsidRPr="00CD7DA2" w:rsidRDefault="006B4DC7" w:rsidP="005445EA">
      <w:pPr>
        <w:ind w:left="720"/>
        <w:rPr>
          <w:rFonts w:ascii="Eurostile" w:hAnsi="Eurostile" w:cs="Baskerville"/>
          <w:sz w:val="20"/>
          <w:szCs w:val="20"/>
        </w:rPr>
      </w:pPr>
      <w:r w:rsidRPr="00CD7DA2">
        <w:rPr>
          <w:rFonts w:ascii="Eurostile" w:hAnsi="Eurostile" w:cs="Baskerville"/>
          <w:sz w:val="20"/>
          <w:szCs w:val="20"/>
          <w:u w:val="single"/>
        </w:rPr>
        <w:t>Writing</w:t>
      </w:r>
      <w:r w:rsidRPr="00CD7DA2">
        <w:rPr>
          <w:rFonts w:ascii="Eurostile" w:hAnsi="Eurostile" w:cs="Baskerville"/>
          <w:sz w:val="20"/>
          <w:szCs w:val="20"/>
        </w:rPr>
        <w:t xml:space="preserve">:  What does it mean to Apollinaire to be “modern?” (250-500 words) </w:t>
      </w:r>
    </w:p>
    <w:p w:rsidR="00087D62" w:rsidRPr="00CD7DA2" w:rsidRDefault="00087D62" w:rsidP="005445EA">
      <w:pPr>
        <w:ind w:left="720"/>
        <w:rPr>
          <w:rFonts w:ascii="Eurostile" w:hAnsi="Eurostile" w:cs="Baskerville"/>
          <w:sz w:val="20"/>
          <w:szCs w:val="20"/>
        </w:rPr>
      </w:pPr>
    </w:p>
    <w:p w:rsidR="000E6072" w:rsidRPr="00CD7DA2" w:rsidRDefault="000E6072" w:rsidP="005445EA">
      <w:pPr>
        <w:ind w:left="720"/>
        <w:rPr>
          <w:rFonts w:ascii="Eurostile" w:hAnsi="Eurostile" w:cs="Baskerville"/>
          <w:b/>
          <w:sz w:val="20"/>
          <w:szCs w:val="20"/>
        </w:rPr>
      </w:pPr>
      <w:r w:rsidRPr="00CD7DA2">
        <w:rPr>
          <w:rFonts w:ascii="Eurostile" w:hAnsi="Eurostile" w:cs="Baskerville"/>
          <w:b/>
          <w:sz w:val="20"/>
          <w:szCs w:val="20"/>
        </w:rPr>
        <w:t>Sept 10-2</w:t>
      </w:r>
    </w:p>
    <w:p w:rsidR="00965111" w:rsidRPr="00CD7DA2" w:rsidRDefault="009C74FB" w:rsidP="005445EA">
      <w:pPr>
        <w:ind w:left="720"/>
        <w:rPr>
          <w:rFonts w:ascii="Eurostile" w:hAnsi="Eurostile" w:cs="Baskerville"/>
          <w:sz w:val="20"/>
          <w:szCs w:val="20"/>
        </w:rPr>
      </w:pPr>
      <w:r w:rsidRPr="00CD7DA2">
        <w:rPr>
          <w:rFonts w:ascii="Eurostile" w:hAnsi="Eurostile" w:cs="Baskerville"/>
          <w:sz w:val="20"/>
          <w:szCs w:val="20"/>
          <w:u w:val="single"/>
        </w:rPr>
        <w:t xml:space="preserve">Reading: </w:t>
      </w:r>
      <w:proofErr w:type="spellStart"/>
      <w:r w:rsidR="00F66EB5" w:rsidRPr="00CD7DA2">
        <w:rPr>
          <w:rFonts w:ascii="Eurostile" w:hAnsi="Eurostile" w:cs="Baskerville"/>
          <w:sz w:val="20"/>
          <w:szCs w:val="20"/>
        </w:rPr>
        <w:t>Motherwell</w:t>
      </w:r>
      <w:proofErr w:type="spellEnd"/>
      <w:r w:rsidR="00F66EB5" w:rsidRPr="00CD7DA2">
        <w:rPr>
          <w:rFonts w:ascii="Eurostile" w:hAnsi="Eurostile" w:cs="Baskerville"/>
          <w:sz w:val="20"/>
          <w:szCs w:val="20"/>
        </w:rPr>
        <w:t xml:space="preserve">, </w:t>
      </w:r>
      <w:r w:rsidR="00F66EB5" w:rsidRPr="00CD7DA2">
        <w:rPr>
          <w:rFonts w:ascii="Eurostile" w:hAnsi="Eurostile" w:cs="Baskerville"/>
          <w:i/>
          <w:sz w:val="20"/>
          <w:szCs w:val="20"/>
        </w:rPr>
        <w:t xml:space="preserve">Dada Painters and </w:t>
      </w:r>
      <w:r w:rsidR="00F66EB5" w:rsidRPr="00CD7DA2">
        <w:rPr>
          <w:rFonts w:ascii="Eurostile" w:hAnsi="Eurostile" w:cs="Baskerville"/>
          <w:sz w:val="20"/>
          <w:szCs w:val="20"/>
        </w:rPr>
        <w:t xml:space="preserve">Poets: </w:t>
      </w:r>
      <w:proofErr w:type="spellStart"/>
      <w:r w:rsidR="00087D62" w:rsidRPr="00CD7DA2">
        <w:rPr>
          <w:rFonts w:ascii="Eurostile" w:hAnsi="Eurostile" w:cs="Baskerville"/>
          <w:sz w:val="20"/>
          <w:szCs w:val="20"/>
        </w:rPr>
        <w:t>Ribemo</w:t>
      </w:r>
      <w:r w:rsidR="00930B8B" w:rsidRPr="00CD7DA2">
        <w:rPr>
          <w:rFonts w:ascii="Eurostile" w:hAnsi="Eurostile" w:cs="Baskerville"/>
          <w:sz w:val="20"/>
          <w:szCs w:val="20"/>
        </w:rPr>
        <w:t>nt</w:t>
      </w:r>
      <w:r w:rsidR="00087D62" w:rsidRPr="00CD7DA2">
        <w:rPr>
          <w:rFonts w:ascii="Eurostile" w:hAnsi="Eurostile" w:cs="Baskerville"/>
          <w:sz w:val="20"/>
          <w:szCs w:val="20"/>
        </w:rPr>
        <w:t>-Dessaignes</w:t>
      </w:r>
      <w:proofErr w:type="spellEnd"/>
      <w:r w:rsidR="00087D62" w:rsidRPr="00CD7DA2">
        <w:rPr>
          <w:rFonts w:ascii="Eurostile" w:hAnsi="Eurostile" w:cs="Baskerville"/>
          <w:sz w:val="20"/>
          <w:szCs w:val="20"/>
        </w:rPr>
        <w:t xml:space="preserve">, “History of Dada;” </w:t>
      </w:r>
      <w:proofErr w:type="spellStart"/>
      <w:r w:rsidR="00D24DA1" w:rsidRPr="00CD7DA2">
        <w:rPr>
          <w:rFonts w:ascii="Eurostile" w:hAnsi="Eurostile" w:cs="Baskerville"/>
          <w:sz w:val="20"/>
          <w:szCs w:val="20"/>
        </w:rPr>
        <w:t>Tzara</w:t>
      </w:r>
      <w:proofErr w:type="spellEnd"/>
      <w:r w:rsidR="00D24DA1" w:rsidRPr="00CD7DA2">
        <w:rPr>
          <w:rFonts w:ascii="Eurostile" w:hAnsi="Eurostile" w:cs="Baskerville"/>
          <w:sz w:val="20"/>
          <w:szCs w:val="20"/>
        </w:rPr>
        <w:t>, “Dada Manifestos;” Breton, “Dada Manifestos;”</w:t>
      </w:r>
      <w:r w:rsidR="00F66EB5" w:rsidRPr="00CD7DA2">
        <w:rPr>
          <w:rFonts w:ascii="Eurostile" w:hAnsi="Eurostile" w:cs="Baskerville"/>
          <w:sz w:val="20"/>
          <w:szCs w:val="20"/>
        </w:rPr>
        <w:t xml:space="preserve"> “First Surrealist Manifesto;” (handouts); </w:t>
      </w:r>
      <w:proofErr w:type="spellStart"/>
      <w:r w:rsidR="00930B8B" w:rsidRPr="00CD7DA2">
        <w:rPr>
          <w:rFonts w:ascii="Eurostile" w:hAnsi="Eurostile" w:cs="Baskerville"/>
          <w:sz w:val="20"/>
          <w:szCs w:val="20"/>
        </w:rPr>
        <w:t>Desnos</w:t>
      </w:r>
      <w:proofErr w:type="spellEnd"/>
      <w:r w:rsidR="00930B8B" w:rsidRPr="00CD7DA2">
        <w:rPr>
          <w:rFonts w:ascii="Eurostile" w:hAnsi="Eurostile" w:cs="Baskerville"/>
          <w:sz w:val="20"/>
          <w:szCs w:val="20"/>
        </w:rPr>
        <w:t xml:space="preserve">, </w:t>
      </w:r>
      <w:proofErr w:type="spellStart"/>
      <w:r w:rsidR="00D24DA1" w:rsidRPr="00CD7DA2">
        <w:rPr>
          <w:rFonts w:ascii="Eurostile" w:hAnsi="Eurostile" w:cs="Baskerville"/>
          <w:sz w:val="20"/>
          <w:szCs w:val="20"/>
        </w:rPr>
        <w:t>Eluard</w:t>
      </w:r>
      <w:proofErr w:type="spellEnd"/>
      <w:r w:rsidR="00D24DA1" w:rsidRPr="00CD7DA2">
        <w:rPr>
          <w:rFonts w:ascii="Eurostile" w:hAnsi="Eurostile" w:cs="Baskerville"/>
          <w:sz w:val="20"/>
          <w:szCs w:val="20"/>
        </w:rPr>
        <w:t xml:space="preserve"> </w:t>
      </w:r>
      <w:r w:rsidR="00F66EB5" w:rsidRPr="00CD7DA2">
        <w:rPr>
          <w:rFonts w:ascii="Eurostile" w:hAnsi="Eurostile" w:cs="Baskerville"/>
          <w:sz w:val="20"/>
          <w:szCs w:val="20"/>
        </w:rPr>
        <w:t xml:space="preserve">and </w:t>
      </w:r>
      <w:proofErr w:type="spellStart"/>
      <w:r w:rsidR="00F66EB5" w:rsidRPr="00CD7DA2">
        <w:rPr>
          <w:rFonts w:ascii="Eurostile" w:hAnsi="Eurostile" w:cs="Baskerville"/>
          <w:sz w:val="20"/>
          <w:szCs w:val="20"/>
        </w:rPr>
        <w:t>Reverd</w:t>
      </w:r>
      <w:proofErr w:type="spellEnd"/>
      <w:r w:rsidR="00F66EB5" w:rsidRPr="00CD7DA2">
        <w:rPr>
          <w:rFonts w:ascii="Eurostile" w:hAnsi="Eurostile" w:cs="Baskerville"/>
          <w:sz w:val="20"/>
          <w:szCs w:val="20"/>
        </w:rPr>
        <w:t xml:space="preserve">, poems </w:t>
      </w:r>
      <w:r w:rsidR="00930B8B" w:rsidRPr="00CD7DA2">
        <w:rPr>
          <w:rFonts w:ascii="Eurostile" w:hAnsi="Eurostile" w:cs="Baskerville"/>
          <w:sz w:val="20"/>
          <w:szCs w:val="20"/>
        </w:rPr>
        <w:t xml:space="preserve">(handouts) </w:t>
      </w:r>
    </w:p>
    <w:p w:rsidR="00D24DA1" w:rsidRPr="00CD7DA2" w:rsidRDefault="006B4DC7" w:rsidP="005445EA">
      <w:pPr>
        <w:ind w:left="720"/>
        <w:rPr>
          <w:rFonts w:ascii="Eurostile" w:hAnsi="Eurostile" w:cs="Baskerville"/>
          <w:sz w:val="20"/>
          <w:szCs w:val="20"/>
        </w:rPr>
      </w:pPr>
      <w:r w:rsidRPr="00CD7DA2">
        <w:rPr>
          <w:rFonts w:ascii="Eurostile" w:hAnsi="Eurostile" w:cs="Baskerville"/>
          <w:sz w:val="20"/>
          <w:szCs w:val="20"/>
          <w:u w:val="single"/>
        </w:rPr>
        <w:t>Writing</w:t>
      </w:r>
      <w:r w:rsidRPr="00CD7DA2">
        <w:rPr>
          <w:rFonts w:ascii="Eurostile" w:hAnsi="Eurostile" w:cs="Baskerville"/>
          <w:sz w:val="20"/>
          <w:szCs w:val="20"/>
        </w:rPr>
        <w:t xml:space="preserve">: </w:t>
      </w:r>
      <w:proofErr w:type="spellStart"/>
      <w:r w:rsidRPr="00CD7DA2">
        <w:rPr>
          <w:rFonts w:ascii="Eurostile" w:hAnsi="Eurostile" w:cs="Baskerville"/>
          <w:sz w:val="20"/>
          <w:szCs w:val="20"/>
        </w:rPr>
        <w:t>Motherwell</w:t>
      </w:r>
      <w:proofErr w:type="spellEnd"/>
      <w:r w:rsidRPr="00CD7DA2">
        <w:rPr>
          <w:rFonts w:ascii="Eurostile" w:hAnsi="Eurostile" w:cs="Baskerville"/>
          <w:sz w:val="20"/>
          <w:szCs w:val="20"/>
        </w:rPr>
        <w:t xml:space="preserve"> says that “Surrealism was what Breton did to Dada.” What do you think he means by that? (250-500 words)</w:t>
      </w:r>
    </w:p>
    <w:p w:rsidR="006B4DC7" w:rsidRPr="00CD7DA2" w:rsidRDefault="006B4DC7" w:rsidP="005445EA">
      <w:pPr>
        <w:ind w:left="720"/>
        <w:rPr>
          <w:rFonts w:ascii="Eurostile" w:hAnsi="Eurostile" w:cs="Baskerville"/>
          <w:sz w:val="20"/>
          <w:szCs w:val="20"/>
        </w:rPr>
      </w:pPr>
    </w:p>
    <w:p w:rsidR="000E6072" w:rsidRPr="00CD7DA2" w:rsidRDefault="000E6072" w:rsidP="005445EA">
      <w:pPr>
        <w:ind w:left="720"/>
        <w:rPr>
          <w:rFonts w:ascii="Eurostile" w:hAnsi="Eurostile" w:cs="Baskerville"/>
          <w:b/>
          <w:sz w:val="20"/>
          <w:szCs w:val="20"/>
        </w:rPr>
      </w:pPr>
      <w:r w:rsidRPr="00CD7DA2">
        <w:rPr>
          <w:rFonts w:ascii="Eurostile" w:hAnsi="Eurostile" w:cs="Baskerville"/>
          <w:b/>
          <w:sz w:val="20"/>
          <w:szCs w:val="20"/>
        </w:rPr>
        <w:t>Sept 17-9  (NO CLASS ON MON, SEPT 17)</w:t>
      </w:r>
    </w:p>
    <w:p w:rsidR="00AC17B7" w:rsidRPr="00CD7DA2" w:rsidRDefault="009C74FB" w:rsidP="005445EA">
      <w:pPr>
        <w:ind w:left="720"/>
        <w:rPr>
          <w:rFonts w:ascii="Eurostile" w:hAnsi="Eurostile" w:cs="Baskerville"/>
          <w:sz w:val="20"/>
          <w:szCs w:val="20"/>
        </w:rPr>
      </w:pPr>
      <w:r w:rsidRPr="00CD7DA2">
        <w:rPr>
          <w:rFonts w:ascii="Eurostile" w:hAnsi="Eurostile" w:cs="Baskerville"/>
          <w:sz w:val="20"/>
          <w:szCs w:val="20"/>
          <w:u w:val="single"/>
        </w:rPr>
        <w:t>Reading:</w:t>
      </w:r>
      <w:r w:rsidRPr="00CD7DA2">
        <w:rPr>
          <w:rFonts w:ascii="Eurostile" w:hAnsi="Eurostile" w:cs="Baskerville"/>
          <w:sz w:val="20"/>
          <w:szCs w:val="20"/>
        </w:rPr>
        <w:t xml:space="preserve"> </w:t>
      </w:r>
      <w:r w:rsidR="00AC17B7" w:rsidRPr="00CD7DA2">
        <w:rPr>
          <w:rFonts w:ascii="Eurostile" w:hAnsi="Eurostile" w:cs="Baskerville"/>
          <w:sz w:val="20"/>
          <w:szCs w:val="20"/>
        </w:rPr>
        <w:t xml:space="preserve">O’Hara, </w:t>
      </w:r>
      <w:r w:rsidR="00930B8B" w:rsidRPr="00CD7DA2">
        <w:rPr>
          <w:rFonts w:ascii="Eurostile" w:hAnsi="Eurostile" w:cs="Baskerville"/>
          <w:i/>
          <w:sz w:val="20"/>
          <w:szCs w:val="20"/>
        </w:rPr>
        <w:t xml:space="preserve"> Selected Poems </w:t>
      </w:r>
      <w:r w:rsidR="00AC17B7" w:rsidRPr="00CD7DA2">
        <w:rPr>
          <w:rFonts w:ascii="Eurostile" w:hAnsi="Eurostile" w:cs="Baskerville"/>
          <w:sz w:val="20"/>
          <w:szCs w:val="20"/>
        </w:rPr>
        <w:t>“</w:t>
      </w:r>
      <w:proofErr w:type="spellStart"/>
      <w:r w:rsidR="00AC17B7" w:rsidRPr="00CD7DA2">
        <w:rPr>
          <w:rFonts w:ascii="Eurostile" w:hAnsi="Eurostile" w:cs="Baskerville"/>
          <w:sz w:val="20"/>
          <w:szCs w:val="20"/>
        </w:rPr>
        <w:t>Autobiographia</w:t>
      </w:r>
      <w:proofErr w:type="spellEnd"/>
      <w:r w:rsidR="00AC17B7" w:rsidRPr="00CD7DA2">
        <w:rPr>
          <w:rFonts w:ascii="Eurostile" w:hAnsi="Eurostile" w:cs="Baskerville"/>
          <w:sz w:val="20"/>
          <w:szCs w:val="20"/>
        </w:rPr>
        <w:t xml:space="preserve"> </w:t>
      </w:r>
      <w:proofErr w:type="spellStart"/>
      <w:r w:rsidR="00AC17B7" w:rsidRPr="00CD7DA2">
        <w:rPr>
          <w:rFonts w:ascii="Eurostile" w:hAnsi="Eurostile" w:cs="Baskerville"/>
          <w:sz w:val="20"/>
          <w:szCs w:val="20"/>
        </w:rPr>
        <w:t>Literaria</w:t>
      </w:r>
      <w:proofErr w:type="spellEnd"/>
      <w:r w:rsidR="00AC17B7" w:rsidRPr="00CD7DA2">
        <w:rPr>
          <w:rFonts w:ascii="Eurostile" w:hAnsi="Eurostile" w:cs="Baskerville"/>
          <w:sz w:val="20"/>
          <w:szCs w:val="20"/>
        </w:rPr>
        <w:t xml:space="preserve">,” “Poem (At night </w:t>
      </w:r>
      <w:proofErr w:type="spellStart"/>
      <w:r w:rsidR="00AC17B7" w:rsidRPr="00CD7DA2">
        <w:rPr>
          <w:rFonts w:ascii="Eurostile" w:hAnsi="Eurostile" w:cs="Baskerville"/>
          <w:sz w:val="20"/>
          <w:szCs w:val="20"/>
        </w:rPr>
        <w:t>chinamen</w:t>
      </w:r>
      <w:proofErr w:type="spellEnd"/>
      <w:r w:rsidR="00AC17B7" w:rsidRPr="00CD7DA2">
        <w:rPr>
          <w:rFonts w:ascii="Eurostile" w:hAnsi="Eurostile" w:cs="Baskerville"/>
          <w:sz w:val="20"/>
          <w:szCs w:val="20"/>
        </w:rPr>
        <w:t xml:space="preserve"> jump),” “Les Etiquettes </w:t>
      </w:r>
      <w:proofErr w:type="spellStart"/>
      <w:r w:rsidR="00AC17B7" w:rsidRPr="00CD7DA2">
        <w:rPr>
          <w:rFonts w:ascii="Eurostile" w:hAnsi="Eurostile" w:cs="Baskerville"/>
          <w:sz w:val="20"/>
          <w:szCs w:val="20"/>
        </w:rPr>
        <w:t>Jaunes</w:t>
      </w:r>
      <w:proofErr w:type="spellEnd"/>
      <w:r w:rsidR="00AC17B7" w:rsidRPr="00CD7DA2">
        <w:rPr>
          <w:rFonts w:ascii="Eurostile" w:hAnsi="Eurostile" w:cs="Baskerville"/>
          <w:sz w:val="20"/>
          <w:szCs w:val="20"/>
        </w:rPr>
        <w:t xml:space="preserve">,”  “The </w:t>
      </w:r>
      <w:proofErr w:type="spellStart"/>
      <w:r w:rsidR="00AC17B7" w:rsidRPr="00CD7DA2">
        <w:rPr>
          <w:rFonts w:ascii="Eurostile" w:hAnsi="Eurostile" w:cs="Baskerville"/>
          <w:sz w:val="20"/>
          <w:szCs w:val="20"/>
        </w:rPr>
        <w:t>Threepenny</w:t>
      </w:r>
      <w:proofErr w:type="spellEnd"/>
      <w:r w:rsidR="00AC17B7" w:rsidRPr="00CD7DA2">
        <w:rPr>
          <w:rFonts w:ascii="Eurostile" w:hAnsi="Eurostile" w:cs="Baskerville"/>
          <w:sz w:val="20"/>
          <w:szCs w:val="20"/>
        </w:rPr>
        <w:t xml:space="preserve"> Opera,” “poetry,” “Interior (With Jane),” “Chez Jane,” “Walking to Work,” “To My Dead Father,” “To a Poet,” “Meditations in an Emergency,” “</w:t>
      </w:r>
      <w:proofErr w:type="spellStart"/>
      <w:r w:rsidR="00AC17B7" w:rsidRPr="00CD7DA2">
        <w:rPr>
          <w:rFonts w:ascii="Eurostile" w:hAnsi="Eurostile" w:cs="Baskerville"/>
          <w:sz w:val="20"/>
          <w:szCs w:val="20"/>
        </w:rPr>
        <w:t>Mayakovsky</w:t>
      </w:r>
      <w:proofErr w:type="spellEnd"/>
      <w:r w:rsidR="00AC17B7" w:rsidRPr="00CD7DA2">
        <w:rPr>
          <w:rFonts w:ascii="Eurostile" w:hAnsi="Eurostile" w:cs="Baskerville"/>
          <w:sz w:val="20"/>
          <w:szCs w:val="20"/>
        </w:rPr>
        <w:t xml:space="preserve">,” “Music,” “To John </w:t>
      </w:r>
      <w:proofErr w:type="spellStart"/>
      <w:r w:rsidR="00AC17B7" w:rsidRPr="00CD7DA2">
        <w:rPr>
          <w:rFonts w:ascii="Eurostile" w:hAnsi="Eurostile" w:cs="Baskerville"/>
          <w:sz w:val="20"/>
          <w:szCs w:val="20"/>
        </w:rPr>
        <w:t>Ashbery</w:t>
      </w:r>
      <w:proofErr w:type="spellEnd"/>
      <w:r w:rsidR="00AC17B7" w:rsidRPr="00CD7DA2">
        <w:rPr>
          <w:rFonts w:ascii="Eurostile" w:hAnsi="Eurostile" w:cs="Baskerville"/>
          <w:sz w:val="20"/>
          <w:szCs w:val="20"/>
        </w:rPr>
        <w:t xml:space="preserve">,” “For Grace, After a Party,” “Poem,” “To the Harbormaster” “At the Old Place, ” To My Heart,” “To the Film Industry in Crisis,”  “On Seeing Larry </w:t>
      </w:r>
      <w:proofErr w:type="spellStart"/>
      <w:r w:rsidR="00AC17B7" w:rsidRPr="00CD7DA2">
        <w:rPr>
          <w:rFonts w:ascii="Eurostile" w:hAnsi="Eurostile" w:cs="Baskerville"/>
          <w:sz w:val="20"/>
          <w:szCs w:val="20"/>
        </w:rPr>
        <w:t>Rivers’s</w:t>
      </w:r>
      <w:proofErr w:type="spellEnd"/>
      <w:r w:rsidR="00AC17B7" w:rsidRPr="00CD7DA2">
        <w:rPr>
          <w:rFonts w:ascii="Eurostile" w:hAnsi="Eurostile" w:cs="Times New Roman"/>
          <w:sz w:val="20"/>
          <w:szCs w:val="20"/>
        </w:rPr>
        <w:t>…</w:t>
      </w:r>
      <w:r w:rsidR="00AC17B7" w:rsidRPr="00CD7DA2">
        <w:rPr>
          <w:rFonts w:ascii="Eurostile" w:hAnsi="Eurostile" w:cs="Baskerville"/>
          <w:sz w:val="20"/>
          <w:szCs w:val="20"/>
        </w:rPr>
        <w:t>,” “Sleeping on the Wing,</w:t>
      </w:r>
      <w:r w:rsidR="006B4DC7" w:rsidRPr="00CD7DA2">
        <w:rPr>
          <w:rFonts w:ascii="Eurostile" w:hAnsi="Eurostile" w:cs="Baskerville"/>
          <w:sz w:val="20"/>
          <w:szCs w:val="20"/>
        </w:rPr>
        <w:t>”  “[It is 1:55 in Cambridge..]</w:t>
      </w:r>
      <w:r w:rsidR="00AC17B7" w:rsidRPr="00CD7DA2">
        <w:rPr>
          <w:rFonts w:ascii="Eurostile" w:hAnsi="Eurostile" w:cs="Baskerville"/>
          <w:sz w:val="20"/>
          <w:szCs w:val="20"/>
        </w:rPr>
        <w:t>”</w:t>
      </w:r>
    </w:p>
    <w:p w:rsidR="006B4DC7" w:rsidRPr="00CD7DA2" w:rsidRDefault="006B4DC7" w:rsidP="005445EA">
      <w:pPr>
        <w:ind w:left="720"/>
        <w:rPr>
          <w:rFonts w:ascii="Eurostile" w:hAnsi="Eurostile" w:cs="Baskerville"/>
          <w:sz w:val="20"/>
          <w:szCs w:val="20"/>
        </w:rPr>
      </w:pPr>
      <w:r w:rsidRPr="00CD7DA2">
        <w:rPr>
          <w:rFonts w:ascii="Eurostile" w:hAnsi="Eurostile" w:cs="Baskerville"/>
          <w:sz w:val="20"/>
          <w:szCs w:val="20"/>
          <w:u w:val="single"/>
        </w:rPr>
        <w:t>Writing</w:t>
      </w:r>
      <w:r w:rsidRPr="00CD7DA2">
        <w:rPr>
          <w:rFonts w:ascii="Eurostile" w:hAnsi="Eurostile" w:cs="Baskerville"/>
          <w:sz w:val="20"/>
          <w:szCs w:val="20"/>
        </w:rPr>
        <w:t xml:space="preserve">: Write an imitation of O’Hara. Why did you make the choices you made? </w:t>
      </w:r>
    </w:p>
    <w:p w:rsidR="000E6072" w:rsidRPr="00CD7DA2" w:rsidRDefault="000E6072" w:rsidP="005445EA">
      <w:pPr>
        <w:ind w:left="720"/>
        <w:rPr>
          <w:rFonts w:ascii="Eurostile" w:hAnsi="Eurostile" w:cs="Baskerville"/>
          <w:sz w:val="20"/>
          <w:szCs w:val="20"/>
        </w:rPr>
      </w:pPr>
    </w:p>
    <w:p w:rsidR="000E6072" w:rsidRPr="00CD7DA2" w:rsidRDefault="000E6072" w:rsidP="005445EA">
      <w:pPr>
        <w:ind w:left="720"/>
        <w:rPr>
          <w:rFonts w:ascii="Eurostile" w:hAnsi="Eurostile" w:cs="Baskerville"/>
          <w:b/>
          <w:sz w:val="20"/>
          <w:szCs w:val="20"/>
        </w:rPr>
      </w:pPr>
      <w:r w:rsidRPr="00CD7DA2">
        <w:rPr>
          <w:rFonts w:ascii="Eurostile" w:hAnsi="Eurostile" w:cs="Baskerville"/>
          <w:b/>
          <w:sz w:val="20"/>
          <w:szCs w:val="20"/>
        </w:rPr>
        <w:t>Sept 24-6</w:t>
      </w:r>
      <w:r w:rsidR="00E52471">
        <w:rPr>
          <w:rFonts w:ascii="Eurostile" w:hAnsi="Eurostile" w:cs="Baskerville"/>
          <w:b/>
          <w:sz w:val="20"/>
          <w:szCs w:val="20"/>
        </w:rPr>
        <w:t xml:space="preserve"> (NO CLASS ON WEDS, SEPT 26)</w:t>
      </w:r>
    </w:p>
    <w:p w:rsidR="000E6072" w:rsidRPr="00CD7DA2" w:rsidRDefault="009C74FB" w:rsidP="005445EA">
      <w:pPr>
        <w:ind w:left="720"/>
        <w:rPr>
          <w:rFonts w:ascii="Eurostile" w:hAnsi="Eurostile" w:cs="Baskerville"/>
          <w:sz w:val="20"/>
          <w:szCs w:val="20"/>
        </w:rPr>
      </w:pPr>
      <w:r w:rsidRPr="00CD7DA2">
        <w:rPr>
          <w:rFonts w:ascii="Eurostile" w:hAnsi="Eurostile" w:cs="Baskerville"/>
          <w:sz w:val="20"/>
          <w:szCs w:val="20"/>
          <w:u w:val="single"/>
        </w:rPr>
        <w:t xml:space="preserve">Reading </w:t>
      </w:r>
      <w:r w:rsidRPr="00CD7DA2">
        <w:rPr>
          <w:rFonts w:ascii="Eurostile" w:hAnsi="Eurostile" w:cs="Baskerville"/>
          <w:sz w:val="20"/>
          <w:szCs w:val="20"/>
        </w:rPr>
        <w:t xml:space="preserve">: </w:t>
      </w:r>
      <w:r w:rsidR="00AC17B7" w:rsidRPr="00CD7DA2">
        <w:rPr>
          <w:rFonts w:ascii="Eurostile" w:hAnsi="Eurostile" w:cs="Baskerville"/>
          <w:sz w:val="20"/>
          <w:szCs w:val="20"/>
        </w:rPr>
        <w:t xml:space="preserve">O’Hara: “In Memory of My Feelings,”  “A Step Away from Them,” “Why I Am Not a Painter,”  “Poem Read at Joan Mitchell’s,” “Ode to Michael Goldberg,” “Ode on Causality,” “Ode: Salute to the French Negro Poets,” </w:t>
      </w:r>
      <w:r w:rsidR="001218BF" w:rsidRPr="00CD7DA2">
        <w:rPr>
          <w:rFonts w:ascii="Eurostile" w:hAnsi="Eurostile" w:cs="Baskerville"/>
          <w:sz w:val="20"/>
          <w:szCs w:val="20"/>
        </w:rPr>
        <w:t xml:space="preserve"> “A True Account,” ”The Day Lady Died,” </w:t>
      </w:r>
      <w:r w:rsidR="001218BF" w:rsidRPr="00CD7DA2">
        <w:rPr>
          <w:rFonts w:ascii="Eurostile" w:hAnsi="Eurostile" w:cs="Baskerville"/>
          <w:sz w:val="20"/>
          <w:szCs w:val="20"/>
        </w:rPr>
        <w:lastRenderedPageBreak/>
        <w:t>“</w:t>
      </w:r>
      <w:proofErr w:type="spellStart"/>
      <w:r w:rsidR="001218BF" w:rsidRPr="00CD7DA2">
        <w:rPr>
          <w:rFonts w:ascii="Eurostile" w:hAnsi="Eurostile" w:cs="Baskerville"/>
          <w:sz w:val="20"/>
          <w:szCs w:val="20"/>
        </w:rPr>
        <w:t>Rhapsoody</w:t>
      </w:r>
      <w:proofErr w:type="spellEnd"/>
      <w:r w:rsidR="001218BF" w:rsidRPr="00CD7DA2">
        <w:rPr>
          <w:rFonts w:ascii="Eurostile" w:hAnsi="Eurostile" w:cs="Baskerville"/>
          <w:sz w:val="20"/>
          <w:szCs w:val="20"/>
        </w:rPr>
        <w:t>,” “Adieu to Norman,” “Joe’s Jacket” “Poem (Hate is only one of many responses),” “Poem (I don’t know what D.H. Lawrence),” “Personal Poem,” “</w:t>
      </w:r>
      <w:proofErr w:type="spellStart"/>
      <w:r w:rsidR="001218BF" w:rsidRPr="00CD7DA2">
        <w:rPr>
          <w:rFonts w:ascii="Eurostile" w:hAnsi="Eurostile" w:cs="Baskerville"/>
          <w:sz w:val="20"/>
          <w:szCs w:val="20"/>
        </w:rPr>
        <w:t>Naptha</w:t>
      </w:r>
      <w:proofErr w:type="spellEnd"/>
      <w:r w:rsidR="001218BF" w:rsidRPr="00CD7DA2">
        <w:rPr>
          <w:rFonts w:ascii="Eurostile" w:hAnsi="Eurostile" w:cs="Baskerville"/>
          <w:sz w:val="20"/>
          <w:szCs w:val="20"/>
        </w:rPr>
        <w:t>,”  “Poem (</w:t>
      </w:r>
      <w:proofErr w:type="spellStart"/>
      <w:r w:rsidR="001218BF" w:rsidRPr="00CD7DA2">
        <w:rPr>
          <w:rFonts w:ascii="Eurostile" w:hAnsi="Eurostile" w:cs="Baskerville"/>
          <w:sz w:val="20"/>
          <w:szCs w:val="20"/>
        </w:rPr>
        <w:t>Khruschev</w:t>
      </w:r>
      <w:proofErr w:type="spellEnd"/>
      <w:r w:rsidR="001218BF" w:rsidRPr="00CD7DA2">
        <w:rPr>
          <w:rFonts w:ascii="Eurostile" w:hAnsi="Eurostile" w:cs="Baskerville"/>
          <w:sz w:val="20"/>
          <w:szCs w:val="20"/>
        </w:rPr>
        <w:t xml:space="preserve"> is coming on the right day!),” “In Favor of One’s Time,” “</w:t>
      </w:r>
      <w:proofErr w:type="spellStart"/>
      <w:r w:rsidR="001218BF" w:rsidRPr="00CD7DA2">
        <w:rPr>
          <w:rFonts w:ascii="Eurostile" w:hAnsi="Eurostile" w:cs="Baskerville"/>
          <w:sz w:val="20"/>
          <w:szCs w:val="20"/>
        </w:rPr>
        <w:t>Havng</w:t>
      </w:r>
      <w:proofErr w:type="spellEnd"/>
      <w:r w:rsidR="001218BF" w:rsidRPr="00CD7DA2">
        <w:rPr>
          <w:rFonts w:ascii="Eurostile" w:hAnsi="Eurostile" w:cs="Baskerville"/>
          <w:sz w:val="20"/>
          <w:szCs w:val="20"/>
        </w:rPr>
        <w:t xml:space="preserve"> a Coke with You,” “Ave Maria,” “F,” “</w:t>
      </w:r>
      <w:proofErr w:type="spellStart"/>
      <w:r w:rsidR="001218BF" w:rsidRPr="00CD7DA2">
        <w:rPr>
          <w:rFonts w:ascii="Eurostile" w:hAnsi="Eurostile" w:cs="Baskerville"/>
          <w:sz w:val="20"/>
          <w:szCs w:val="20"/>
        </w:rPr>
        <w:t>Biotherm</w:t>
      </w:r>
      <w:proofErr w:type="spellEnd"/>
      <w:r w:rsidR="001218BF" w:rsidRPr="00CD7DA2">
        <w:rPr>
          <w:rFonts w:ascii="Eurostile" w:hAnsi="Eurostile" w:cs="Baskerville"/>
          <w:sz w:val="20"/>
          <w:szCs w:val="20"/>
        </w:rPr>
        <w:t>,” “</w:t>
      </w:r>
      <w:proofErr w:type="spellStart"/>
      <w:r w:rsidR="001218BF" w:rsidRPr="00CD7DA2">
        <w:rPr>
          <w:rFonts w:ascii="Eurostile" w:hAnsi="Eurostile" w:cs="Baskerville"/>
          <w:sz w:val="20"/>
          <w:szCs w:val="20"/>
        </w:rPr>
        <w:t>Personism</w:t>
      </w:r>
      <w:proofErr w:type="spellEnd"/>
      <w:r w:rsidR="001218BF" w:rsidRPr="00CD7DA2">
        <w:rPr>
          <w:rFonts w:ascii="Eurostile" w:hAnsi="Eurostile" w:cs="Baskerville"/>
          <w:sz w:val="20"/>
          <w:szCs w:val="20"/>
        </w:rPr>
        <w:t>: A Manifesto”</w:t>
      </w:r>
    </w:p>
    <w:p w:rsidR="00F66EB5" w:rsidRPr="00CD7DA2" w:rsidRDefault="00F66EB5" w:rsidP="005445EA">
      <w:pPr>
        <w:ind w:left="720"/>
        <w:rPr>
          <w:rFonts w:ascii="Eurostile" w:hAnsi="Eurostile" w:cs="Baskerville"/>
          <w:sz w:val="20"/>
          <w:szCs w:val="20"/>
        </w:rPr>
      </w:pPr>
    </w:p>
    <w:p w:rsidR="00F66EB5" w:rsidRPr="00CD7DA2" w:rsidRDefault="00F66EB5" w:rsidP="005445EA">
      <w:pPr>
        <w:ind w:left="720"/>
        <w:rPr>
          <w:rFonts w:ascii="Eurostile" w:hAnsi="Eurostile" w:cs="Baskerville"/>
          <w:sz w:val="20"/>
          <w:szCs w:val="20"/>
        </w:rPr>
      </w:pPr>
      <w:r w:rsidRPr="00CD7DA2">
        <w:rPr>
          <w:rFonts w:ascii="Eurostile" w:hAnsi="Eurostile" w:cs="Baskerville"/>
          <w:sz w:val="20"/>
          <w:szCs w:val="20"/>
        </w:rPr>
        <w:t xml:space="preserve">Leslie and O’Hara, </w:t>
      </w:r>
      <w:r w:rsidRPr="00CD7DA2">
        <w:rPr>
          <w:rFonts w:ascii="Eurostile" w:hAnsi="Eurostile" w:cs="Baskerville"/>
          <w:i/>
          <w:sz w:val="20"/>
          <w:szCs w:val="20"/>
        </w:rPr>
        <w:t xml:space="preserve">The Last Clean Shirt </w:t>
      </w:r>
      <w:r w:rsidRPr="00CD7DA2">
        <w:rPr>
          <w:rFonts w:ascii="Eurostile" w:hAnsi="Eurostile" w:cs="Baskerville"/>
          <w:sz w:val="20"/>
          <w:szCs w:val="20"/>
        </w:rPr>
        <w:t>(</w:t>
      </w:r>
      <w:hyperlink r:id="rId7" w:history="1">
        <w:r w:rsidR="009C74FB" w:rsidRPr="00CD7DA2">
          <w:rPr>
            <w:rStyle w:val="Hyperlink"/>
            <w:rFonts w:ascii="Eurostile" w:hAnsi="Eurostile" w:cs="Baskerville"/>
            <w:sz w:val="20"/>
            <w:szCs w:val="20"/>
          </w:rPr>
          <w:t>http://www.ubu.com/film/leslie_shirt.html</w:t>
        </w:r>
      </w:hyperlink>
      <w:r w:rsidRPr="00CD7DA2">
        <w:rPr>
          <w:rFonts w:ascii="Eurostile" w:hAnsi="Eurostile" w:cs="Baskerville"/>
          <w:sz w:val="20"/>
          <w:szCs w:val="20"/>
        </w:rPr>
        <w:t>)</w:t>
      </w:r>
    </w:p>
    <w:p w:rsidR="009C74FB" w:rsidRPr="00CD7DA2" w:rsidRDefault="009C74FB" w:rsidP="005445EA">
      <w:pPr>
        <w:ind w:left="720"/>
        <w:rPr>
          <w:rFonts w:ascii="Eurostile" w:hAnsi="Eurostile" w:cs="Baskerville"/>
          <w:sz w:val="20"/>
          <w:szCs w:val="20"/>
        </w:rPr>
      </w:pPr>
    </w:p>
    <w:p w:rsidR="001218BF" w:rsidRPr="00CD7DA2" w:rsidRDefault="006B4DC7" w:rsidP="005445EA">
      <w:pPr>
        <w:ind w:left="720"/>
        <w:rPr>
          <w:rFonts w:ascii="Eurostile" w:hAnsi="Eurostile" w:cs="Baskerville"/>
          <w:sz w:val="20"/>
          <w:szCs w:val="20"/>
        </w:rPr>
      </w:pPr>
      <w:r w:rsidRPr="00CD7DA2">
        <w:rPr>
          <w:rFonts w:ascii="Eurostile" w:hAnsi="Eurostile" w:cs="Baskerville"/>
          <w:sz w:val="20"/>
          <w:szCs w:val="20"/>
          <w:u w:val="single"/>
        </w:rPr>
        <w:t>Writing</w:t>
      </w:r>
      <w:r w:rsidRPr="00CD7DA2">
        <w:rPr>
          <w:rFonts w:ascii="Eurostile" w:hAnsi="Eurostile" w:cs="Baskerville"/>
          <w:sz w:val="20"/>
          <w:szCs w:val="20"/>
        </w:rPr>
        <w:t>: Take a poem of O’Hara’s and e</w:t>
      </w:r>
      <w:r w:rsidR="00E52471">
        <w:rPr>
          <w:rFonts w:ascii="Eurostile" w:hAnsi="Eurostile" w:cs="Baskerville"/>
          <w:sz w:val="20"/>
          <w:szCs w:val="20"/>
        </w:rPr>
        <w:t xml:space="preserve">xplain what is going on in it. </w:t>
      </w:r>
      <w:r w:rsidRPr="00CD7DA2">
        <w:rPr>
          <w:rFonts w:ascii="Eurostile" w:hAnsi="Eurostile" w:cs="Baskerville"/>
          <w:sz w:val="20"/>
          <w:szCs w:val="20"/>
        </w:rPr>
        <w:t xml:space="preserve">Not “what it means.” What is going on: line breaks, pronouns, syntax, all that good stuff. And remember—you need a thesis with this one. </w:t>
      </w:r>
      <w:r w:rsidR="00E52471">
        <w:rPr>
          <w:rFonts w:ascii="Eurostile" w:hAnsi="Eurostile" w:cs="Baskerville"/>
          <w:sz w:val="20"/>
          <w:szCs w:val="20"/>
        </w:rPr>
        <w:t>(</w:t>
      </w:r>
      <w:r w:rsidRPr="00CD7DA2">
        <w:rPr>
          <w:rFonts w:ascii="Eurostile" w:hAnsi="Eurostile" w:cs="Baskerville"/>
          <w:sz w:val="20"/>
          <w:szCs w:val="20"/>
        </w:rPr>
        <w:t>250-500 words)</w:t>
      </w:r>
    </w:p>
    <w:p w:rsidR="009C74FB" w:rsidRPr="00CD7DA2" w:rsidRDefault="009C74FB" w:rsidP="005445EA">
      <w:pPr>
        <w:ind w:left="720"/>
        <w:rPr>
          <w:rFonts w:ascii="Eurostile" w:hAnsi="Eurostile" w:cs="Baskerville"/>
          <w:sz w:val="20"/>
          <w:szCs w:val="20"/>
        </w:rPr>
      </w:pPr>
    </w:p>
    <w:p w:rsidR="000E6072" w:rsidRDefault="000E6072" w:rsidP="005445EA">
      <w:pPr>
        <w:ind w:left="720"/>
        <w:rPr>
          <w:rFonts w:ascii="Eurostile" w:hAnsi="Eurostile" w:cs="Baskerville"/>
          <w:b/>
          <w:sz w:val="20"/>
          <w:szCs w:val="20"/>
        </w:rPr>
      </w:pPr>
      <w:r w:rsidRPr="00CD7DA2">
        <w:rPr>
          <w:rFonts w:ascii="Eurostile" w:hAnsi="Eurostile" w:cs="Baskerville"/>
          <w:b/>
          <w:sz w:val="20"/>
          <w:szCs w:val="20"/>
        </w:rPr>
        <w:t>Oct 1-3</w:t>
      </w:r>
    </w:p>
    <w:p w:rsidR="00426EAB" w:rsidRPr="00CD7DA2" w:rsidRDefault="00426EAB" w:rsidP="00426EAB">
      <w:pPr>
        <w:ind w:left="720"/>
        <w:rPr>
          <w:rFonts w:ascii="Eurostile" w:hAnsi="Eurostile" w:cs="Baskerville"/>
          <w:sz w:val="20"/>
          <w:szCs w:val="20"/>
        </w:rPr>
      </w:pPr>
      <w:r w:rsidRPr="00CD7DA2">
        <w:rPr>
          <w:rFonts w:ascii="Eurostile" w:hAnsi="Eurostile" w:cs="Baskerville"/>
          <w:sz w:val="20"/>
          <w:szCs w:val="20"/>
          <w:u w:val="single"/>
        </w:rPr>
        <w:t>Reading:</w:t>
      </w:r>
      <w:r w:rsidRPr="00CD7DA2">
        <w:rPr>
          <w:rFonts w:ascii="Eurostile" w:hAnsi="Eurostile" w:cs="Baskerville"/>
          <w:sz w:val="20"/>
          <w:szCs w:val="20"/>
        </w:rPr>
        <w:t xml:space="preserve"> Cage, “Lecture on Nothing”  (http://www.ubu.com/sound/cage/Cage-John_Lecture-On-Nothing.pdf)</w:t>
      </w:r>
    </w:p>
    <w:p w:rsidR="00426EAB" w:rsidRPr="00CD7DA2" w:rsidRDefault="00426EAB" w:rsidP="00426EAB">
      <w:pPr>
        <w:ind w:left="720"/>
        <w:rPr>
          <w:rFonts w:ascii="Eurostile" w:hAnsi="Eurostile" w:cs="Baskerville"/>
          <w:sz w:val="20"/>
          <w:szCs w:val="20"/>
          <w:u w:val="single"/>
        </w:rPr>
      </w:pPr>
      <w:r w:rsidRPr="00CD7DA2">
        <w:rPr>
          <w:rFonts w:ascii="Eurostile" w:hAnsi="Eurostile" w:cs="Baskerville"/>
          <w:sz w:val="20"/>
          <w:szCs w:val="20"/>
        </w:rPr>
        <w:t xml:space="preserve">Brecht, </w:t>
      </w:r>
      <w:r w:rsidRPr="00CD7DA2">
        <w:rPr>
          <w:rFonts w:ascii="Eurostile" w:hAnsi="Eurostile" w:cs="Baskerville"/>
          <w:i/>
          <w:sz w:val="20"/>
          <w:szCs w:val="20"/>
        </w:rPr>
        <w:t xml:space="preserve">Three Events </w:t>
      </w:r>
      <w:r w:rsidRPr="00CD7DA2">
        <w:rPr>
          <w:rFonts w:ascii="Eurostile" w:hAnsi="Eurostile" w:cs="Baskerville"/>
          <w:sz w:val="20"/>
          <w:szCs w:val="20"/>
        </w:rPr>
        <w:t xml:space="preserve"> (</w:t>
      </w:r>
      <w:hyperlink r:id="rId8" w:history="1">
        <w:r w:rsidRPr="00CD7DA2">
          <w:rPr>
            <w:rStyle w:val="Hyperlink"/>
            <w:rFonts w:ascii="Eurostile" w:hAnsi="Eurostile" w:cs="Baskerville"/>
            <w:sz w:val="20"/>
            <w:szCs w:val="20"/>
          </w:rPr>
          <w:t>http://www.ubu.com/concept/index.html</w:t>
        </w:r>
      </w:hyperlink>
      <w:r w:rsidRPr="00CD7DA2">
        <w:rPr>
          <w:rFonts w:ascii="Eurostile" w:hAnsi="Eurostile" w:cs="Baskerville"/>
          <w:sz w:val="20"/>
          <w:szCs w:val="20"/>
        </w:rPr>
        <w:t xml:space="preserve">); </w:t>
      </w:r>
      <w:r w:rsidRPr="00CD7DA2">
        <w:rPr>
          <w:rFonts w:ascii="Eurostile" w:hAnsi="Eurostile" w:cs="Baskerville"/>
          <w:i/>
          <w:sz w:val="20"/>
          <w:szCs w:val="20"/>
        </w:rPr>
        <w:t xml:space="preserve">Chance-Imagery </w:t>
      </w:r>
      <w:hyperlink r:id="rId9" w:history="1">
        <w:r w:rsidR="00E172EC" w:rsidRPr="00E172EC">
          <w:rPr>
            <w:rStyle w:val="Hyperlink"/>
            <w:rFonts w:ascii="Eurostile" w:hAnsi="Eurostile" w:cs="Baskerville"/>
            <w:i/>
            <w:sz w:val="20"/>
            <w:szCs w:val="20"/>
          </w:rPr>
          <w:t>file://localhost/(http/::www.ubu.com:historical:gb:brecht_chance.pdf)</w:t>
        </w:r>
      </w:hyperlink>
      <w:r w:rsidRPr="00CD7DA2">
        <w:rPr>
          <w:rFonts w:ascii="Eurostile" w:hAnsi="Eurostile" w:cs="Baskerville"/>
          <w:sz w:val="20"/>
          <w:szCs w:val="20"/>
        </w:rPr>
        <w:t xml:space="preserve">Young, </w:t>
      </w:r>
      <w:proofErr w:type="spellStart"/>
      <w:r w:rsidRPr="00CD7DA2">
        <w:rPr>
          <w:rFonts w:ascii="Eurostile" w:hAnsi="Eurostile" w:cs="Baskerville"/>
          <w:sz w:val="20"/>
          <w:szCs w:val="20"/>
        </w:rPr>
        <w:t>ed</w:t>
      </w:r>
      <w:proofErr w:type="spellEnd"/>
      <w:r w:rsidRPr="00CD7DA2">
        <w:rPr>
          <w:rFonts w:ascii="Eurostile" w:hAnsi="Eurostile" w:cs="Baskerville"/>
          <w:sz w:val="20"/>
          <w:szCs w:val="20"/>
        </w:rPr>
        <w:t xml:space="preserve">, </w:t>
      </w:r>
      <w:r w:rsidRPr="00CD7DA2">
        <w:rPr>
          <w:rFonts w:ascii="Eurostile" w:hAnsi="Eurostile" w:cs="Baskerville"/>
          <w:i/>
          <w:sz w:val="20"/>
          <w:szCs w:val="20"/>
        </w:rPr>
        <w:t>Anthology of Chance Operations</w:t>
      </w:r>
      <w:r w:rsidRPr="00CD7DA2">
        <w:rPr>
          <w:rFonts w:ascii="Eurostile" w:hAnsi="Eurostile" w:cs="Baskerville"/>
          <w:sz w:val="20"/>
          <w:szCs w:val="20"/>
          <w:u w:val="single"/>
        </w:rPr>
        <w:t xml:space="preserve"> (</w:t>
      </w:r>
      <w:r w:rsidRPr="00CD7DA2">
        <w:rPr>
          <w:rFonts w:ascii="Eurostile" w:hAnsi="Eurostile" w:cs="Baskerville"/>
          <w:sz w:val="20"/>
          <w:szCs w:val="20"/>
        </w:rPr>
        <w:t xml:space="preserve">Harry </w:t>
      </w:r>
      <w:proofErr w:type="spellStart"/>
      <w:r w:rsidRPr="00CD7DA2">
        <w:rPr>
          <w:rFonts w:ascii="Eurostile" w:hAnsi="Eurostile" w:cs="Baskerville"/>
          <w:sz w:val="20"/>
          <w:szCs w:val="20"/>
        </w:rPr>
        <w:t>Flynt</w:t>
      </w:r>
      <w:proofErr w:type="spellEnd"/>
      <w:r w:rsidRPr="00CD7DA2">
        <w:rPr>
          <w:rFonts w:ascii="Eurostile" w:hAnsi="Eurostile" w:cs="Baskerville"/>
          <w:sz w:val="20"/>
          <w:szCs w:val="20"/>
        </w:rPr>
        <w:t xml:space="preserve"> “Concept Art;”</w:t>
      </w:r>
    </w:p>
    <w:p w:rsidR="00426EAB" w:rsidRPr="00CD7DA2" w:rsidRDefault="00426EAB" w:rsidP="00426EAB">
      <w:pPr>
        <w:ind w:left="720"/>
        <w:rPr>
          <w:rFonts w:ascii="Eurostile" w:hAnsi="Eurostile" w:cs="Baskerville"/>
          <w:sz w:val="20"/>
          <w:szCs w:val="20"/>
        </w:rPr>
      </w:pPr>
      <w:r w:rsidRPr="00CD7DA2">
        <w:rPr>
          <w:rFonts w:ascii="Eurostile" w:hAnsi="Eurostile" w:cs="Baskerville"/>
          <w:sz w:val="20"/>
          <w:szCs w:val="20"/>
        </w:rPr>
        <w:t xml:space="preserve">Cage “From ‘Music for 45’;’” De Maria “Meaningless Work;” Mac Low, “Stanzas for Iris </w:t>
      </w:r>
      <w:proofErr w:type="spellStart"/>
      <w:r w:rsidRPr="00CD7DA2">
        <w:rPr>
          <w:rFonts w:ascii="Eurostile" w:hAnsi="Eurostile" w:cs="Baskerville"/>
          <w:sz w:val="20"/>
          <w:szCs w:val="20"/>
        </w:rPr>
        <w:t>Lezak</w:t>
      </w:r>
      <w:proofErr w:type="spellEnd"/>
      <w:r w:rsidRPr="00CD7DA2">
        <w:rPr>
          <w:rFonts w:ascii="Eurostile" w:hAnsi="Eurostile" w:cs="Baskerville"/>
          <w:sz w:val="20"/>
          <w:szCs w:val="20"/>
        </w:rPr>
        <w:t xml:space="preserve">,” “Methods for Reading Asymmetries,”  “Asymmetries,” “Thanks; ”Y </w:t>
      </w:r>
      <w:proofErr w:type="spellStart"/>
      <w:r w:rsidRPr="00CD7DA2">
        <w:rPr>
          <w:rFonts w:ascii="Eurostile" w:hAnsi="Eurostile" w:cs="Baskerville"/>
          <w:sz w:val="20"/>
          <w:szCs w:val="20"/>
        </w:rPr>
        <w:t>oung</w:t>
      </w:r>
      <w:proofErr w:type="spellEnd"/>
      <w:r w:rsidRPr="00CD7DA2">
        <w:rPr>
          <w:rFonts w:ascii="Eurostile" w:hAnsi="Eurostile" w:cs="Baskerville"/>
          <w:sz w:val="20"/>
          <w:szCs w:val="20"/>
        </w:rPr>
        <w:t xml:space="preserve">  “Compositions”)  </w:t>
      </w:r>
      <w:hyperlink r:id="rId10" w:history="1">
        <w:r w:rsidR="00E172EC" w:rsidRPr="00E172EC">
          <w:rPr>
            <w:rStyle w:val="Hyperlink"/>
            <w:rFonts w:ascii="Eurostile" w:hAnsi="Eurostile" w:cs="Baskerville"/>
            <w:sz w:val="20"/>
            <w:szCs w:val="20"/>
          </w:rPr>
          <w:t>file://localhost/(http/::ubumexico.centro.org.mx:text:AnAnthologyOfChanceOperations.pdf)</w:t>
        </w:r>
      </w:hyperlink>
      <w:r w:rsidRPr="00CD7DA2">
        <w:rPr>
          <w:rFonts w:ascii="Eurostile" w:hAnsi="Eurostile" w:cs="Baskerville"/>
          <w:sz w:val="20"/>
          <w:szCs w:val="20"/>
        </w:rPr>
        <w:t xml:space="preserve">Knowles, </w:t>
      </w:r>
      <w:r w:rsidRPr="00CD7DA2">
        <w:rPr>
          <w:rFonts w:ascii="Eurostile" w:hAnsi="Eurostile" w:cs="Baskerville"/>
          <w:i/>
          <w:sz w:val="20"/>
          <w:szCs w:val="20"/>
        </w:rPr>
        <w:t>by Alison Knowles (</w:t>
      </w:r>
      <w:hyperlink r:id="rId11" w:history="1">
        <w:r w:rsidRPr="00E172EC">
          <w:rPr>
            <w:rStyle w:val="Hyperlink"/>
            <w:rFonts w:ascii="Eurostile" w:hAnsi="Eurostile" w:cs="Baskerville"/>
            <w:i/>
            <w:sz w:val="20"/>
            <w:szCs w:val="20"/>
          </w:rPr>
          <w:t>http://www.ubu.com/historical/gb/knowles_by.pdf)</w:t>
        </w:r>
      </w:hyperlink>
    </w:p>
    <w:p w:rsidR="00426EAB" w:rsidRPr="00CD7DA2" w:rsidRDefault="00426EAB" w:rsidP="00426EAB">
      <w:pPr>
        <w:ind w:left="720"/>
        <w:rPr>
          <w:rFonts w:ascii="Eurostile" w:hAnsi="Eurostile" w:cs="Baskerville"/>
          <w:sz w:val="20"/>
          <w:szCs w:val="20"/>
        </w:rPr>
      </w:pPr>
    </w:p>
    <w:p w:rsidR="00426EAB" w:rsidRPr="00CD7DA2" w:rsidRDefault="00426EAB" w:rsidP="00426EAB">
      <w:pPr>
        <w:ind w:left="720"/>
        <w:rPr>
          <w:rFonts w:ascii="Eurostile" w:hAnsi="Eurostile" w:cs="Baskerville"/>
          <w:sz w:val="20"/>
          <w:szCs w:val="20"/>
        </w:rPr>
      </w:pPr>
      <w:r w:rsidRPr="00CD7DA2">
        <w:rPr>
          <w:rFonts w:ascii="Eurostile" w:hAnsi="Eurostile" w:cs="Baskerville"/>
          <w:sz w:val="20"/>
          <w:szCs w:val="20"/>
        </w:rPr>
        <w:t>You should also listen to music by Cage, Mac Low and Young to get some idea of what they’re getting at. You can find representative selections at ubu.com.</w:t>
      </w:r>
    </w:p>
    <w:p w:rsidR="00426EAB" w:rsidRPr="00CD7DA2" w:rsidRDefault="00426EAB" w:rsidP="00426EAB">
      <w:pPr>
        <w:ind w:left="720"/>
        <w:rPr>
          <w:rFonts w:ascii="Eurostile" w:hAnsi="Eurostile" w:cs="Baskerville"/>
          <w:sz w:val="20"/>
          <w:szCs w:val="20"/>
        </w:rPr>
      </w:pPr>
    </w:p>
    <w:p w:rsidR="00426EAB" w:rsidRPr="00CD7DA2" w:rsidRDefault="00426EAB" w:rsidP="00426EAB">
      <w:pPr>
        <w:ind w:left="720"/>
        <w:rPr>
          <w:rFonts w:ascii="Eurostile" w:hAnsi="Eurostile" w:cs="Baskerville"/>
          <w:sz w:val="20"/>
          <w:szCs w:val="20"/>
        </w:rPr>
      </w:pPr>
      <w:r w:rsidRPr="00CD7DA2">
        <w:rPr>
          <w:rFonts w:ascii="Eurostile" w:hAnsi="Eurostile" w:cs="Baskerville"/>
          <w:sz w:val="20"/>
          <w:szCs w:val="20"/>
          <w:u w:val="single"/>
        </w:rPr>
        <w:t>Writing</w:t>
      </w:r>
      <w:r w:rsidRPr="00CD7DA2">
        <w:rPr>
          <w:rFonts w:ascii="Eurostile" w:hAnsi="Eurostile" w:cs="Baskerville"/>
          <w:sz w:val="20"/>
          <w:szCs w:val="20"/>
        </w:rPr>
        <w:t xml:space="preserve">: Come up with a chance operation or two. Or three. Or four. </w:t>
      </w:r>
      <w:r>
        <w:rPr>
          <w:rFonts w:ascii="Eurostile" w:hAnsi="Eurostile" w:cs="Baskerville"/>
          <w:sz w:val="20"/>
          <w:szCs w:val="20"/>
        </w:rPr>
        <w:t xml:space="preserve">Explain what you think you’re doing. </w:t>
      </w:r>
    </w:p>
    <w:p w:rsidR="00426EAB" w:rsidRPr="00CD7DA2" w:rsidRDefault="00426EAB" w:rsidP="00426EAB">
      <w:pPr>
        <w:ind w:left="720"/>
        <w:rPr>
          <w:rFonts w:ascii="Eurostile" w:hAnsi="Eurostile" w:cs="Baskerville"/>
          <w:sz w:val="20"/>
          <w:szCs w:val="20"/>
        </w:rPr>
      </w:pPr>
    </w:p>
    <w:p w:rsidR="00426EAB" w:rsidRPr="00CD7DA2" w:rsidRDefault="00426EAB" w:rsidP="005445EA">
      <w:pPr>
        <w:ind w:left="720"/>
        <w:rPr>
          <w:rFonts w:ascii="Eurostile" w:hAnsi="Eurostile" w:cs="Baskerville"/>
          <w:b/>
          <w:sz w:val="20"/>
          <w:szCs w:val="20"/>
        </w:rPr>
      </w:pPr>
    </w:p>
    <w:p w:rsidR="001218BF" w:rsidRPr="00CD7DA2" w:rsidRDefault="001218BF" w:rsidP="005445EA">
      <w:pPr>
        <w:ind w:left="720"/>
        <w:rPr>
          <w:rFonts w:ascii="Eurostile" w:hAnsi="Eurostile" w:cs="Baskerville"/>
          <w:sz w:val="20"/>
          <w:szCs w:val="20"/>
        </w:rPr>
      </w:pPr>
    </w:p>
    <w:p w:rsidR="000E6072" w:rsidRPr="00CD7DA2" w:rsidRDefault="000E6072" w:rsidP="005445EA">
      <w:pPr>
        <w:ind w:left="720"/>
        <w:rPr>
          <w:rFonts w:ascii="Eurostile" w:hAnsi="Eurostile" w:cs="Baskerville"/>
          <w:b/>
          <w:sz w:val="20"/>
          <w:szCs w:val="20"/>
        </w:rPr>
      </w:pPr>
      <w:proofErr w:type="gramStart"/>
      <w:r w:rsidRPr="00CD7DA2">
        <w:rPr>
          <w:rFonts w:ascii="Eurostile" w:hAnsi="Eurostile" w:cs="Baskerville"/>
          <w:b/>
          <w:sz w:val="20"/>
          <w:szCs w:val="20"/>
        </w:rPr>
        <w:t>Oct  9</w:t>
      </w:r>
      <w:proofErr w:type="gramEnd"/>
      <w:r w:rsidRPr="00CD7DA2">
        <w:rPr>
          <w:rFonts w:ascii="Eurostile" w:hAnsi="Eurostile" w:cs="Baskerville"/>
          <w:b/>
          <w:sz w:val="20"/>
          <w:szCs w:val="20"/>
        </w:rPr>
        <w:t xml:space="preserve">-10 (CLASSES MEET ON TUES, OCT 9 and WEDS, OCT 10) </w:t>
      </w:r>
    </w:p>
    <w:p w:rsidR="00426EAB" w:rsidRPr="00CD7DA2" w:rsidRDefault="00426EAB" w:rsidP="00426EAB">
      <w:pPr>
        <w:ind w:left="720"/>
        <w:rPr>
          <w:rFonts w:ascii="Eurostile" w:hAnsi="Eurostile" w:cs="Baskerville"/>
          <w:sz w:val="20"/>
          <w:szCs w:val="20"/>
        </w:rPr>
      </w:pPr>
      <w:r w:rsidRPr="00CD7DA2">
        <w:rPr>
          <w:rFonts w:ascii="Eurostile" w:hAnsi="Eurostile" w:cs="Baskerville"/>
          <w:sz w:val="20"/>
          <w:szCs w:val="20"/>
          <w:u w:val="single"/>
        </w:rPr>
        <w:t>Reading</w:t>
      </w:r>
      <w:r w:rsidRPr="00CD7DA2">
        <w:rPr>
          <w:rFonts w:ascii="Eurostile" w:hAnsi="Eurostile" w:cs="Baskerville"/>
          <w:sz w:val="20"/>
          <w:szCs w:val="20"/>
        </w:rPr>
        <w:t xml:space="preserve">: </w:t>
      </w:r>
      <w:proofErr w:type="spellStart"/>
      <w:r w:rsidRPr="00CD7DA2">
        <w:rPr>
          <w:rFonts w:ascii="Eurostile" w:hAnsi="Eurostile" w:cs="Baskerville"/>
          <w:sz w:val="20"/>
          <w:szCs w:val="20"/>
        </w:rPr>
        <w:t>Ashbery</w:t>
      </w:r>
      <w:proofErr w:type="spellEnd"/>
      <w:r w:rsidRPr="00CD7DA2">
        <w:rPr>
          <w:rFonts w:ascii="Eurostile" w:hAnsi="Eurostile" w:cs="Baskerville"/>
          <w:sz w:val="20"/>
          <w:szCs w:val="20"/>
        </w:rPr>
        <w:t xml:space="preserve">, </w:t>
      </w:r>
      <w:r w:rsidRPr="00CD7DA2">
        <w:rPr>
          <w:rFonts w:ascii="Eurostile" w:hAnsi="Eurostile" w:cs="Baskerville"/>
          <w:i/>
          <w:sz w:val="20"/>
          <w:szCs w:val="20"/>
        </w:rPr>
        <w:t>The Tennis Court Oath</w:t>
      </w:r>
      <w:r w:rsidRPr="00CD7DA2">
        <w:rPr>
          <w:rFonts w:ascii="Eurostile" w:hAnsi="Eurostile" w:cs="Baskerville"/>
          <w:sz w:val="20"/>
          <w:szCs w:val="20"/>
        </w:rPr>
        <w:t>, “The Skaters”</w:t>
      </w:r>
    </w:p>
    <w:p w:rsidR="00426EAB" w:rsidRPr="00CD7DA2" w:rsidRDefault="00426EAB" w:rsidP="00426EAB">
      <w:pPr>
        <w:ind w:left="720"/>
        <w:rPr>
          <w:rFonts w:ascii="Eurostile" w:hAnsi="Eurostile" w:cs="Baskerville"/>
          <w:sz w:val="20"/>
          <w:szCs w:val="20"/>
        </w:rPr>
      </w:pPr>
      <w:r w:rsidRPr="00CD7DA2">
        <w:rPr>
          <w:rFonts w:ascii="Eurostile" w:hAnsi="Eurostile" w:cs="Baskerville"/>
          <w:sz w:val="20"/>
          <w:szCs w:val="20"/>
          <w:u w:val="single"/>
        </w:rPr>
        <w:lastRenderedPageBreak/>
        <w:t>Writing:</w:t>
      </w:r>
      <w:r w:rsidRPr="00CD7DA2">
        <w:rPr>
          <w:rFonts w:ascii="Eurostile" w:hAnsi="Eurostile" w:cs="Baskerville"/>
          <w:sz w:val="20"/>
          <w:szCs w:val="20"/>
        </w:rPr>
        <w:t xml:space="preserve"> What is the difference between the poems in </w:t>
      </w:r>
      <w:r w:rsidRPr="00CD7DA2">
        <w:rPr>
          <w:rFonts w:ascii="Eurostile" w:hAnsi="Eurostile" w:cs="Baskerville"/>
          <w:i/>
          <w:sz w:val="20"/>
          <w:szCs w:val="20"/>
        </w:rPr>
        <w:t>TTCO</w:t>
      </w:r>
      <w:r w:rsidRPr="00CD7DA2">
        <w:rPr>
          <w:rFonts w:ascii="Eurostile" w:hAnsi="Eurostile" w:cs="Baskerville"/>
          <w:sz w:val="20"/>
          <w:szCs w:val="20"/>
        </w:rPr>
        <w:t xml:space="preserve"> and “The Skaters?” (Is there one?) (250-500 words)</w:t>
      </w:r>
    </w:p>
    <w:p w:rsidR="00965111" w:rsidRPr="00CD7DA2" w:rsidRDefault="00965111" w:rsidP="005445EA">
      <w:pPr>
        <w:ind w:left="720"/>
        <w:rPr>
          <w:rFonts w:ascii="Eurostile" w:hAnsi="Eurostile" w:cs="Baskerville"/>
          <w:sz w:val="20"/>
          <w:szCs w:val="20"/>
        </w:rPr>
      </w:pPr>
    </w:p>
    <w:p w:rsidR="000E6072" w:rsidRPr="00CD7DA2" w:rsidRDefault="000E6072" w:rsidP="005445EA">
      <w:pPr>
        <w:ind w:left="720"/>
        <w:rPr>
          <w:rFonts w:ascii="Eurostile" w:hAnsi="Eurostile" w:cs="Baskerville"/>
          <w:b/>
          <w:sz w:val="20"/>
          <w:szCs w:val="20"/>
        </w:rPr>
      </w:pPr>
      <w:r w:rsidRPr="00CD7DA2">
        <w:rPr>
          <w:rFonts w:ascii="Eurostile" w:hAnsi="Eurostile" w:cs="Baskerville"/>
          <w:b/>
          <w:sz w:val="20"/>
          <w:szCs w:val="20"/>
        </w:rPr>
        <w:t>Oct 15-7</w:t>
      </w:r>
    </w:p>
    <w:p w:rsidR="00426EAB" w:rsidRPr="00CD7DA2" w:rsidRDefault="00426EAB" w:rsidP="00426EAB">
      <w:pPr>
        <w:ind w:left="720"/>
        <w:rPr>
          <w:rFonts w:ascii="Eurostile" w:hAnsi="Eurostile" w:cs="Baskerville"/>
          <w:sz w:val="20"/>
          <w:szCs w:val="20"/>
        </w:rPr>
      </w:pPr>
      <w:r w:rsidRPr="00CD7DA2">
        <w:rPr>
          <w:rFonts w:ascii="Eurostile" w:hAnsi="Eurostile" w:cs="Baskerville"/>
          <w:sz w:val="20"/>
          <w:szCs w:val="20"/>
          <w:u w:val="single"/>
        </w:rPr>
        <w:t xml:space="preserve">Reading: </w:t>
      </w:r>
      <w:proofErr w:type="spellStart"/>
      <w:r w:rsidRPr="00CD7DA2">
        <w:rPr>
          <w:rFonts w:ascii="Eurostile" w:hAnsi="Eurostile" w:cs="Baskerville"/>
          <w:sz w:val="20"/>
          <w:szCs w:val="20"/>
        </w:rPr>
        <w:t>Berrigan</w:t>
      </w:r>
      <w:proofErr w:type="spellEnd"/>
      <w:r w:rsidRPr="00CD7DA2">
        <w:rPr>
          <w:rFonts w:ascii="Eurostile" w:hAnsi="Eurostile" w:cs="Baskerville"/>
          <w:sz w:val="20"/>
          <w:szCs w:val="20"/>
        </w:rPr>
        <w:t xml:space="preserve">, </w:t>
      </w:r>
      <w:r w:rsidRPr="00CD7DA2">
        <w:rPr>
          <w:rFonts w:ascii="Eurostile" w:hAnsi="Eurostile" w:cs="Baskerville"/>
          <w:i/>
          <w:sz w:val="20"/>
          <w:szCs w:val="20"/>
        </w:rPr>
        <w:t xml:space="preserve">Sonnets </w:t>
      </w:r>
    </w:p>
    <w:p w:rsidR="00426EAB" w:rsidRPr="00CD7DA2" w:rsidRDefault="00426EAB" w:rsidP="00426EAB">
      <w:pPr>
        <w:ind w:left="720"/>
        <w:rPr>
          <w:rFonts w:ascii="Eurostile" w:hAnsi="Eurostile" w:cs="Baskerville"/>
          <w:sz w:val="20"/>
          <w:szCs w:val="20"/>
        </w:rPr>
      </w:pPr>
    </w:p>
    <w:p w:rsidR="00426EAB" w:rsidRPr="00CD7DA2" w:rsidRDefault="00426EAB" w:rsidP="00426EAB">
      <w:pPr>
        <w:ind w:left="720"/>
        <w:rPr>
          <w:rFonts w:ascii="Eurostile" w:hAnsi="Eurostile" w:cs="Baskerville"/>
          <w:sz w:val="20"/>
          <w:szCs w:val="20"/>
        </w:rPr>
      </w:pPr>
      <w:r w:rsidRPr="00CD7DA2">
        <w:rPr>
          <w:rFonts w:ascii="Eurostile" w:hAnsi="Eurostile" w:cs="Baskerville"/>
          <w:sz w:val="20"/>
          <w:szCs w:val="20"/>
          <w:u w:val="single"/>
        </w:rPr>
        <w:t>Writing</w:t>
      </w:r>
      <w:r w:rsidRPr="00CD7DA2">
        <w:rPr>
          <w:rFonts w:ascii="Eurostile" w:hAnsi="Eurostile" w:cs="Baskerville"/>
          <w:sz w:val="20"/>
          <w:szCs w:val="20"/>
        </w:rPr>
        <w:t xml:space="preserve">: Take a repeated element (word, line, phrase) and trace its movement through the poems. (250-500 words) </w:t>
      </w:r>
    </w:p>
    <w:p w:rsidR="00426EAB" w:rsidRDefault="00426EAB" w:rsidP="005445EA">
      <w:pPr>
        <w:ind w:left="720"/>
        <w:rPr>
          <w:rFonts w:ascii="Eurostile" w:hAnsi="Eurostile" w:cs="Baskerville"/>
          <w:b/>
          <w:sz w:val="20"/>
          <w:szCs w:val="20"/>
        </w:rPr>
      </w:pPr>
    </w:p>
    <w:p w:rsidR="000E6072" w:rsidRPr="00CD7DA2" w:rsidRDefault="000E6072" w:rsidP="005445EA">
      <w:pPr>
        <w:ind w:left="720"/>
        <w:rPr>
          <w:rFonts w:ascii="Eurostile" w:hAnsi="Eurostile" w:cs="Baskerville"/>
          <w:b/>
          <w:sz w:val="20"/>
          <w:szCs w:val="20"/>
        </w:rPr>
      </w:pPr>
      <w:r w:rsidRPr="00CD7DA2">
        <w:rPr>
          <w:rFonts w:ascii="Eurostile" w:hAnsi="Eurostile" w:cs="Baskerville"/>
          <w:b/>
          <w:sz w:val="20"/>
          <w:szCs w:val="20"/>
        </w:rPr>
        <w:t>Oct 22-3</w:t>
      </w:r>
    </w:p>
    <w:p w:rsidR="00426EAB" w:rsidRPr="00CD7DA2" w:rsidRDefault="00426EAB" w:rsidP="00426EAB">
      <w:pPr>
        <w:ind w:left="720"/>
        <w:rPr>
          <w:rFonts w:ascii="Eurostile" w:hAnsi="Eurostile" w:cs="Baskerville"/>
          <w:sz w:val="20"/>
          <w:szCs w:val="20"/>
        </w:rPr>
      </w:pPr>
      <w:r w:rsidRPr="00CD7DA2">
        <w:rPr>
          <w:rFonts w:ascii="Eurostile" w:hAnsi="Eurostile" w:cs="Baskerville"/>
          <w:sz w:val="20"/>
          <w:szCs w:val="20"/>
          <w:u w:val="single"/>
        </w:rPr>
        <w:t>Reading</w:t>
      </w:r>
      <w:r w:rsidRPr="00CD7DA2">
        <w:rPr>
          <w:rFonts w:ascii="Eurostile" w:hAnsi="Eurostile" w:cs="Baskerville"/>
          <w:sz w:val="20"/>
          <w:szCs w:val="20"/>
        </w:rPr>
        <w:t xml:space="preserve">: </w:t>
      </w:r>
      <w:proofErr w:type="spellStart"/>
      <w:r w:rsidRPr="00CD7DA2">
        <w:rPr>
          <w:rFonts w:ascii="Eurostile" w:hAnsi="Eurostile" w:cs="Baskerville"/>
          <w:sz w:val="20"/>
          <w:szCs w:val="20"/>
        </w:rPr>
        <w:t>Ashbery</w:t>
      </w:r>
      <w:proofErr w:type="spellEnd"/>
      <w:r w:rsidRPr="00CD7DA2">
        <w:rPr>
          <w:rFonts w:ascii="Eurostile" w:hAnsi="Eurostile" w:cs="Baskerville"/>
          <w:sz w:val="20"/>
          <w:szCs w:val="20"/>
        </w:rPr>
        <w:t xml:space="preserve">, </w:t>
      </w:r>
      <w:r w:rsidRPr="00CD7DA2">
        <w:rPr>
          <w:rFonts w:ascii="Eurostile" w:hAnsi="Eurostile" w:cs="Baskerville"/>
          <w:i/>
          <w:sz w:val="20"/>
          <w:szCs w:val="20"/>
        </w:rPr>
        <w:t xml:space="preserve">The Mooring of Starting Out: </w:t>
      </w:r>
      <w:r w:rsidRPr="00CD7DA2">
        <w:rPr>
          <w:rFonts w:ascii="Eurostile" w:hAnsi="Eurostile" w:cs="Baskerville"/>
          <w:sz w:val="20"/>
          <w:szCs w:val="20"/>
        </w:rPr>
        <w:t xml:space="preserve">“The Task,  “The New Spirit,” “The Recital” </w:t>
      </w:r>
    </w:p>
    <w:p w:rsidR="00426EAB" w:rsidRPr="00CD7DA2" w:rsidRDefault="00426EAB" w:rsidP="00426EAB">
      <w:pPr>
        <w:ind w:left="720"/>
        <w:rPr>
          <w:rFonts w:ascii="Eurostile" w:hAnsi="Eurostile" w:cs="Baskerville"/>
          <w:i/>
          <w:sz w:val="20"/>
          <w:szCs w:val="20"/>
        </w:rPr>
      </w:pPr>
      <w:r w:rsidRPr="00CD7DA2">
        <w:rPr>
          <w:rFonts w:ascii="Eurostile" w:hAnsi="Eurostile" w:cs="Baskerville"/>
          <w:sz w:val="20"/>
          <w:szCs w:val="20"/>
          <w:u w:val="single"/>
        </w:rPr>
        <w:t xml:space="preserve">Writing: </w:t>
      </w:r>
      <w:proofErr w:type="spellStart"/>
      <w:r w:rsidRPr="00CD7DA2">
        <w:rPr>
          <w:rFonts w:ascii="Eurostile" w:hAnsi="Eurostile" w:cs="Baskerville"/>
          <w:sz w:val="20"/>
          <w:szCs w:val="20"/>
        </w:rPr>
        <w:t>Ashbery’s</w:t>
      </w:r>
      <w:proofErr w:type="spellEnd"/>
      <w:r w:rsidRPr="00CD7DA2">
        <w:rPr>
          <w:rFonts w:ascii="Eurostile" w:hAnsi="Eurostile" w:cs="Baskerville"/>
          <w:sz w:val="20"/>
          <w:szCs w:val="20"/>
        </w:rPr>
        <w:t xml:space="preserve"> style drives people nuts.  Write an imitation and then explain why you have made the choices you have made. How did it feel to make those choices</w:t>
      </w:r>
      <w:proofErr w:type="gramStart"/>
      <w:r w:rsidRPr="00CD7DA2">
        <w:rPr>
          <w:rFonts w:ascii="Eurostile" w:hAnsi="Eurostile" w:cs="Baskerville"/>
          <w:sz w:val="20"/>
          <w:szCs w:val="20"/>
        </w:rPr>
        <w:t>?.</w:t>
      </w:r>
      <w:proofErr w:type="gramEnd"/>
      <w:r w:rsidRPr="00CD7DA2">
        <w:rPr>
          <w:rFonts w:ascii="Eurostile" w:hAnsi="Eurostile" w:cs="Baskerville"/>
          <w:sz w:val="20"/>
          <w:szCs w:val="20"/>
        </w:rPr>
        <w:t xml:space="preserve"> (250-500 words)</w:t>
      </w:r>
    </w:p>
    <w:p w:rsidR="00426EAB" w:rsidRPr="00CD7DA2" w:rsidRDefault="00426EAB" w:rsidP="00426EAB">
      <w:pPr>
        <w:ind w:left="720"/>
        <w:rPr>
          <w:rFonts w:ascii="Eurostile" w:hAnsi="Eurostile" w:cs="Baskerville"/>
          <w:sz w:val="20"/>
          <w:szCs w:val="20"/>
        </w:rPr>
      </w:pPr>
    </w:p>
    <w:p w:rsidR="00965111" w:rsidRPr="00CD7DA2" w:rsidRDefault="00965111" w:rsidP="005445EA">
      <w:pPr>
        <w:ind w:left="720"/>
        <w:rPr>
          <w:rFonts w:ascii="Eurostile" w:hAnsi="Eurostile" w:cs="Baskerville"/>
          <w:sz w:val="20"/>
          <w:szCs w:val="20"/>
        </w:rPr>
      </w:pPr>
    </w:p>
    <w:p w:rsidR="00965111" w:rsidRPr="00CD7DA2" w:rsidRDefault="000E6072" w:rsidP="005445EA">
      <w:pPr>
        <w:ind w:left="720"/>
        <w:rPr>
          <w:rFonts w:ascii="Eurostile" w:hAnsi="Eurostile" w:cs="Baskerville"/>
          <w:b/>
          <w:sz w:val="20"/>
          <w:szCs w:val="20"/>
        </w:rPr>
      </w:pPr>
      <w:r w:rsidRPr="00CD7DA2">
        <w:rPr>
          <w:rFonts w:ascii="Eurostile" w:hAnsi="Eurostile" w:cs="Baskerville"/>
          <w:b/>
          <w:sz w:val="20"/>
          <w:szCs w:val="20"/>
        </w:rPr>
        <w:t>Oct 29-31</w:t>
      </w:r>
    </w:p>
    <w:p w:rsidR="00426EAB" w:rsidRPr="00CD7DA2" w:rsidRDefault="00426EAB" w:rsidP="00426EAB">
      <w:pPr>
        <w:ind w:left="720"/>
        <w:rPr>
          <w:rFonts w:ascii="Eurostile" w:hAnsi="Eurostile" w:cs="Baskerville"/>
          <w:sz w:val="20"/>
          <w:szCs w:val="20"/>
        </w:rPr>
      </w:pPr>
      <w:r w:rsidRPr="00CD7DA2">
        <w:rPr>
          <w:rFonts w:ascii="Eurostile" w:hAnsi="Eurostile" w:cs="Baskerville"/>
          <w:sz w:val="20"/>
          <w:szCs w:val="20"/>
          <w:u w:val="single"/>
        </w:rPr>
        <w:t>Reading</w:t>
      </w:r>
      <w:r w:rsidRPr="00CD7DA2">
        <w:rPr>
          <w:rFonts w:ascii="Eurostile" w:hAnsi="Eurostile" w:cs="Baskerville"/>
          <w:sz w:val="20"/>
          <w:szCs w:val="20"/>
        </w:rPr>
        <w:t xml:space="preserve">: </w:t>
      </w:r>
      <w:r w:rsidRPr="00CD7DA2">
        <w:rPr>
          <w:rFonts w:ascii="Eurostile" w:hAnsi="Eurostile" w:cs="Baskerville"/>
          <w:i/>
          <w:sz w:val="20"/>
          <w:szCs w:val="20"/>
        </w:rPr>
        <w:t>Angel Hair</w:t>
      </w:r>
      <w:r w:rsidRPr="00CD7DA2">
        <w:rPr>
          <w:rFonts w:ascii="Eurostile" w:hAnsi="Eurostile" w:cs="Baskerville"/>
          <w:sz w:val="20"/>
          <w:szCs w:val="20"/>
        </w:rPr>
        <w:t xml:space="preserve"> 5 (handout)</w:t>
      </w:r>
    </w:p>
    <w:p w:rsidR="00426EAB" w:rsidRPr="00CD7DA2" w:rsidRDefault="00426EAB" w:rsidP="00426EAB">
      <w:pPr>
        <w:ind w:left="720"/>
        <w:rPr>
          <w:rFonts w:ascii="Eurostile" w:hAnsi="Eurostile" w:cs="Baskerville"/>
          <w:sz w:val="20"/>
          <w:szCs w:val="20"/>
        </w:rPr>
      </w:pPr>
      <w:r w:rsidRPr="00CD7DA2">
        <w:rPr>
          <w:rFonts w:ascii="Eurostile" w:hAnsi="Eurostile" w:cs="Baskerville"/>
          <w:sz w:val="20"/>
          <w:szCs w:val="20"/>
          <w:u w:val="single"/>
        </w:rPr>
        <w:t>Writing:</w:t>
      </w:r>
      <w:r w:rsidRPr="00CD7DA2">
        <w:rPr>
          <w:rFonts w:ascii="Eurostile" w:hAnsi="Eurostile" w:cs="Baskerville"/>
          <w:sz w:val="20"/>
          <w:szCs w:val="20"/>
        </w:rPr>
        <w:t xml:space="preserve"> We will divvy up the writers in this issue of the magazine. You will be responsible for one. What is going on in your writer’s contribution and how does it relate to the others (if at all?) (250-500 words)</w:t>
      </w:r>
    </w:p>
    <w:p w:rsidR="00426EAB" w:rsidRPr="00CD7DA2" w:rsidRDefault="00426EAB" w:rsidP="00426EAB">
      <w:pPr>
        <w:ind w:left="720"/>
        <w:rPr>
          <w:rFonts w:ascii="Eurostile" w:hAnsi="Eurostile" w:cs="Baskerville"/>
          <w:sz w:val="20"/>
          <w:szCs w:val="20"/>
        </w:rPr>
      </w:pPr>
    </w:p>
    <w:p w:rsidR="00426EAB" w:rsidRDefault="000E6072" w:rsidP="00426EAB">
      <w:pPr>
        <w:ind w:left="720"/>
        <w:rPr>
          <w:rFonts w:ascii="Eurostile" w:hAnsi="Eurostile" w:cs="Baskerville"/>
          <w:b/>
          <w:sz w:val="20"/>
          <w:szCs w:val="20"/>
        </w:rPr>
      </w:pPr>
      <w:r w:rsidRPr="00CD7DA2">
        <w:rPr>
          <w:rFonts w:ascii="Eurostile" w:hAnsi="Eurostile" w:cs="Baskerville"/>
          <w:b/>
          <w:sz w:val="20"/>
          <w:szCs w:val="20"/>
        </w:rPr>
        <w:t>Nov 5-7</w:t>
      </w:r>
    </w:p>
    <w:p w:rsidR="00426EAB" w:rsidRPr="00CD7DA2" w:rsidRDefault="00426EAB" w:rsidP="00426EAB">
      <w:pPr>
        <w:ind w:left="720"/>
        <w:rPr>
          <w:rFonts w:ascii="Eurostile" w:hAnsi="Eurostile" w:cs="Baskerville"/>
          <w:sz w:val="20"/>
          <w:szCs w:val="20"/>
        </w:rPr>
      </w:pPr>
      <w:r w:rsidRPr="00CD7DA2">
        <w:rPr>
          <w:rFonts w:ascii="Eurostile" w:hAnsi="Eurostile" w:cs="Baskerville"/>
          <w:sz w:val="20"/>
          <w:szCs w:val="20"/>
          <w:u w:val="single"/>
        </w:rPr>
        <w:t>Reading</w:t>
      </w:r>
      <w:r w:rsidRPr="00CD7DA2">
        <w:rPr>
          <w:rFonts w:ascii="Eurostile" w:hAnsi="Eurostile" w:cs="Baskerville"/>
          <w:sz w:val="20"/>
          <w:szCs w:val="20"/>
        </w:rPr>
        <w:t xml:space="preserve">: </w:t>
      </w:r>
      <w:r w:rsidRPr="00CD7DA2">
        <w:rPr>
          <w:rFonts w:ascii="Eurostile" w:hAnsi="Eurostile" w:cs="Baskerville"/>
          <w:i/>
          <w:sz w:val="20"/>
          <w:szCs w:val="20"/>
        </w:rPr>
        <w:t>0-9</w:t>
      </w:r>
      <w:r w:rsidRPr="00CD7DA2">
        <w:rPr>
          <w:rFonts w:ascii="Eurostile" w:hAnsi="Eurostile" w:cs="Baskerville"/>
          <w:sz w:val="20"/>
          <w:szCs w:val="20"/>
        </w:rPr>
        <w:t xml:space="preserve"> 5</w:t>
      </w:r>
    </w:p>
    <w:p w:rsidR="000E6072" w:rsidRPr="00CD7DA2" w:rsidRDefault="00426EAB" w:rsidP="00426EAB">
      <w:pPr>
        <w:ind w:left="720"/>
        <w:rPr>
          <w:rFonts w:ascii="Eurostile" w:hAnsi="Eurostile" w:cs="Baskerville"/>
          <w:b/>
          <w:sz w:val="20"/>
          <w:szCs w:val="20"/>
        </w:rPr>
      </w:pPr>
      <w:r w:rsidRPr="00CD7DA2">
        <w:rPr>
          <w:rFonts w:ascii="Eurostile" w:hAnsi="Eurostile" w:cs="Baskerville"/>
          <w:sz w:val="20"/>
          <w:szCs w:val="20"/>
          <w:u w:val="single"/>
        </w:rPr>
        <w:t>Writing:</w:t>
      </w:r>
      <w:r w:rsidRPr="00CD7DA2">
        <w:rPr>
          <w:rFonts w:ascii="Eurostile" w:hAnsi="Eurostile" w:cs="Baskerville"/>
          <w:sz w:val="20"/>
          <w:szCs w:val="20"/>
        </w:rPr>
        <w:t xml:space="preserve"> We will divvy up the writers in this issue of the magazine. You will be responsible for one. What is going on in your writer’s contribution and how does it relate to the others (if at all?) (250-500 words</w:t>
      </w:r>
    </w:p>
    <w:p w:rsidR="000E6072" w:rsidRPr="00CD7DA2" w:rsidRDefault="000E6072" w:rsidP="005445EA">
      <w:pPr>
        <w:ind w:left="720"/>
        <w:rPr>
          <w:rFonts w:ascii="Eurostile" w:hAnsi="Eurostile" w:cs="Baskerville"/>
          <w:sz w:val="20"/>
          <w:szCs w:val="20"/>
        </w:rPr>
      </w:pPr>
    </w:p>
    <w:p w:rsidR="000E6072" w:rsidRPr="00CD7DA2" w:rsidRDefault="000E6072" w:rsidP="005445EA">
      <w:pPr>
        <w:ind w:left="720"/>
        <w:rPr>
          <w:rFonts w:ascii="Eurostile" w:hAnsi="Eurostile" w:cs="Baskerville"/>
          <w:b/>
          <w:sz w:val="20"/>
          <w:szCs w:val="20"/>
        </w:rPr>
      </w:pPr>
      <w:r w:rsidRPr="00CD7DA2">
        <w:rPr>
          <w:rFonts w:ascii="Eurostile" w:hAnsi="Eurostile" w:cs="Baskerville"/>
          <w:b/>
          <w:sz w:val="20"/>
          <w:szCs w:val="20"/>
        </w:rPr>
        <w:t>Nov 12-4</w:t>
      </w:r>
    </w:p>
    <w:p w:rsidR="00426EAB" w:rsidRPr="00CD7DA2" w:rsidRDefault="00426EAB" w:rsidP="00426EAB">
      <w:pPr>
        <w:ind w:left="720"/>
        <w:rPr>
          <w:rFonts w:ascii="Eurostile" w:hAnsi="Eurostile" w:cs="Baskerville"/>
          <w:sz w:val="20"/>
          <w:szCs w:val="20"/>
        </w:rPr>
      </w:pPr>
      <w:r w:rsidRPr="00CD7DA2">
        <w:rPr>
          <w:rFonts w:ascii="Eurostile" w:hAnsi="Eurostile" w:cs="Baskerville"/>
          <w:sz w:val="20"/>
          <w:szCs w:val="20"/>
          <w:u w:val="single"/>
        </w:rPr>
        <w:t>Reading</w:t>
      </w:r>
      <w:r w:rsidRPr="00CD7DA2">
        <w:rPr>
          <w:rFonts w:ascii="Eurostile" w:hAnsi="Eurostile" w:cs="Baskerville"/>
          <w:sz w:val="20"/>
          <w:szCs w:val="20"/>
        </w:rPr>
        <w:t xml:space="preserve">: Hannah Weiner, </w:t>
      </w:r>
      <w:r w:rsidRPr="00CD7DA2">
        <w:rPr>
          <w:rFonts w:ascii="Eurostile" w:hAnsi="Eurostile" w:cs="Baskerville"/>
          <w:i/>
          <w:sz w:val="20"/>
          <w:szCs w:val="20"/>
        </w:rPr>
        <w:t>Hannah Weiner’s Open House</w:t>
      </w:r>
      <w:r w:rsidRPr="00CD7DA2">
        <w:rPr>
          <w:rFonts w:ascii="Eurostile" w:hAnsi="Eurostile" w:cs="Baskerville"/>
          <w:sz w:val="20"/>
          <w:szCs w:val="20"/>
        </w:rPr>
        <w:t xml:space="preserve"> 23-75, 90-147, 156-64.</w:t>
      </w:r>
    </w:p>
    <w:p w:rsidR="00426EAB" w:rsidRDefault="00426EAB" w:rsidP="00426EAB">
      <w:pPr>
        <w:ind w:left="720"/>
        <w:rPr>
          <w:rFonts w:ascii="Eurostile" w:hAnsi="Eurostile" w:cs="Baskerville"/>
          <w:sz w:val="20"/>
          <w:szCs w:val="20"/>
        </w:rPr>
      </w:pPr>
      <w:r w:rsidRPr="00CD7DA2">
        <w:rPr>
          <w:rFonts w:ascii="Eurostile" w:hAnsi="Eurostile" w:cs="Baskerville"/>
          <w:sz w:val="20"/>
          <w:szCs w:val="20"/>
        </w:rPr>
        <w:t xml:space="preserve">Watch the performance of </w:t>
      </w:r>
      <w:r w:rsidRPr="00CD7DA2">
        <w:rPr>
          <w:rFonts w:ascii="Eurostile" w:hAnsi="Eurostile" w:cs="Baskerville"/>
          <w:i/>
          <w:sz w:val="20"/>
          <w:szCs w:val="20"/>
        </w:rPr>
        <w:t>Clairvoyant Journal</w:t>
      </w:r>
      <w:r w:rsidRPr="00CD7DA2">
        <w:rPr>
          <w:rFonts w:ascii="Eurostile" w:hAnsi="Eurostile" w:cs="Baskerville"/>
          <w:sz w:val="20"/>
          <w:szCs w:val="20"/>
        </w:rPr>
        <w:t xml:space="preserve"> on </w:t>
      </w:r>
      <w:r w:rsidRPr="00CD7DA2">
        <w:rPr>
          <w:rFonts w:ascii="Eurostile" w:hAnsi="Eurostile" w:cs="Baskerville"/>
          <w:i/>
          <w:sz w:val="20"/>
          <w:szCs w:val="20"/>
        </w:rPr>
        <w:t xml:space="preserve">Public Access Poetry </w:t>
      </w:r>
      <w:r w:rsidRPr="00CD7DA2">
        <w:rPr>
          <w:rFonts w:ascii="Eurostile" w:hAnsi="Eurostile" w:cs="Baskerville"/>
          <w:sz w:val="20"/>
          <w:szCs w:val="20"/>
        </w:rPr>
        <w:t xml:space="preserve">at </w:t>
      </w:r>
      <w:hyperlink r:id="rId12" w:history="1">
        <w:r w:rsidRPr="003B3EB8">
          <w:rPr>
            <w:rStyle w:val="Hyperlink"/>
            <w:rFonts w:ascii="Eurostile" w:hAnsi="Eurostile" w:cs="Baskerville"/>
            <w:sz w:val="20"/>
            <w:szCs w:val="20"/>
          </w:rPr>
          <w:t>http://writing.upenn.edu/pennsound/x/Weiner.php</w:t>
        </w:r>
      </w:hyperlink>
    </w:p>
    <w:p w:rsidR="00426EAB" w:rsidRDefault="00426EAB" w:rsidP="00426EAB">
      <w:pPr>
        <w:ind w:left="720"/>
        <w:rPr>
          <w:rFonts w:ascii="Eurostile" w:hAnsi="Eurostile" w:cs="Baskerville"/>
          <w:sz w:val="20"/>
          <w:szCs w:val="20"/>
        </w:rPr>
      </w:pPr>
    </w:p>
    <w:p w:rsidR="00426EAB" w:rsidRPr="00426EAB" w:rsidRDefault="00426EAB" w:rsidP="00426EAB">
      <w:pPr>
        <w:ind w:left="720"/>
        <w:rPr>
          <w:rFonts w:ascii="Eurostile" w:hAnsi="Eurostile" w:cs="Baskerville"/>
          <w:sz w:val="20"/>
          <w:szCs w:val="20"/>
        </w:rPr>
      </w:pPr>
      <w:r w:rsidRPr="00426EAB">
        <w:rPr>
          <w:rFonts w:ascii="Eurostile" w:hAnsi="Eurostile" w:cs="Baskerville"/>
          <w:sz w:val="20"/>
          <w:szCs w:val="20"/>
          <w:u w:val="single"/>
        </w:rPr>
        <w:t>Writing</w:t>
      </w:r>
      <w:r>
        <w:rPr>
          <w:rFonts w:ascii="Eurostile" w:hAnsi="Eurostile" w:cs="Baskerville"/>
          <w:sz w:val="20"/>
          <w:szCs w:val="20"/>
          <w:u w:val="single"/>
        </w:rPr>
        <w:t xml:space="preserve"> </w:t>
      </w:r>
      <w:proofErr w:type="spellStart"/>
      <w:proofErr w:type="gramStart"/>
      <w:r>
        <w:rPr>
          <w:rFonts w:ascii="Eurostile" w:hAnsi="Eurostile" w:cs="Baskerville"/>
          <w:sz w:val="20"/>
          <w:szCs w:val="20"/>
        </w:rPr>
        <w:t>tba</w:t>
      </w:r>
      <w:proofErr w:type="spellEnd"/>
      <w:proofErr w:type="gramEnd"/>
      <w:r>
        <w:rPr>
          <w:rFonts w:ascii="Eurostile" w:hAnsi="Eurostile" w:cs="Baskerville"/>
          <w:sz w:val="20"/>
          <w:szCs w:val="20"/>
        </w:rPr>
        <w:t xml:space="preserve"> </w:t>
      </w:r>
    </w:p>
    <w:p w:rsidR="00426EAB" w:rsidRPr="00CD7DA2" w:rsidRDefault="00426EAB" w:rsidP="00426EAB">
      <w:pPr>
        <w:ind w:left="720"/>
        <w:rPr>
          <w:rFonts w:ascii="Eurostile" w:hAnsi="Eurostile" w:cs="Baskerville"/>
          <w:sz w:val="20"/>
          <w:szCs w:val="20"/>
        </w:rPr>
      </w:pPr>
    </w:p>
    <w:p w:rsidR="000E6072" w:rsidRPr="00CD7DA2" w:rsidRDefault="000E6072" w:rsidP="00426EAB">
      <w:pPr>
        <w:rPr>
          <w:rFonts w:ascii="Eurostile" w:hAnsi="Eurostile" w:cs="Baskerville"/>
          <w:sz w:val="20"/>
          <w:szCs w:val="20"/>
        </w:rPr>
      </w:pPr>
    </w:p>
    <w:p w:rsidR="000E6072" w:rsidRPr="00CD7DA2" w:rsidRDefault="000E6072" w:rsidP="005445EA">
      <w:pPr>
        <w:ind w:left="720"/>
        <w:rPr>
          <w:rFonts w:ascii="Eurostile" w:hAnsi="Eurostile" w:cs="Baskerville"/>
          <w:b/>
          <w:sz w:val="20"/>
          <w:szCs w:val="20"/>
        </w:rPr>
      </w:pPr>
      <w:r w:rsidRPr="00CD7DA2">
        <w:rPr>
          <w:rFonts w:ascii="Eurostile" w:hAnsi="Eurostile" w:cs="Baskerville"/>
          <w:b/>
          <w:sz w:val="20"/>
          <w:szCs w:val="20"/>
        </w:rPr>
        <w:lastRenderedPageBreak/>
        <w:t xml:space="preserve">Nov 19  (NO CLASS ON WEDS, NOV 21) </w:t>
      </w:r>
    </w:p>
    <w:p w:rsidR="00024019" w:rsidRPr="00CD7DA2" w:rsidRDefault="00426EAB" w:rsidP="00426EAB">
      <w:pPr>
        <w:ind w:left="720"/>
        <w:rPr>
          <w:rFonts w:ascii="Eurostile" w:hAnsi="Eurostile" w:cs="Baskerville"/>
          <w:sz w:val="20"/>
          <w:szCs w:val="20"/>
        </w:rPr>
      </w:pPr>
      <w:r w:rsidRPr="00CD7DA2">
        <w:rPr>
          <w:rFonts w:ascii="Eurostile" w:hAnsi="Eurostile" w:cs="Baskerville"/>
          <w:sz w:val="20"/>
          <w:szCs w:val="20"/>
          <w:u w:val="single"/>
        </w:rPr>
        <w:t>Writing</w:t>
      </w:r>
      <w:r w:rsidRPr="00CD7DA2">
        <w:rPr>
          <w:rFonts w:ascii="Eurostile" w:hAnsi="Eurostile" w:cs="Baskerville"/>
          <w:sz w:val="20"/>
          <w:szCs w:val="20"/>
        </w:rPr>
        <w:t xml:space="preserve">: </w:t>
      </w:r>
      <w:r w:rsidR="00EC5874" w:rsidRPr="00CD7DA2">
        <w:rPr>
          <w:rFonts w:ascii="Eurostile" w:hAnsi="Eurostile" w:cs="Baskerville"/>
          <w:sz w:val="20"/>
          <w:szCs w:val="20"/>
        </w:rPr>
        <w:t xml:space="preserve">Bernadette Mayer, </w:t>
      </w:r>
      <w:r w:rsidR="00024019" w:rsidRPr="00CD7DA2">
        <w:rPr>
          <w:rFonts w:ascii="Eurostile" w:hAnsi="Eurostile" w:cs="Baskerville"/>
          <w:i/>
          <w:sz w:val="20"/>
          <w:szCs w:val="20"/>
        </w:rPr>
        <w:t xml:space="preserve">Studying Hunger </w:t>
      </w:r>
      <w:r w:rsidR="00024019" w:rsidRPr="00CD7DA2">
        <w:rPr>
          <w:rFonts w:ascii="Eurostile" w:hAnsi="Eurostile" w:cs="Baskerville"/>
          <w:sz w:val="20"/>
          <w:szCs w:val="20"/>
        </w:rPr>
        <w:t xml:space="preserve"> (</w:t>
      </w:r>
      <w:hyperlink r:id="rId13" w:history="1">
        <w:r w:rsidR="00024019" w:rsidRPr="00CD7DA2">
          <w:rPr>
            <w:rStyle w:val="Hyperlink"/>
            <w:rFonts w:ascii="Eurostile" w:hAnsi="Eurostile" w:cs="Baskerville"/>
            <w:sz w:val="20"/>
            <w:szCs w:val="20"/>
          </w:rPr>
          <w:t>http://english.utah.edu/eclipse/projects/HUNGER</w:t>
        </w:r>
      </w:hyperlink>
      <w:r w:rsidR="00024019" w:rsidRPr="00CD7DA2">
        <w:rPr>
          <w:rFonts w:ascii="Eurostile" w:hAnsi="Eurostile" w:cs="Baskerville"/>
          <w:sz w:val="20"/>
          <w:szCs w:val="20"/>
        </w:rPr>
        <w:t>)</w:t>
      </w:r>
    </w:p>
    <w:p w:rsidR="00EC5874" w:rsidRPr="00CD7DA2" w:rsidRDefault="00024019" w:rsidP="005445EA">
      <w:pPr>
        <w:ind w:left="720"/>
        <w:rPr>
          <w:rFonts w:ascii="Eurostile" w:hAnsi="Eurostile" w:cs="Baskerville"/>
          <w:sz w:val="20"/>
          <w:szCs w:val="20"/>
        </w:rPr>
      </w:pPr>
      <w:r w:rsidRPr="00CD7DA2">
        <w:rPr>
          <w:rFonts w:ascii="Eurostile" w:hAnsi="Eurostile" w:cs="Baskerville"/>
          <w:sz w:val="20"/>
          <w:szCs w:val="20"/>
        </w:rPr>
        <w:t xml:space="preserve">Listen also to her lecture at </w:t>
      </w:r>
      <w:hyperlink r:id="rId14" w:history="1">
        <w:r w:rsidR="00E172EC" w:rsidRPr="00E172EC">
          <w:rPr>
            <w:rStyle w:val="Hyperlink"/>
            <w:rFonts w:ascii="Eurostile" w:hAnsi="Eurostile" w:cs="Baskerville"/>
            <w:sz w:val="20"/>
            <w:szCs w:val="20"/>
          </w:rPr>
          <w:t>http://archive.org/details/Bernadette_Mayer_Lecture_July_1989_89P076</w:t>
        </w:r>
      </w:hyperlink>
    </w:p>
    <w:p w:rsidR="004F28D5" w:rsidRPr="00CD7DA2" w:rsidRDefault="004F28D5" w:rsidP="005445EA">
      <w:pPr>
        <w:ind w:left="720"/>
        <w:rPr>
          <w:rFonts w:ascii="Eurostile" w:hAnsi="Eurostile" w:cs="Baskerville"/>
          <w:sz w:val="20"/>
          <w:szCs w:val="20"/>
        </w:rPr>
      </w:pPr>
      <w:r w:rsidRPr="00426EAB">
        <w:rPr>
          <w:rFonts w:ascii="Eurostile" w:hAnsi="Eurostile" w:cs="Baskerville"/>
          <w:sz w:val="20"/>
          <w:szCs w:val="20"/>
          <w:u w:val="single"/>
        </w:rPr>
        <w:t>Writing:</w:t>
      </w:r>
      <w:r w:rsidR="00426EAB">
        <w:rPr>
          <w:rFonts w:ascii="Eurostile" w:hAnsi="Eurostile" w:cs="Baskerville"/>
          <w:sz w:val="20"/>
          <w:szCs w:val="20"/>
        </w:rPr>
        <w:t xml:space="preserve"> In what way is writing </w:t>
      </w:r>
      <w:r w:rsidRPr="00CD7DA2">
        <w:rPr>
          <w:rFonts w:ascii="Eurostile" w:hAnsi="Eurostile" w:cs="Baskerville"/>
          <w:sz w:val="20"/>
          <w:szCs w:val="20"/>
        </w:rPr>
        <w:t xml:space="preserve">performance for Mayer?  (250-500 words) </w:t>
      </w:r>
    </w:p>
    <w:p w:rsidR="00A34ADC" w:rsidRPr="00CD7DA2" w:rsidRDefault="00A34ADC" w:rsidP="005445EA">
      <w:pPr>
        <w:ind w:left="720"/>
        <w:rPr>
          <w:rFonts w:ascii="Eurostile" w:hAnsi="Eurostile" w:cs="Baskerville"/>
          <w:sz w:val="20"/>
          <w:szCs w:val="20"/>
        </w:rPr>
      </w:pPr>
    </w:p>
    <w:p w:rsidR="000E6072" w:rsidRPr="00CD7DA2" w:rsidRDefault="000E6072" w:rsidP="005445EA">
      <w:pPr>
        <w:ind w:left="720"/>
        <w:rPr>
          <w:rFonts w:ascii="Eurostile" w:hAnsi="Eurostile" w:cs="Baskerville"/>
          <w:b/>
          <w:sz w:val="20"/>
          <w:szCs w:val="20"/>
        </w:rPr>
      </w:pPr>
      <w:r w:rsidRPr="00CD7DA2">
        <w:rPr>
          <w:rFonts w:ascii="Eurostile" w:hAnsi="Eurostile" w:cs="Baskerville"/>
          <w:b/>
          <w:sz w:val="20"/>
          <w:szCs w:val="20"/>
        </w:rPr>
        <w:t>Nov 26-8</w:t>
      </w:r>
    </w:p>
    <w:p w:rsidR="00426EAB" w:rsidRPr="00CD7DA2" w:rsidRDefault="00426EAB" w:rsidP="00426EAB">
      <w:pPr>
        <w:ind w:left="720"/>
        <w:rPr>
          <w:rFonts w:ascii="Eurostile" w:hAnsi="Eurostile" w:cs="Baskerville"/>
          <w:i/>
          <w:sz w:val="20"/>
          <w:szCs w:val="20"/>
        </w:rPr>
      </w:pPr>
      <w:r w:rsidRPr="00CD7DA2">
        <w:rPr>
          <w:rFonts w:ascii="Eurostile" w:hAnsi="Eurostile" w:cs="Baskerville"/>
          <w:sz w:val="20"/>
          <w:szCs w:val="20"/>
          <w:u w:val="single"/>
        </w:rPr>
        <w:t>Reading</w:t>
      </w:r>
      <w:r w:rsidRPr="00CD7DA2">
        <w:rPr>
          <w:rFonts w:ascii="Eurostile" w:hAnsi="Eurostile" w:cs="Baskerville"/>
          <w:sz w:val="20"/>
          <w:szCs w:val="20"/>
        </w:rPr>
        <w:t xml:space="preserve">: </w:t>
      </w:r>
      <w:proofErr w:type="spellStart"/>
      <w:r w:rsidRPr="00CD7DA2">
        <w:rPr>
          <w:rFonts w:ascii="Eurostile" w:hAnsi="Eurostile" w:cs="Baskerville"/>
          <w:sz w:val="20"/>
          <w:szCs w:val="20"/>
        </w:rPr>
        <w:t>Antin</w:t>
      </w:r>
      <w:proofErr w:type="spellEnd"/>
      <w:r w:rsidRPr="00CD7DA2">
        <w:rPr>
          <w:rFonts w:ascii="Eurostile" w:hAnsi="Eurostile" w:cs="Baskerville"/>
          <w:sz w:val="20"/>
          <w:szCs w:val="20"/>
        </w:rPr>
        <w:t xml:space="preserve">, </w:t>
      </w:r>
      <w:r w:rsidRPr="00CD7DA2">
        <w:rPr>
          <w:rFonts w:ascii="Eurostile" w:hAnsi="Eurostile" w:cs="Baskerville"/>
          <w:i/>
          <w:sz w:val="20"/>
          <w:szCs w:val="20"/>
        </w:rPr>
        <w:t>Talking</w:t>
      </w:r>
    </w:p>
    <w:p w:rsidR="00426EAB" w:rsidRPr="00CD7DA2" w:rsidRDefault="00426EAB" w:rsidP="00426EAB">
      <w:pPr>
        <w:ind w:left="720"/>
        <w:rPr>
          <w:rFonts w:ascii="Eurostile" w:hAnsi="Eurostile" w:cs="Baskerville"/>
          <w:sz w:val="20"/>
          <w:szCs w:val="20"/>
        </w:rPr>
      </w:pPr>
      <w:r w:rsidRPr="00CD7DA2">
        <w:rPr>
          <w:rFonts w:ascii="Eurostile" w:hAnsi="Eurostile" w:cs="Baskerville"/>
          <w:sz w:val="20"/>
          <w:szCs w:val="20"/>
        </w:rPr>
        <w:t xml:space="preserve">Check out the David </w:t>
      </w:r>
      <w:proofErr w:type="spellStart"/>
      <w:r w:rsidRPr="00CD7DA2">
        <w:rPr>
          <w:rFonts w:ascii="Eurostile" w:hAnsi="Eurostile" w:cs="Baskerville"/>
          <w:sz w:val="20"/>
          <w:szCs w:val="20"/>
        </w:rPr>
        <w:t>Antin</w:t>
      </w:r>
      <w:proofErr w:type="spellEnd"/>
      <w:r w:rsidRPr="00CD7DA2">
        <w:rPr>
          <w:rFonts w:ascii="Eurostile" w:hAnsi="Eurostile" w:cs="Baskerville"/>
          <w:sz w:val="20"/>
          <w:szCs w:val="20"/>
        </w:rPr>
        <w:t xml:space="preserve"> page at Penn Sound: </w:t>
      </w:r>
      <w:hyperlink r:id="rId15" w:history="1">
        <w:r w:rsidRPr="00E172EC">
          <w:rPr>
            <w:rStyle w:val="Hyperlink"/>
            <w:rFonts w:ascii="Eurostile" w:hAnsi="Eurostile" w:cs="Baskerville"/>
            <w:sz w:val="20"/>
            <w:szCs w:val="20"/>
          </w:rPr>
          <w:t>http://writing.upenn.edu/pennsound/x/Antin.php</w:t>
        </w:r>
      </w:hyperlink>
    </w:p>
    <w:p w:rsidR="00426EAB" w:rsidRPr="00CD7DA2" w:rsidRDefault="00426EAB" w:rsidP="00426EAB">
      <w:pPr>
        <w:ind w:left="720"/>
        <w:rPr>
          <w:rFonts w:ascii="Eurostile" w:hAnsi="Eurostile" w:cs="Baskerville"/>
          <w:sz w:val="20"/>
          <w:szCs w:val="20"/>
        </w:rPr>
      </w:pPr>
      <w:r w:rsidRPr="00CD7DA2">
        <w:rPr>
          <w:rFonts w:ascii="Eurostile" w:hAnsi="Eurostile" w:cs="Baskerville"/>
          <w:sz w:val="20"/>
          <w:szCs w:val="20"/>
          <w:u w:val="single"/>
        </w:rPr>
        <w:t>Writing</w:t>
      </w:r>
      <w:r w:rsidRPr="00CD7DA2">
        <w:rPr>
          <w:rFonts w:ascii="Eurostile" w:hAnsi="Eurostile" w:cs="Baskerville"/>
          <w:sz w:val="20"/>
          <w:szCs w:val="20"/>
        </w:rPr>
        <w:t>:</w:t>
      </w:r>
      <w:r w:rsidR="000D5658">
        <w:rPr>
          <w:rFonts w:ascii="Eurostile" w:hAnsi="Eurostile" w:cs="Baskerville"/>
          <w:sz w:val="20"/>
          <w:szCs w:val="20"/>
        </w:rPr>
        <w:t xml:space="preserve"> Are David </w:t>
      </w:r>
      <w:proofErr w:type="spellStart"/>
      <w:r w:rsidR="000D5658">
        <w:rPr>
          <w:rFonts w:ascii="Eurostile" w:hAnsi="Eurostile" w:cs="Baskerville"/>
          <w:sz w:val="20"/>
          <w:szCs w:val="20"/>
        </w:rPr>
        <w:t>Antin’s</w:t>
      </w:r>
      <w:proofErr w:type="spellEnd"/>
      <w:r w:rsidR="000D5658">
        <w:rPr>
          <w:rFonts w:ascii="Eurostile" w:hAnsi="Eurostile" w:cs="Baskerville"/>
          <w:sz w:val="20"/>
          <w:szCs w:val="20"/>
        </w:rPr>
        <w:t xml:space="preserve"> talk pieces </w:t>
      </w:r>
      <w:r w:rsidRPr="00CD7DA2">
        <w:rPr>
          <w:rFonts w:ascii="Eurostile" w:hAnsi="Eurostile" w:cs="Baskerville"/>
          <w:sz w:val="20"/>
          <w:szCs w:val="20"/>
        </w:rPr>
        <w:t xml:space="preserve">poetry? Does this question </w:t>
      </w:r>
      <w:r w:rsidR="000D5658">
        <w:rPr>
          <w:rFonts w:ascii="Eurostile" w:hAnsi="Eurostile" w:cs="Baskerville"/>
          <w:sz w:val="20"/>
          <w:szCs w:val="20"/>
        </w:rPr>
        <w:t xml:space="preserve">even </w:t>
      </w:r>
      <w:r w:rsidRPr="00CD7DA2">
        <w:rPr>
          <w:rFonts w:ascii="Eurostile" w:hAnsi="Eurostile" w:cs="Baskerville"/>
          <w:sz w:val="20"/>
          <w:szCs w:val="20"/>
        </w:rPr>
        <w:t>matter?</w:t>
      </w:r>
    </w:p>
    <w:p w:rsidR="0030590F" w:rsidRPr="00CD7DA2" w:rsidRDefault="0030590F" w:rsidP="005445EA">
      <w:pPr>
        <w:ind w:left="720"/>
        <w:rPr>
          <w:rFonts w:ascii="Eurostile" w:hAnsi="Eurostile" w:cs="Baskerville"/>
          <w:sz w:val="20"/>
          <w:szCs w:val="20"/>
        </w:rPr>
      </w:pPr>
    </w:p>
    <w:p w:rsidR="00426EAB" w:rsidRDefault="00426EAB" w:rsidP="00426EAB">
      <w:pPr>
        <w:ind w:left="720"/>
        <w:rPr>
          <w:rFonts w:ascii="Eurostile" w:hAnsi="Eurostile" w:cs="Baskerville"/>
          <w:b/>
          <w:sz w:val="20"/>
          <w:szCs w:val="20"/>
        </w:rPr>
      </w:pPr>
    </w:p>
    <w:p w:rsidR="000E6072" w:rsidRPr="00426EAB" w:rsidRDefault="000E6072" w:rsidP="00426EAB">
      <w:pPr>
        <w:ind w:left="720"/>
        <w:rPr>
          <w:rFonts w:ascii="Eurostile" w:hAnsi="Eurostile" w:cs="Baskerville"/>
          <w:sz w:val="20"/>
          <w:szCs w:val="20"/>
          <w:u w:val="single"/>
        </w:rPr>
      </w:pPr>
      <w:r w:rsidRPr="00CD7DA2">
        <w:rPr>
          <w:rFonts w:ascii="Eurostile" w:hAnsi="Eurostile" w:cs="Baskerville"/>
          <w:b/>
          <w:sz w:val="20"/>
          <w:szCs w:val="20"/>
        </w:rPr>
        <w:t>Dec 3-5</w:t>
      </w:r>
      <w:r w:rsidR="00426EAB" w:rsidRPr="00426EAB">
        <w:rPr>
          <w:rFonts w:ascii="Eurostile" w:hAnsi="Eurostile" w:cs="Baskerville"/>
          <w:sz w:val="20"/>
          <w:szCs w:val="20"/>
          <w:u w:val="single"/>
        </w:rPr>
        <w:t xml:space="preserve"> </w:t>
      </w:r>
    </w:p>
    <w:p w:rsidR="005445EA" w:rsidRDefault="00CD7DA2" w:rsidP="00CD7DA2">
      <w:pPr>
        <w:ind w:left="720"/>
        <w:rPr>
          <w:rFonts w:ascii="Eurostile" w:hAnsi="Eurostile" w:cs="Baskerville"/>
          <w:sz w:val="20"/>
          <w:szCs w:val="20"/>
        </w:rPr>
      </w:pPr>
      <w:r w:rsidRPr="00426EAB">
        <w:rPr>
          <w:rFonts w:ascii="Eurostile" w:hAnsi="Eurostile" w:cs="Baskerville"/>
          <w:sz w:val="20"/>
          <w:szCs w:val="20"/>
          <w:u w:val="single"/>
        </w:rPr>
        <w:t>Reading:</w:t>
      </w:r>
      <w:r>
        <w:rPr>
          <w:rFonts w:ascii="Eurostile" w:hAnsi="Eurostile" w:cs="Baskerville"/>
          <w:sz w:val="20"/>
          <w:szCs w:val="20"/>
        </w:rPr>
        <w:t xml:space="preserve"> </w:t>
      </w:r>
      <w:proofErr w:type="spellStart"/>
      <w:r>
        <w:rPr>
          <w:rFonts w:ascii="Eurostile" w:hAnsi="Eurostile" w:cs="Baskerville"/>
          <w:sz w:val="20"/>
          <w:szCs w:val="20"/>
        </w:rPr>
        <w:t>Ashbery</w:t>
      </w:r>
      <w:proofErr w:type="spellEnd"/>
      <w:r>
        <w:rPr>
          <w:rFonts w:ascii="Eurostile" w:hAnsi="Eurostile" w:cs="Baskerville"/>
          <w:sz w:val="20"/>
          <w:szCs w:val="20"/>
        </w:rPr>
        <w:t xml:space="preserve">, </w:t>
      </w:r>
      <w:r>
        <w:rPr>
          <w:rFonts w:ascii="Eurostile" w:hAnsi="Eurostile" w:cs="Baskerville"/>
          <w:i/>
          <w:sz w:val="20"/>
          <w:szCs w:val="20"/>
        </w:rPr>
        <w:t xml:space="preserve">The Mooring of Starting Out, </w:t>
      </w:r>
      <w:r>
        <w:rPr>
          <w:rFonts w:ascii="Eurostile" w:hAnsi="Eurostile" w:cs="Baskerville"/>
          <w:sz w:val="20"/>
          <w:szCs w:val="20"/>
        </w:rPr>
        <w:t xml:space="preserve"> “Soonest Mended”</w:t>
      </w:r>
    </w:p>
    <w:p w:rsidR="00426EAB" w:rsidRPr="00426EAB" w:rsidRDefault="00426EAB" w:rsidP="00CD7DA2">
      <w:pPr>
        <w:ind w:left="720"/>
        <w:rPr>
          <w:rFonts w:ascii="Eurostile" w:hAnsi="Eurostile" w:cs="Baskerville"/>
          <w:sz w:val="20"/>
          <w:szCs w:val="20"/>
        </w:rPr>
      </w:pPr>
      <w:r w:rsidRPr="00426EAB">
        <w:rPr>
          <w:rFonts w:ascii="Eurostile" w:hAnsi="Eurostile" w:cs="Baskerville"/>
          <w:sz w:val="20"/>
          <w:szCs w:val="20"/>
          <w:u w:val="single"/>
        </w:rPr>
        <w:t xml:space="preserve">Writing: </w:t>
      </w:r>
      <w:proofErr w:type="spellStart"/>
      <w:proofErr w:type="gramStart"/>
      <w:r w:rsidRPr="00426EAB">
        <w:rPr>
          <w:rFonts w:ascii="Eurostile" w:hAnsi="Eurostile" w:cs="Baskerville"/>
          <w:sz w:val="20"/>
          <w:szCs w:val="20"/>
        </w:rPr>
        <w:t>tba</w:t>
      </w:r>
      <w:proofErr w:type="spellEnd"/>
      <w:proofErr w:type="gramEnd"/>
      <w:r w:rsidRPr="00426EAB">
        <w:rPr>
          <w:rFonts w:ascii="Eurostile" w:hAnsi="Eurostile" w:cs="Baskerville"/>
          <w:sz w:val="20"/>
          <w:szCs w:val="20"/>
        </w:rPr>
        <w:t xml:space="preserve"> </w:t>
      </w:r>
    </w:p>
    <w:p w:rsidR="00542C16" w:rsidRDefault="00542C16" w:rsidP="00CD7DA2">
      <w:pPr>
        <w:ind w:left="720"/>
        <w:rPr>
          <w:rFonts w:ascii="Eurostile" w:hAnsi="Eurostile" w:cs="Baskerville"/>
          <w:sz w:val="20"/>
          <w:szCs w:val="20"/>
        </w:rPr>
      </w:pPr>
    </w:p>
    <w:p w:rsidR="00542C16" w:rsidRPr="00CD7DA2" w:rsidRDefault="00542C16" w:rsidP="00CD7DA2">
      <w:pPr>
        <w:ind w:left="720"/>
        <w:rPr>
          <w:rFonts w:ascii="Eurostile" w:hAnsi="Eurostile" w:cs="Baskerville"/>
          <w:sz w:val="20"/>
          <w:szCs w:val="20"/>
        </w:rPr>
      </w:pPr>
    </w:p>
    <w:p w:rsidR="005445EA" w:rsidRPr="00CD7DA2" w:rsidRDefault="005445EA" w:rsidP="000E6072">
      <w:pPr>
        <w:rPr>
          <w:rFonts w:ascii="Eurostile" w:hAnsi="Eurostile" w:cs="Baskerville"/>
          <w:sz w:val="20"/>
          <w:szCs w:val="20"/>
        </w:rPr>
      </w:pPr>
    </w:p>
    <w:p w:rsidR="005445EA" w:rsidRPr="00CD7DA2" w:rsidRDefault="005445EA" w:rsidP="000E6072">
      <w:pPr>
        <w:rPr>
          <w:rFonts w:ascii="Eurostile" w:hAnsi="Eurostile" w:cs="Baskerville"/>
          <w:sz w:val="20"/>
          <w:szCs w:val="20"/>
        </w:rPr>
      </w:pPr>
    </w:p>
    <w:p w:rsidR="005445EA" w:rsidRPr="00CD7DA2" w:rsidRDefault="005445EA" w:rsidP="005445EA">
      <w:pPr>
        <w:widowControl w:val="0"/>
        <w:autoSpaceDE w:val="0"/>
        <w:autoSpaceDN w:val="0"/>
        <w:adjustRightInd w:val="0"/>
        <w:rPr>
          <w:rFonts w:ascii="Eurostile" w:hAnsi="Eurostile" w:cs="Baskerville"/>
          <w:sz w:val="20"/>
          <w:szCs w:val="20"/>
          <w:u w:val="single"/>
        </w:rPr>
      </w:pPr>
      <w:r w:rsidRPr="00CD7DA2">
        <w:rPr>
          <w:rFonts w:ascii="Eurostile" w:hAnsi="Eurostile" w:cs="Baskerville"/>
          <w:sz w:val="20"/>
          <w:szCs w:val="20"/>
          <w:u w:val="single"/>
        </w:rPr>
        <w:t xml:space="preserve">Things You Need to Do </w:t>
      </w:r>
    </w:p>
    <w:p w:rsidR="005445EA" w:rsidRPr="00CD7DA2" w:rsidRDefault="005445EA" w:rsidP="005445EA">
      <w:pPr>
        <w:widowControl w:val="0"/>
        <w:autoSpaceDE w:val="0"/>
        <w:autoSpaceDN w:val="0"/>
        <w:adjustRightInd w:val="0"/>
        <w:rPr>
          <w:rFonts w:ascii="Eurostile" w:hAnsi="Eurostile" w:cs="Baskerville"/>
          <w:sz w:val="20"/>
          <w:szCs w:val="20"/>
          <w:u w:val="single"/>
        </w:rPr>
      </w:pPr>
    </w:p>
    <w:p w:rsidR="005445EA" w:rsidRPr="00CD7DA2" w:rsidRDefault="005445EA" w:rsidP="005445EA">
      <w:pPr>
        <w:widowControl w:val="0"/>
        <w:numPr>
          <w:ilvl w:val="0"/>
          <w:numId w:val="2"/>
        </w:numPr>
        <w:autoSpaceDE w:val="0"/>
        <w:autoSpaceDN w:val="0"/>
        <w:adjustRightInd w:val="0"/>
        <w:jc w:val="both"/>
        <w:rPr>
          <w:rFonts w:ascii="Eurostile" w:hAnsi="Eurostile" w:cs="Baskerville"/>
          <w:sz w:val="20"/>
          <w:szCs w:val="20"/>
        </w:rPr>
      </w:pPr>
      <w:r w:rsidRPr="00CD7DA2">
        <w:rPr>
          <w:rFonts w:ascii="Eurostile" w:hAnsi="Eurostile" w:cs="Baskerville"/>
          <w:i/>
          <w:sz w:val="20"/>
          <w:szCs w:val="20"/>
        </w:rPr>
        <w:t>You need a working GMU email account:</w:t>
      </w:r>
      <w:r w:rsidRPr="00CD7DA2">
        <w:rPr>
          <w:rFonts w:ascii="Eurostile" w:hAnsi="Eurostile" w:cs="Baskerville"/>
          <w:sz w:val="20"/>
          <w:szCs w:val="20"/>
        </w:rPr>
        <w:t xml:space="preserve"> I might have to reach you quickly or advise you about some quirk or change in the syllabus.</w:t>
      </w:r>
    </w:p>
    <w:p w:rsidR="005445EA" w:rsidRPr="00CD7DA2" w:rsidRDefault="005445EA" w:rsidP="005445EA">
      <w:pPr>
        <w:widowControl w:val="0"/>
        <w:autoSpaceDE w:val="0"/>
        <w:autoSpaceDN w:val="0"/>
        <w:adjustRightInd w:val="0"/>
        <w:ind w:left="720"/>
        <w:jc w:val="both"/>
        <w:rPr>
          <w:rFonts w:ascii="Eurostile" w:hAnsi="Eurostile" w:cs="Baskerville"/>
          <w:i/>
          <w:sz w:val="20"/>
          <w:szCs w:val="20"/>
        </w:rPr>
      </w:pPr>
    </w:p>
    <w:p w:rsidR="005445EA" w:rsidRPr="00CD7DA2" w:rsidRDefault="005445EA" w:rsidP="005445EA">
      <w:pPr>
        <w:widowControl w:val="0"/>
        <w:numPr>
          <w:ilvl w:val="0"/>
          <w:numId w:val="2"/>
        </w:numPr>
        <w:autoSpaceDE w:val="0"/>
        <w:autoSpaceDN w:val="0"/>
        <w:adjustRightInd w:val="0"/>
        <w:jc w:val="both"/>
        <w:rPr>
          <w:rFonts w:ascii="Eurostile" w:hAnsi="Eurostile" w:cs="Baskerville"/>
          <w:sz w:val="20"/>
          <w:szCs w:val="20"/>
        </w:rPr>
      </w:pPr>
      <w:r w:rsidRPr="00CD7DA2">
        <w:rPr>
          <w:rFonts w:ascii="Eurostile" w:hAnsi="Eurostile" w:cs="Baskerville"/>
          <w:i/>
          <w:sz w:val="20"/>
          <w:szCs w:val="20"/>
        </w:rPr>
        <w:t xml:space="preserve">You need to do ALL the assignments in order and on time: </w:t>
      </w:r>
      <w:r w:rsidRPr="00CD7DA2">
        <w:rPr>
          <w:rFonts w:ascii="Eurostile" w:hAnsi="Eurostile" w:cs="Baskerville"/>
          <w:sz w:val="20"/>
          <w:szCs w:val="20"/>
        </w:rPr>
        <w:t xml:space="preserve"> You have to keep up. You will not understand what is happening during our classes if you haven’t done the reading and you will not understand the reading unless you come to class. </w:t>
      </w:r>
    </w:p>
    <w:p w:rsidR="005445EA" w:rsidRPr="00CD7DA2" w:rsidRDefault="005445EA" w:rsidP="005445EA">
      <w:pPr>
        <w:widowControl w:val="0"/>
        <w:autoSpaceDE w:val="0"/>
        <w:autoSpaceDN w:val="0"/>
        <w:adjustRightInd w:val="0"/>
        <w:ind w:left="720"/>
        <w:jc w:val="both"/>
        <w:rPr>
          <w:rFonts w:ascii="Eurostile" w:hAnsi="Eurostile" w:cs="Baskerville"/>
          <w:sz w:val="20"/>
          <w:szCs w:val="20"/>
        </w:rPr>
      </w:pPr>
    </w:p>
    <w:p w:rsidR="005445EA" w:rsidRPr="00CD7DA2" w:rsidRDefault="005445EA" w:rsidP="005445EA">
      <w:pPr>
        <w:widowControl w:val="0"/>
        <w:numPr>
          <w:ilvl w:val="0"/>
          <w:numId w:val="2"/>
        </w:numPr>
        <w:autoSpaceDE w:val="0"/>
        <w:autoSpaceDN w:val="0"/>
        <w:adjustRightInd w:val="0"/>
        <w:jc w:val="both"/>
        <w:rPr>
          <w:rFonts w:ascii="Eurostile" w:hAnsi="Eurostile" w:cs="Baskerville"/>
          <w:sz w:val="20"/>
          <w:szCs w:val="20"/>
        </w:rPr>
      </w:pPr>
      <w:r w:rsidRPr="00CD7DA2">
        <w:rPr>
          <w:rFonts w:ascii="Eurostile" w:hAnsi="Eurostile" w:cs="Baskerville"/>
          <w:i/>
          <w:sz w:val="20"/>
          <w:szCs w:val="20"/>
        </w:rPr>
        <w:t>There is no final exam in this class</w:t>
      </w:r>
      <w:r w:rsidRPr="00CD7DA2">
        <w:rPr>
          <w:rFonts w:ascii="Eurostile" w:hAnsi="Eurostile" w:cs="Baskerville"/>
          <w:sz w:val="20"/>
          <w:szCs w:val="20"/>
        </w:rPr>
        <w:t xml:space="preserve"> </w:t>
      </w:r>
      <w:proofErr w:type="gramStart"/>
      <w:r w:rsidRPr="00CD7DA2">
        <w:rPr>
          <w:rFonts w:ascii="Eurostile" w:hAnsi="Eurostile" w:cs="Baskerville"/>
          <w:sz w:val="20"/>
          <w:szCs w:val="20"/>
        </w:rPr>
        <w:t>nor</w:t>
      </w:r>
      <w:proofErr w:type="gramEnd"/>
      <w:r w:rsidRPr="00CD7DA2">
        <w:rPr>
          <w:rFonts w:ascii="Eurostile" w:hAnsi="Eurostile" w:cs="Baskerville"/>
          <w:sz w:val="20"/>
          <w:szCs w:val="20"/>
        </w:rPr>
        <w:t xml:space="preserve"> are there any of the really long papers you normally depend on. </w:t>
      </w:r>
      <w:r w:rsidRPr="00CD7DA2">
        <w:rPr>
          <w:rFonts w:ascii="Eurostile" w:hAnsi="Eurostile" w:cs="Baskerville"/>
          <w:b/>
          <w:caps/>
          <w:sz w:val="20"/>
          <w:szCs w:val="20"/>
        </w:rPr>
        <w:t xml:space="preserve">So that you come to class loaded for intellectual bear, your assignments must be mailed to me no later than NOON OF THE FIRST MEETING OF CLASS IN ANY GIVEN WEEK. AS OUR CLASS MEETS AT NOON, THAT MEANS THE ASSIGNMENT IS </w:t>
      </w:r>
      <w:r w:rsidRPr="00CD7DA2">
        <w:rPr>
          <w:rFonts w:ascii="Eurostile" w:hAnsi="Eurostile" w:cs="Baskerville"/>
          <w:b/>
          <w:caps/>
          <w:sz w:val="20"/>
          <w:szCs w:val="20"/>
        </w:rPr>
        <w:lastRenderedPageBreak/>
        <w:t xml:space="preserve">DUE </w:t>
      </w:r>
      <w:proofErr w:type="gramStart"/>
      <w:r w:rsidRPr="00CD7DA2">
        <w:rPr>
          <w:rFonts w:ascii="Eurostile" w:hAnsi="Eurostile" w:cs="Baskerville"/>
          <w:b/>
          <w:caps/>
          <w:sz w:val="20"/>
          <w:szCs w:val="20"/>
        </w:rPr>
        <w:t>BEFORE  CLASS</w:t>
      </w:r>
      <w:proofErr w:type="gramEnd"/>
      <w:r w:rsidRPr="00CD7DA2">
        <w:rPr>
          <w:rFonts w:ascii="Eurostile" w:hAnsi="Eurostile" w:cs="Baskerville"/>
          <w:b/>
          <w:caps/>
          <w:sz w:val="20"/>
          <w:szCs w:val="20"/>
        </w:rPr>
        <w:t xml:space="preserve">. </w:t>
      </w:r>
      <w:r w:rsidRPr="00CD7DA2">
        <w:rPr>
          <w:rFonts w:ascii="Eurostile" w:hAnsi="Eurostile" w:cs="Baskerville"/>
          <w:sz w:val="20"/>
          <w:szCs w:val="20"/>
        </w:rPr>
        <w:t xml:space="preserve"> If you find you cannot mail assignment by its due date, please make arrangements with me beforehand. </w:t>
      </w:r>
    </w:p>
    <w:p w:rsidR="005445EA" w:rsidRPr="00CD7DA2" w:rsidRDefault="005445EA" w:rsidP="005445EA">
      <w:pPr>
        <w:widowControl w:val="0"/>
        <w:autoSpaceDE w:val="0"/>
        <w:autoSpaceDN w:val="0"/>
        <w:adjustRightInd w:val="0"/>
        <w:ind w:left="720"/>
        <w:jc w:val="both"/>
        <w:rPr>
          <w:rFonts w:ascii="Eurostile" w:hAnsi="Eurostile" w:cs="Baskerville"/>
          <w:i/>
          <w:sz w:val="20"/>
          <w:szCs w:val="20"/>
        </w:rPr>
      </w:pPr>
    </w:p>
    <w:p w:rsidR="005445EA" w:rsidRPr="00CD7DA2" w:rsidRDefault="005445EA" w:rsidP="00461916">
      <w:pPr>
        <w:widowControl w:val="0"/>
        <w:numPr>
          <w:ilvl w:val="0"/>
          <w:numId w:val="2"/>
        </w:numPr>
        <w:autoSpaceDE w:val="0"/>
        <w:autoSpaceDN w:val="0"/>
        <w:adjustRightInd w:val="0"/>
        <w:ind w:left="1080"/>
        <w:jc w:val="both"/>
        <w:rPr>
          <w:rFonts w:ascii="Eurostile" w:hAnsi="Eurostile" w:cs="Baskerville"/>
          <w:sz w:val="20"/>
          <w:szCs w:val="20"/>
        </w:rPr>
      </w:pPr>
      <w:r w:rsidRPr="00CD7DA2">
        <w:rPr>
          <w:rFonts w:ascii="Eurostile" w:hAnsi="Eurostile" w:cs="Baskerville"/>
          <w:i/>
          <w:sz w:val="20"/>
          <w:szCs w:val="20"/>
        </w:rPr>
        <w:t>You need to come class:</w:t>
      </w:r>
      <w:r w:rsidRPr="00CD7DA2">
        <w:rPr>
          <w:rFonts w:ascii="Eurostile" w:hAnsi="Eurostile" w:cs="Baskerville"/>
          <w:sz w:val="20"/>
          <w:szCs w:val="20"/>
        </w:rPr>
        <w:t xml:space="preserve"> The health and success of the course depend on active participation and regular attendance. Now, we all have real lives and multiple commitments, so if you cannot attend a session for whatever reason, please email me ahead of time.</w:t>
      </w:r>
    </w:p>
    <w:p w:rsidR="005445EA" w:rsidRPr="00CD7DA2" w:rsidRDefault="005445EA" w:rsidP="00461916">
      <w:pPr>
        <w:widowControl w:val="0"/>
        <w:autoSpaceDE w:val="0"/>
        <w:autoSpaceDN w:val="0"/>
        <w:adjustRightInd w:val="0"/>
        <w:ind w:left="360"/>
        <w:jc w:val="both"/>
        <w:rPr>
          <w:rFonts w:ascii="Eurostile" w:hAnsi="Eurostile" w:cs="Baskerville"/>
          <w:i/>
          <w:sz w:val="20"/>
          <w:szCs w:val="20"/>
        </w:rPr>
      </w:pPr>
    </w:p>
    <w:p w:rsidR="005445EA" w:rsidRPr="00CD7DA2" w:rsidRDefault="005445EA" w:rsidP="00461916">
      <w:pPr>
        <w:widowControl w:val="0"/>
        <w:numPr>
          <w:ilvl w:val="0"/>
          <w:numId w:val="2"/>
        </w:numPr>
        <w:autoSpaceDE w:val="0"/>
        <w:autoSpaceDN w:val="0"/>
        <w:adjustRightInd w:val="0"/>
        <w:ind w:left="1080"/>
        <w:jc w:val="both"/>
        <w:rPr>
          <w:rFonts w:ascii="Eurostile" w:hAnsi="Eurostile" w:cs="Baskerville"/>
          <w:i/>
          <w:sz w:val="20"/>
          <w:szCs w:val="20"/>
        </w:rPr>
      </w:pPr>
      <w:r w:rsidRPr="00CD7DA2">
        <w:rPr>
          <w:rFonts w:ascii="Eurostile" w:hAnsi="Eurostile" w:cs="Baskerville"/>
          <w:i/>
          <w:sz w:val="20"/>
          <w:szCs w:val="20"/>
        </w:rPr>
        <w:t>You need to practice very basic etiquette</w:t>
      </w:r>
      <w:r w:rsidRPr="00CD7DA2">
        <w:rPr>
          <w:rFonts w:ascii="Eurostile" w:hAnsi="Eurostile" w:cs="Baskerville"/>
          <w:sz w:val="20"/>
          <w:szCs w:val="20"/>
        </w:rPr>
        <w:t xml:space="preserve">: There are going to be some tricky moments in this class because the literature we are going to be reading will bring up some tricky issues and language. THEREFORE, remember that we are interested in inquiry, especially historical and critical inquiry, not in offending or battering other people into compliance. Offensive language and personal attacks will not be tolerated at any point for any reason. And please, unless you are anticipating a crisis, turn your cell phones off </w:t>
      </w:r>
      <w:r w:rsidRPr="00CD7DA2">
        <w:rPr>
          <w:rFonts w:ascii="Eurostile" w:hAnsi="Eurostile" w:cs="Baskerville"/>
          <w:i/>
          <w:sz w:val="20"/>
          <w:szCs w:val="20"/>
        </w:rPr>
        <w:t>before</w:t>
      </w:r>
      <w:r w:rsidRPr="00CD7DA2">
        <w:rPr>
          <w:rFonts w:ascii="Eurostile" w:hAnsi="Eurostile" w:cs="Baskerville"/>
          <w:sz w:val="20"/>
          <w:szCs w:val="20"/>
        </w:rPr>
        <w:t xml:space="preserve"> coming to class. </w:t>
      </w:r>
      <w:r w:rsidRPr="00CD7DA2">
        <w:rPr>
          <w:rFonts w:ascii="Eurostile" w:hAnsi="Eurostile" w:cs="Baskerville"/>
          <w:i/>
          <w:sz w:val="20"/>
          <w:szCs w:val="20"/>
        </w:rPr>
        <w:t xml:space="preserve">Anyone caught texting in class will be summarily </w:t>
      </w:r>
      <w:proofErr w:type="spellStart"/>
      <w:r w:rsidRPr="00CD7DA2">
        <w:rPr>
          <w:rFonts w:ascii="Eurostile" w:hAnsi="Eurostile" w:cs="Baskerville"/>
          <w:i/>
          <w:sz w:val="20"/>
          <w:szCs w:val="20"/>
        </w:rPr>
        <w:t>frogmarched</w:t>
      </w:r>
      <w:proofErr w:type="spellEnd"/>
      <w:r w:rsidRPr="00CD7DA2">
        <w:rPr>
          <w:rFonts w:ascii="Eurostile" w:hAnsi="Eurostile" w:cs="Baskerville"/>
          <w:i/>
          <w:sz w:val="20"/>
          <w:szCs w:val="20"/>
        </w:rPr>
        <w:t xml:space="preserve"> out of the room. </w:t>
      </w:r>
    </w:p>
    <w:p w:rsidR="005445EA" w:rsidRPr="00CD7DA2" w:rsidRDefault="005445EA" w:rsidP="00461916">
      <w:pPr>
        <w:widowControl w:val="0"/>
        <w:autoSpaceDE w:val="0"/>
        <w:autoSpaceDN w:val="0"/>
        <w:adjustRightInd w:val="0"/>
        <w:ind w:left="360"/>
        <w:jc w:val="both"/>
        <w:rPr>
          <w:rFonts w:ascii="Eurostile" w:hAnsi="Eurostile" w:cs="Baskerville"/>
          <w:i/>
          <w:sz w:val="20"/>
          <w:szCs w:val="20"/>
        </w:rPr>
      </w:pPr>
    </w:p>
    <w:p w:rsidR="005445EA" w:rsidRPr="00CD7DA2" w:rsidRDefault="005445EA" w:rsidP="00461916">
      <w:pPr>
        <w:widowControl w:val="0"/>
        <w:numPr>
          <w:ilvl w:val="0"/>
          <w:numId w:val="2"/>
        </w:numPr>
        <w:autoSpaceDE w:val="0"/>
        <w:autoSpaceDN w:val="0"/>
        <w:adjustRightInd w:val="0"/>
        <w:ind w:left="1080"/>
        <w:jc w:val="both"/>
        <w:rPr>
          <w:rFonts w:ascii="Eurostile" w:hAnsi="Eurostile" w:cs="Baskerville"/>
          <w:sz w:val="20"/>
          <w:szCs w:val="20"/>
        </w:rPr>
      </w:pPr>
      <w:r w:rsidRPr="00CD7DA2">
        <w:rPr>
          <w:rFonts w:ascii="Eurostile" w:hAnsi="Eurostile" w:cs="Baskerville"/>
          <w:i/>
          <w:sz w:val="20"/>
          <w:szCs w:val="20"/>
        </w:rPr>
        <w:t>Want a good grade? You need to do ALL the work to get a good grade</w:t>
      </w:r>
      <w:r w:rsidRPr="00CD7DA2">
        <w:rPr>
          <w:rFonts w:ascii="Eurostile" w:hAnsi="Eurostile" w:cs="Baskerville"/>
          <w:sz w:val="20"/>
          <w:szCs w:val="20"/>
        </w:rPr>
        <w:t xml:space="preserve">: The papers will constitute </w:t>
      </w:r>
      <w:r w:rsidRPr="00CD7DA2">
        <w:rPr>
          <w:rFonts w:ascii="Eurostile" w:hAnsi="Eurostile" w:cs="Baskerville"/>
          <w:i/>
          <w:sz w:val="20"/>
          <w:szCs w:val="20"/>
        </w:rPr>
        <w:t>no less than 75 % and no more than 85% of the grade</w:t>
      </w:r>
      <w:r w:rsidRPr="00CD7DA2">
        <w:rPr>
          <w:rFonts w:ascii="Eurostile" w:hAnsi="Eurostile" w:cs="Baskerville"/>
          <w:sz w:val="20"/>
          <w:szCs w:val="20"/>
        </w:rPr>
        <w:t xml:space="preserve">. Class participation (which should be vigorous, if not impassioned) will count for the rest. Remember: You are responsible for your ignorance. If you have a question, ask it.  If you’re scared to ask it in class, email me.  This is about education, not about competition. </w:t>
      </w:r>
    </w:p>
    <w:p w:rsidR="005445EA" w:rsidRPr="00CD7DA2" w:rsidRDefault="005445EA" w:rsidP="00461916">
      <w:pPr>
        <w:widowControl w:val="0"/>
        <w:autoSpaceDE w:val="0"/>
        <w:autoSpaceDN w:val="0"/>
        <w:adjustRightInd w:val="0"/>
        <w:ind w:left="360"/>
        <w:jc w:val="both"/>
        <w:rPr>
          <w:rFonts w:ascii="Eurostile" w:hAnsi="Eurostile" w:cs="Baskerville"/>
          <w:sz w:val="20"/>
          <w:szCs w:val="20"/>
        </w:rPr>
      </w:pPr>
    </w:p>
    <w:p w:rsidR="005445EA" w:rsidRPr="00CD7DA2" w:rsidRDefault="005445EA" w:rsidP="00461916">
      <w:pPr>
        <w:widowControl w:val="0"/>
        <w:numPr>
          <w:ilvl w:val="0"/>
          <w:numId w:val="2"/>
        </w:numPr>
        <w:autoSpaceDE w:val="0"/>
        <w:autoSpaceDN w:val="0"/>
        <w:adjustRightInd w:val="0"/>
        <w:ind w:left="1080"/>
        <w:jc w:val="both"/>
        <w:rPr>
          <w:rFonts w:ascii="Eurostile" w:hAnsi="Eurostile" w:cs="Baskerville"/>
          <w:b/>
          <w:sz w:val="20"/>
          <w:szCs w:val="20"/>
        </w:rPr>
      </w:pPr>
      <w:r w:rsidRPr="00CD7DA2">
        <w:rPr>
          <w:rFonts w:ascii="Eurostile" w:hAnsi="Eurostile" w:cs="Baskerville"/>
          <w:i/>
          <w:sz w:val="20"/>
          <w:szCs w:val="20"/>
        </w:rPr>
        <w:t>You need to avoid plagiarism</w:t>
      </w:r>
      <w:r w:rsidRPr="00CD7DA2">
        <w:rPr>
          <w:rFonts w:ascii="Eurostile" w:hAnsi="Eurostile" w:cs="Baskerville"/>
          <w:sz w:val="20"/>
          <w:szCs w:val="20"/>
        </w:rPr>
        <w:t xml:space="preserve">: I shouldn’t have to talk about plagiarism, but it seems that I must. If you present work as your own which was actually written by someone else (whether another student or a professional scholar), you are cheating. If you say something in a paper that you would not have said if you had not read Smith, even if you do not quote Smith word for word, then you need to footnote Smith (this includes sources from the Internet, by the way).  Be sure to familiarize yourself with proper modes of documentation. (I prefer the </w:t>
      </w:r>
      <w:r w:rsidRPr="00CD7DA2">
        <w:rPr>
          <w:rFonts w:ascii="Eurostile" w:hAnsi="Eurostile" w:cs="Baskerville"/>
          <w:i/>
          <w:sz w:val="20"/>
          <w:szCs w:val="20"/>
        </w:rPr>
        <w:t>Chicago Manual of Style</w:t>
      </w:r>
      <w:r w:rsidRPr="00CD7DA2">
        <w:rPr>
          <w:rFonts w:ascii="Eurostile" w:hAnsi="Eurostile" w:cs="Baskerville"/>
          <w:sz w:val="20"/>
          <w:szCs w:val="20"/>
        </w:rPr>
        <w:t xml:space="preserve">, but feel free to use MLA style.) </w:t>
      </w:r>
      <w:r w:rsidRPr="00CD7DA2">
        <w:rPr>
          <w:rFonts w:ascii="Eurostile" w:hAnsi="Eurostile" w:cs="Baskerville"/>
          <w:b/>
          <w:sz w:val="20"/>
          <w:szCs w:val="20"/>
        </w:rPr>
        <w:t>ANYONE WHO CITES, RELIES ON OR OTHERWISE REFERS TO THE WORK OF SOMEONE ELSE WITHOUT ACKNOWLEDGING THIS FACT IN A FOOTNOTE WILL BE REFERRED TO THE HONOR COMMITTEE.</w:t>
      </w:r>
    </w:p>
    <w:p w:rsidR="005445EA" w:rsidRPr="00CD7DA2" w:rsidRDefault="005445EA" w:rsidP="005445EA">
      <w:pPr>
        <w:widowControl w:val="0"/>
        <w:autoSpaceDE w:val="0"/>
        <w:autoSpaceDN w:val="0"/>
        <w:adjustRightInd w:val="0"/>
        <w:ind w:left="720"/>
        <w:jc w:val="both"/>
        <w:rPr>
          <w:rFonts w:ascii="Eurostile" w:hAnsi="Eurostile" w:cs="Baskerville"/>
          <w:sz w:val="20"/>
          <w:szCs w:val="20"/>
        </w:rPr>
      </w:pPr>
    </w:p>
    <w:p w:rsidR="005445EA" w:rsidRPr="00CD7DA2" w:rsidRDefault="005445EA" w:rsidP="005445EA">
      <w:pPr>
        <w:rPr>
          <w:rFonts w:ascii="Eurostile" w:hAnsi="Eurostile" w:cs="Baskerville"/>
          <w:sz w:val="20"/>
          <w:szCs w:val="20"/>
          <w:u w:val="single"/>
        </w:rPr>
      </w:pPr>
      <w:r w:rsidRPr="00CD7DA2">
        <w:rPr>
          <w:rFonts w:ascii="Eurostile" w:hAnsi="Eurostile" w:cs="Baskerville"/>
          <w:sz w:val="20"/>
          <w:szCs w:val="20"/>
          <w:u w:val="single"/>
        </w:rPr>
        <w:t>Writing Assignments</w:t>
      </w:r>
    </w:p>
    <w:p w:rsidR="005445EA" w:rsidRPr="00CD7DA2" w:rsidRDefault="005445EA" w:rsidP="005445EA">
      <w:pPr>
        <w:rPr>
          <w:rFonts w:ascii="Eurostile" w:hAnsi="Eurostile" w:cs="Baskerville"/>
          <w:sz w:val="20"/>
          <w:szCs w:val="20"/>
        </w:rPr>
      </w:pPr>
    </w:p>
    <w:p w:rsidR="005445EA" w:rsidRPr="00CD7DA2" w:rsidRDefault="005445EA" w:rsidP="00461916">
      <w:pPr>
        <w:ind w:left="720"/>
        <w:rPr>
          <w:rFonts w:ascii="Eurostile" w:hAnsi="Eurostile" w:cs="Baskerville"/>
          <w:sz w:val="20"/>
          <w:szCs w:val="20"/>
        </w:rPr>
      </w:pPr>
      <w:r w:rsidRPr="00CD7DA2">
        <w:rPr>
          <w:rFonts w:ascii="Eurostile" w:hAnsi="Eurostile" w:cs="Baskerville"/>
          <w:sz w:val="20"/>
          <w:szCs w:val="20"/>
        </w:rPr>
        <w:t>Papers are unavoidable: they are one of the many ways we can gauge your comprehension, improvement, etc. and thus serve as an important tool of assessment. They do more than that, though. They remind us that reading is and can be and should be a communal activity.  So rather than stressing over whether or not you are going to fail a paper, think about how you would discuss (talk about/write about) the text you are staring at with someone who doesn’t understand it.</w:t>
      </w:r>
    </w:p>
    <w:p w:rsidR="005445EA" w:rsidRPr="00CD7DA2" w:rsidRDefault="005445EA" w:rsidP="00461916">
      <w:pPr>
        <w:ind w:left="720"/>
        <w:rPr>
          <w:rFonts w:ascii="Eurostile" w:hAnsi="Eurostile" w:cs="Baskerville"/>
          <w:sz w:val="20"/>
          <w:szCs w:val="20"/>
        </w:rPr>
      </w:pPr>
    </w:p>
    <w:p w:rsidR="005445EA" w:rsidRPr="00CD7DA2" w:rsidRDefault="005445EA" w:rsidP="00461916">
      <w:pPr>
        <w:ind w:left="720"/>
        <w:rPr>
          <w:rFonts w:ascii="Eurostile" w:hAnsi="Eurostile" w:cs="Baskerville"/>
          <w:sz w:val="20"/>
          <w:szCs w:val="20"/>
        </w:rPr>
      </w:pPr>
      <w:r w:rsidRPr="00CD7DA2">
        <w:rPr>
          <w:rFonts w:ascii="Eurostile" w:hAnsi="Eurostile" w:cs="Baskerville"/>
          <w:sz w:val="20"/>
          <w:szCs w:val="20"/>
        </w:rPr>
        <w:t>You probably don’t really understand it either. So work from where you are.</w:t>
      </w:r>
    </w:p>
    <w:p w:rsidR="005445EA" w:rsidRPr="00CD7DA2" w:rsidRDefault="005445EA" w:rsidP="00461916">
      <w:pPr>
        <w:ind w:left="720"/>
        <w:rPr>
          <w:rFonts w:ascii="Eurostile" w:hAnsi="Eurostile" w:cs="Baskerville"/>
          <w:sz w:val="20"/>
          <w:szCs w:val="20"/>
        </w:rPr>
      </w:pPr>
      <w:r w:rsidRPr="00CD7DA2">
        <w:rPr>
          <w:rFonts w:ascii="Eurostile" w:hAnsi="Eurostile" w:cs="Baskerville"/>
          <w:sz w:val="20"/>
          <w:szCs w:val="20"/>
        </w:rPr>
        <w:t>Ask yourself, what you don’t get. I don’t mean the BIG THING that you don’t get—THE MEANING OF THIS TEXT. If you go directly after that (and I have no idea what THE MEANING OF THIS TEXT ever is) you will drive yourself crazy.</w:t>
      </w:r>
    </w:p>
    <w:p w:rsidR="005445EA" w:rsidRPr="00CD7DA2" w:rsidRDefault="005445EA" w:rsidP="00461916">
      <w:pPr>
        <w:ind w:left="720"/>
        <w:rPr>
          <w:rFonts w:ascii="Eurostile" w:hAnsi="Eurostile" w:cs="Baskerville"/>
          <w:sz w:val="20"/>
          <w:szCs w:val="20"/>
        </w:rPr>
      </w:pPr>
    </w:p>
    <w:p w:rsidR="005445EA" w:rsidRPr="00CD7DA2" w:rsidRDefault="005445EA" w:rsidP="00461916">
      <w:pPr>
        <w:ind w:left="720"/>
        <w:rPr>
          <w:rFonts w:ascii="Eurostile" w:hAnsi="Eurostile" w:cs="Baskerville"/>
          <w:sz w:val="20"/>
          <w:szCs w:val="20"/>
        </w:rPr>
      </w:pPr>
      <w:r w:rsidRPr="00CD7DA2">
        <w:rPr>
          <w:rFonts w:ascii="Eurostile" w:hAnsi="Eurostile" w:cs="Baskerville"/>
          <w:sz w:val="20"/>
          <w:szCs w:val="20"/>
        </w:rPr>
        <w:t xml:space="preserve">Start small. </w:t>
      </w:r>
    </w:p>
    <w:p w:rsidR="005445EA" w:rsidRPr="00CD7DA2" w:rsidRDefault="005445EA" w:rsidP="00461916">
      <w:pPr>
        <w:ind w:left="720"/>
        <w:rPr>
          <w:rFonts w:ascii="Eurostile" w:hAnsi="Eurostile" w:cs="Baskerville"/>
          <w:sz w:val="20"/>
          <w:szCs w:val="20"/>
        </w:rPr>
      </w:pPr>
    </w:p>
    <w:p w:rsidR="005445EA" w:rsidRPr="00CD7DA2" w:rsidRDefault="005445EA" w:rsidP="00461916">
      <w:pPr>
        <w:ind w:left="720"/>
        <w:rPr>
          <w:rFonts w:ascii="Eurostile" w:hAnsi="Eurostile" w:cs="Baskerville"/>
          <w:sz w:val="20"/>
          <w:szCs w:val="20"/>
        </w:rPr>
      </w:pPr>
      <w:r w:rsidRPr="00CD7DA2">
        <w:rPr>
          <w:rFonts w:ascii="Eurostile" w:hAnsi="Eurostile" w:cs="Baskerville"/>
          <w:sz w:val="20"/>
          <w:szCs w:val="20"/>
        </w:rPr>
        <w:t xml:space="preserve">Start with something that doesn’t feel right to you or some detail that strikes you. It might be that a description in Wharton seems long or that Stein’s use of the term “wander” confuses you. Then ask yourself how this description or this word fits in with the rest of the text, why it does what it does.  </w:t>
      </w:r>
    </w:p>
    <w:p w:rsidR="005445EA" w:rsidRPr="00CD7DA2" w:rsidRDefault="005445EA" w:rsidP="00461916">
      <w:pPr>
        <w:ind w:left="720"/>
        <w:rPr>
          <w:rFonts w:ascii="Eurostile" w:hAnsi="Eurostile" w:cs="Baskerville"/>
          <w:sz w:val="20"/>
          <w:szCs w:val="20"/>
        </w:rPr>
      </w:pPr>
    </w:p>
    <w:p w:rsidR="005445EA" w:rsidRPr="00CD7DA2" w:rsidRDefault="005445EA" w:rsidP="00461916">
      <w:pPr>
        <w:ind w:left="720"/>
        <w:rPr>
          <w:rFonts w:ascii="Eurostile" w:hAnsi="Eurostile" w:cs="Baskerville"/>
          <w:sz w:val="20"/>
          <w:szCs w:val="20"/>
        </w:rPr>
      </w:pPr>
      <w:r w:rsidRPr="00CD7DA2">
        <w:rPr>
          <w:rFonts w:ascii="Eurostile" w:hAnsi="Eurostile" w:cs="Baskerville"/>
          <w:sz w:val="20"/>
          <w:szCs w:val="20"/>
        </w:rPr>
        <w:t xml:space="preserve">Or go bigger. A book may bore you. Fair enough. What bores you? Why does it bore you? Why did the writer risk boring you to do what s/he did?  We can’t </w:t>
      </w:r>
      <w:r w:rsidRPr="00CD7DA2">
        <w:rPr>
          <w:rFonts w:ascii="Eurostile" w:hAnsi="Eurostile" w:cs="Baskerville"/>
          <w:i/>
          <w:sz w:val="20"/>
          <w:szCs w:val="20"/>
        </w:rPr>
        <w:t>know</w:t>
      </w:r>
      <w:r w:rsidRPr="00CD7DA2">
        <w:rPr>
          <w:rFonts w:ascii="Eurostile" w:hAnsi="Eurostile" w:cs="Baskerville"/>
          <w:sz w:val="20"/>
          <w:szCs w:val="20"/>
        </w:rPr>
        <w:t xml:space="preserve"> why a writer wrote something, but we can make good guesses. Studying lit is all about educating our guesses.</w:t>
      </w:r>
    </w:p>
    <w:p w:rsidR="005445EA" w:rsidRPr="00CD7DA2" w:rsidRDefault="005445EA" w:rsidP="00461916">
      <w:pPr>
        <w:ind w:left="720"/>
        <w:rPr>
          <w:rFonts w:ascii="Eurostile" w:hAnsi="Eurostile" w:cs="Baskerville"/>
          <w:sz w:val="20"/>
          <w:szCs w:val="20"/>
        </w:rPr>
      </w:pPr>
    </w:p>
    <w:p w:rsidR="005445EA" w:rsidRPr="00CD7DA2" w:rsidRDefault="005445EA" w:rsidP="00461916">
      <w:pPr>
        <w:ind w:left="720"/>
        <w:rPr>
          <w:rFonts w:ascii="Eurostile" w:hAnsi="Eurostile" w:cs="Baskerville"/>
          <w:sz w:val="20"/>
          <w:szCs w:val="20"/>
        </w:rPr>
      </w:pPr>
      <w:r w:rsidRPr="00CD7DA2">
        <w:rPr>
          <w:rFonts w:ascii="Eurostile" w:hAnsi="Eurostile" w:cs="Baskerville"/>
          <w:sz w:val="20"/>
          <w:szCs w:val="20"/>
        </w:rPr>
        <w:t xml:space="preserve">The paper topics that follow are supposed to help develop intellectual muscle memory. They are part of your training.  They are not about genius. They are not about regurgitation. They are about being </w:t>
      </w:r>
      <w:r w:rsidRPr="00CD7DA2">
        <w:rPr>
          <w:rFonts w:ascii="Eurostile" w:hAnsi="Eurostile" w:cs="Baskerville"/>
          <w:i/>
          <w:sz w:val="20"/>
          <w:szCs w:val="20"/>
        </w:rPr>
        <w:t>interesting.</w:t>
      </w:r>
      <w:r w:rsidRPr="00CD7DA2">
        <w:rPr>
          <w:rFonts w:ascii="Eurostile" w:hAnsi="Eurostile" w:cs="Baskerville"/>
          <w:sz w:val="20"/>
          <w:szCs w:val="20"/>
        </w:rPr>
        <w:t xml:space="preserve"> The whole point is to say something accurate the text that will engage the person who reads your </w:t>
      </w:r>
      <w:proofErr w:type="gramStart"/>
      <w:r w:rsidRPr="00CD7DA2">
        <w:rPr>
          <w:rFonts w:ascii="Eurostile" w:hAnsi="Eurostile" w:cs="Baskerville"/>
          <w:sz w:val="20"/>
          <w:szCs w:val="20"/>
        </w:rPr>
        <w:t>work .</w:t>
      </w:r>
      <w:proofErr w:type="gramEnd"/>
      <w:r w:rsidRPr="00CD7DA2">
        <w:rPr>
          <w:rFonts w:ascii="Eurostile" w:hAnsi="Eurostile" w:cs="Baskerville"/>
          <w:sz w:val="20"/>
          <w:szCs w:val="20"/>
        </w:rPr>
        <w:t xml:space="preserve"> </w:t>
      </w:r>
    </w:p>
    <w:p w:rsidR="005445EA" w:rsidRPr="00CD7DA2" w:rsidRDefault="005445EA" w:rsidP="00461916">
      <w:pPr>
        <w:rPr>
          <w:rFonts w:ascii="Eurostile" w:hAnsi="Eurostile" w:cs="Baskerville"/>
          <w:sz w:val="20"/>
          <w:szCs w:val="20"/>
        </w:rPr>
      </w:pPr>
    </w:p>
    <w:p w:rsidR="005445EA" w:rsidRPr="00CD7DA2" w:rsidRDefault="005445EA" w:rsidP="005445EA">
      <w:pPr>
        <w:rPr>
          <w:rFonts w:ascii="Eurostile" w:hAnsi="Eurostile" w:cs="Baskerville"/>
          <w:sz w:val="20"/>
          <w:szCs w:val="20"/>
        </w:rPr>
      </w:pPr>
    </w:p>
    <w:p w:rsidR="005445EA" w:rsidRPr="00CD7DA2" w:rsidRDefault="005445EA" w:rsidP="005445EA">
      <w:pPr>
        <w:rPr>
          <w:rFonts w:ascii="Eurostile" w:hAnsi="Eurostile" w:cs="Baskerville"/>
          <w:sz w:val="20"/>
          <w:szCs w:val="20"/>
        </w:rPr>
      </w:pPr>
      <w:r w:rsidRPr="00CD7DA2">
        <w:rPr>
          <w:rFonts w:ascii="Eurostile" w:hAnsi="Eurostile" w:cs="Baskerville"/>
          <w:sz w:val="20"/>
          <w:szCs w:val="20"/>
          <w:u w:val="single"/>
        </w:rPr>
        <w:t>Basic Rules of the Road for the Writing Assignments</w:t>
      </w:r>
    </w:p>
    <w:p w:rsidR="005445EA" w:rsidRPr="00CD7DA2" w:rsidRDefault="005445EA" w:rsidP="005445EA">
      <w:pPr>
        <w:rPr>
          <w:rFonts w:ascii="Eurostile" w:hAnsi="Eurostile" w:cs="Baskerville"/>
          <w:sz w:val="20"/>
          <w:szCs w:val="20"/>
        </w:rPr>
      </w:pPr>
    </w:p>
    <w:p w:rsidR="005445EA" w:rsidRPr="00CD7DA2" w:rsidRDefault="005445EA" w:rsidP="005445EA">
      <w:pPr>
        <w:pStyle w:val="ListParagraph"/>
        <w:numPr>
          <w:ilvl w:val="0"/>
          <w:numId w:val="3"/>
        </w:numPr>
        <w:rPr>
          <w:rFonts w:ascii="Eurostile" w:hAnsi="Eurostile" w:cs="Baskerville"/>
          <w:sz w:val="20"/>
          <w:szCs w:val="20"/>
        </w:rPr>
      </w:pPr>
      <w:r w:rsidRPr="00CD7DA2">
        <w:rPr>
          <w:rFonts w:ascii="Eurostile" w:hAnsi="Eurostile" w:cs="Baskerville"/>
          <w:sz w:val="20"/>
          <w:szCs w:val="20"/>
        </w:rPr>
        <w:lastRenderedPageBreak/>
        <w:t>Unless otherwise indicated, your pa</w:t>
      </w:r>
      <w:r w:rsidR="00E172EC">
        <w:rPr>
          <w:rFonts w:ascii="Eurostile" w:hAnsi="Eurostile" w:cs="Baskerville"/>
          <w:sz w:val="20"/>
          <w:szCs w:val="20"/>
        </w:rPr>
        <w:t>pers are to be no shorter than 250 and no longer than 50</w:t>
      </w:r>
      <w:r w:rsidRPr="00CD7DA2">
        <w:rPr>
          <w:rFonts w:ascii="Eurostile" w:hAnsi="Eurostile" w:cs="Baskerville"/>
          <w:sz w:val="20"/>
          <w:szCs w:val="20"/>
        </w:rPr>
        <w:t xml:space="preserve">0 words. I prefer double-spacing but that is unnecessary.  Even though I don’t care for it, I will require you to use MLA style.  (If you are unfamiliar with MLA style, you can find a guide at   owl.english.purdue.edu.)  A two-page paper is short. Very short. No space for </w:t>
      </w:r>
      <w:proofErr w:type="spellStart"/>
      <w:proofErr w:type="gramStart"/>
      <w:r w:rsidRPr="00CD7DA2">
        <w:rPr>
          <w:rFonts w:ascii="Eurostile" w:hAnsi="Eurostile" w:cs="Baskerville"/>
          <w:sz w:val="20"/>
          <w:szCs w:val="20"/>
        </w:rPr>
        <w:t>bs</w:t>
      </w:r>
      <w:proofErr w:type="spellEnd"/>
      <w:proofErr w:type="gramEnd"/>
      <w:r w:rsidRPr="00CD7DA2">
        <w:rPr>
          <w:rFonts w:ascii="Eurostile" w:hAnsi="Eurostile" w:cs="Baskerville"/>
          <w:sz w:val="20"/>
          <w:szCs w:val="20"/>
        </w:rPr>
        <w:t>. No space for anything but the argument you want to present and the evidence you need to present it.  Evidence is as important as argument.</w:t>
      </w:r>
    </w:p>
    <w:p w:rsidR="005445EA" w:rsidRPr="00CD7DA2" w:rsidRDefault="005445EA" w:rsidP="005445EA">
      <w:pPr>
        <w:pStyle w:val="ListParagraph"/>
        <w:numPr>
          <w:ilvl w:val="0"/>
          <w:numId w:val="3"/>
        </w:numPr>
        <w:rPr>
          <w:rFonts w:ascii="Eurostile" w:hAnsi="Eurostile" w:cs="Baskerville"/>
          <w:sz w:val="20"/>
          <w:szCs w:val="20"/>
        </w:rPr>
      </w:pPr>
      <w:r w:rsidRPr="00CD7DA2">
        <w:rPr>
          <w:rFonts w:ascii="Eurostile" w:hAnsi="Eurostile" w:cs="Baskerville"/>
          <w:sz w:val="20"/>
          <w:szCs w:val="20"/>
        </w:rPr>
        <w:t xml:space="preserve">You should write in a clear, grammatical English. A pain but a necessary one. The whole point is to communicate and grammar makes communication possible. Be very careful about punctuation and word choice. Don’t choose a word because it makes you sound smart. The only word that makes you sound smart is the correct one. And no one ever complained about the fact that you made something too clear. </w:t>
      </w:r>
    </w:p>
    <w:p w:rsidR="005445EA" w:rsidRPr="00CD7DA2" w:rsidRDefault="005445EA" w:rsidP="005445EA">
      <w:pPr>
        <w:pStyle w:val="ListParagraph"/>
        <w:numPr>
          <w:ilvl w:val="0"/>
          <w:numId w:val="3"/>
        </w:numPr>
        <w:rPr>
          <w:rFonts w:ascii="Eurostile" w:hAnsi="Eurostile" w:cs="Baskerville"/>
          <w:sz w:val="20"/>
          <w:szCs w:val="20"/>
        </w:rPr>
      </w:pPr>
      <w:r w:rsidRPr="00CD7DA2">
        <w:rPr>
          <w:rFonts w:ascii="Eurostile" w:hAnsi="Eurostile" w:cs="Baskerville"/>
          <w:sz w:val="20"/>
          <w:szCs w:val="20"/>
        </w:rPr>
        <w:t xml:space="preserve">The papers are to be emailed to me at </w:t>
      </w:r>
      <w:hyperlink r:id="rId16" w:history="1">
        <w:r w:rsidRPr="00CD7DA2">
          <w:rPr>
            <w:rStyle w:val="Hyperlink"/>
            <w:rFonts w:ascii="Eurostile" w:hAnsi="Eurostile" w:cs="Baskerville"/>
            <w:sz w:val="20"/>
            <w:szCs w:val="20"/>
          </w:rPr>
          <w:t>dkaufman@gmu.edu</w:t>
        </w:r>
      </w:hyperlink>
      <w:r w:rsidRPr="00CD7DA2">
        <w:rPr>
          <w:rFonts w:ascii="Eurostile" w:hAnsi="Eurostile" w:cs="Baskerville"/>
          <w:sz w:val="20"/>
          <w:szCs w:val="20"/>
        </w:rPr>
        <w:t xml:space="preserve"> </w:t>
      </w:r>
      <w:r w:rsidR="00E172EC">
        <w:rPr>
          <w:rFonts w:ascii="Eurostile" w:hAnsi="Eurostile" w:cs="Baskerville"/>
          <w:sz w:val="20"/>
          <w:szCs w:val="20"/>
        </w:rPr>
        <w:t>in .doc or .</w:t>
      </w:r>
      <w:proofErr w:type="spellStart"/>
      <w:r w:rsidR="00E172EC">
        <w:rPr>
          <w:rFonts w:ascii="Eurostile" w:hAnsi="Eurostile" w:cs="Baskerville"/>
          <w:sz w:val="20"/>
          <w:szCs w:val="20"/>
        </w:rPr>
        <w:t>docx</w:t>
      </w:r>
      <w:proofErr w:type="spellEnd"/>
      <w:r w:rsidR="00E172EC">
        <w:rPr>
          <w:rFonts w:ascii="Eurostile" w:hAnsi="Eurostile" w:cs="Baskerville"/>
          <w:sz w:val="20"/>
          <w:szCs w:val="20"/>
        </w:rPr>
        <w:t xml:space="preserve"> format by 10:00 pm on the day before the first class of the week. (In most cases, this will be a Sunday. But not always.) I </w:t>
      </w:r>
      <w:r w:rsidRPr="00CD7DA2">
        <w:rPr>
          <w:rFonts w:ascii="Eurostile" w:hAnsi="Eurostile" w:cs="Baskerville"/>
          <w:sz w:val="20"/>
          <w:szCs w:val="20"/>
        </w:rPr>
        <w:t>cannot promise to have the papers back by</w:t>
      </w:r>
      <w:r w:rsidR="00E172EC">
        <w:rPr>
          <w:rFonts w:ascii="Eurostile" w:hAnsi="Eurostile" w:cs="Baskerville"/>
          <w:sz w:val="20"/>
          <w:szCs w:val="20"/>
        </w:rPr>
        <w:t xml:space="preserve"> the second</w:t>
      </w:r>
      <w:r w:rsidRPr="00CD7DA2">
        <w:rPr>
          <w:rFonts w:ascii="Eurostile" w:hAnsi="Eurostile" w:cs="Baskerville"/>
          <w:sz w:val="20"/>
          <w:szCs w:val="20"/>
        </w:rPr>
        <w:t xml:space="preserve"> class </w:t>
      </w:r>
      <w:r w:rsidR="00E172EC">
        <w:rPr>
          <w:rFonts w:ascii="Eurostile" w:hAnsi="Eurostile" w:cs="Baskerville"/>
          <w:sz w:val="20"/>
          <w:szCs w:val="20"/>
        </w:rPr>
        <w:t xml:space="preserve">of the week </w:t>
      </w:r>
      <w:r w:rsidRPr="00CD7DA2">
        <w:rPr>
          <w:rFonts w:ascii="Eurostile" w:hAnsi="Eurostile" w:cs="Baskerville"/>
          <w:sz w:val="20"/>
          <w:szCs w:val="20"/>
        </w:rPr>
        <w:t xml:space="preserve">or even by Thursday, but I </w:t>
      </w:r>
      <w:r w:rsidR="00E172EC">
        <w:rPr>
          <w:rFonts w:ascii="Eurostile" w:hAnsi="Eurostile" w:cs="Baskerville"/>
          <w:sz w:val="20"/>
          <w:szCs w:val="20"/>
        </w:rPr>
        <w:t xml:space="preserve">will do my best to return them </w:t>
      </w:r>
      <w:bookmarkStart w:id="0" w:name="_GoBack"/>
      <w:bookmarkEnd w:id="0"/>
      <w:r w:rsidRPr="00CD7DA2">
        <w:rPr>
          <w:rFonts w:ascii="Eurostile" w:hAnsi="Eurostile" w:cs="Baskerville"/>
          <w:sz w:val="20"/>
          <w:szCs w:val="20"/>
        </w:rPr>
        <w:t xml:space="preserve">as quickly as I can. </w:t>
      </w:r>
    </w:p>
    <w:p w:rsidR="005445EA" w:rsidRPr="00CD7DA2" w:rsidRDefault="005445EA" w:rsidP="005445EA">
      <w:pPr>
        <w:pStyle w:val="ListParagraph"/>
        <w:numPr>
          <w:ilvl w:val="0"/>
          <w:numId w:val="3"/>
        </w:numPr>
        <w:rPr>
          <w:rFonts w:ascii="Eurostile" w:hAnsi="Eurostile" w:cs="Baskerville"/>
          <w:sz w:val="20"/>
          <w:szCs w:val="20"/>
        </w:rPr>
      </w:pPr>
      <w:r w:rsidRPr="00CD7DA2">
        <w:rPr>
          <w:rFonts w:ascii="Eurostile" w:hAnsi="Eurostile" w:cs="Baskerville"/>
          <w:sz w:val="20"/>
          <w:szCs w:val="20"/>
        </w:rPr>
        <w:t xml:space="preserve">I don’t accept late papers. In certain circumstances I will grant extensions, but I don’t feel particularly kind on the </w:t>
      </w:r>
      <w:r w:rsidR="00E172EC">
        <w:rPr>
          <w:rFonts w:ascii="Eurostile" w:hAnsi="Eurostile" w:cs="Baskerville"/>
          <w:sz w:val="20"/>
          <w:szCs w:val="20"/>
        </w:rPr>
        <w:t xml:space="preserve">evening </w:t>
      </w:r>
      <w:r w:rsidRPr="00CD7DA2">
        <w:rPr>
          <w:rFonts w:ascii="Eurostile" w:hAnsi="Eurostile" w:cs="Baskerville"/>
          <w:sz w:val="20"/>
          <w:szCs w:val="20"/>
        </w:rPr>
        <w:t xml:space="preserve">the paper is due. Be adult. Consult with me beforehand. </w:t>
      </w:r>
    </w:p>
    <w:p w:rsidR="005445EA" w:rsidRPr="00CD7DA2" w:rsidRDefault="005445EA" w:rsidP="005445EA">
      <w:pPr>
        <w:pStyle w:val="ListParagraph"/>
        <w:ind w:left="360"/>
        <w:rPr>
          <w:rFonts w:ascii="Eurostile" w:hAnsi="Eurostile" w:cs="Baskerville"/>
          <w:sz w:val="20"/>
          <w:szCs w:val="20"/>
        </w:rPr>
      </w:pPr>
    </w:p>
    <w:p w:rsidR="005445EA" w:rsidRPr="00CD7DA2" w:rsidRDefault="005445EA" w:rsidP="005445EA">
      <w:pPr>
        <w:pStyle w:val="ListParagraph"/>
        <w:ind w:left="360"/>
        <w:rPr>
          <w:rFonts w:ascii="Eurostile" w:hAnsi="Eurostile" w:cs="Baskerville"/>
          <w:sz w:val="20"/>
          <w:szCs w:val="20"/>
          <w:u w:val="single"/>
        </w:rPr>
      </w:pPr>
      <w:r w:rsidRPr="00CD7DA2">
        <w:rPr>
          <w:rFonts w:ascii="Eurostile" w:hAnsi="Eurostile" w:cs="Baskerville"/>
          <w:sz w:val="20"/>
          <w:szCs w:val="20"/>
          <w:u w:val="single"/>
        </w:rPr>
        <w:t>How I Will Mark Your Papers</w:t>
      </w:r>
      <w:r w:rsidRPr="00CD7DA2">
        <w:rPr>
          <w:rFonts w:ascii="Eurostile" w:hAnsi="Eurostile" w:cs="Baskerville"/>
          <w:sz w:val="20"/>
          <w:szCs w:val="20"/>
          <w:u w:val="single"/>
        </w:rPr>
        <w:br/>
      </w:r>
    </w:p>
    <w:p w:rsidR="005445EA" w:rsidRPr="00CD7DA2" w:rsidRDefault="005445EA" w:rsidP="00461916">
      <w:pPr>
        <w:pStyle w:val="ListParagraph"/>
        <w:numPr>
          <w:ilvl w:val="0"/>
          <w:numId w:val="4"/>
        </w:numPr>
        <w:ind w:left="1080"/>
        <w:rPr>
          <w:rFonts w:ascii="Eurostile" w:hAnsi="Eurostile" w:cs="Baskerville"/>
          <w:sz w:val="20"/>
          <w:szCs w:val="20"/>
          <w:u w:val="single"/>
        </w:rPr>
      </w:pPr>
      <w:r w:rsidRPr="00CD7DA2">
        <w:rPr>
          <w:rFonts w:ascii="Eurostile" w:hAnsi="Eurostile" w:cs="Baskerville"/>
          <w:sz w:val="20"/>
          <w:szCs w:val="20"/>
        </w:rPr>
        <w:t xml:space="preserve">I will not hand back your paper, but a separate page of comments.  </w:t>
      </w:r>
    </w:p>
    <w:p w:rsidR="005445EA" w:rsidRPr="00CD7DA2" w:rsidRDefault="005445EA" w:rsidP="00461916">
      <w:pPr>
        <w:pStyle w:val="ListParagraph"/>
        <w:numPr>
          <w:ilvl w:val="0"/>
          <w:numId w:val="4"/>
        </w:numPr>
        <w:ind w:left="1080"/>
        <w:rPr>
          <w:rFonts w:ascii="Eurostile" w:hAnsi="Eurostile" w:cs="Baskerville"/>
          <w:sz w:val="20"/>
          <w:szCs w:val="20"/>
          <w:u w:val="single"/>
        </w:rPr>
      </w:pPr>
      <w:r w:rsidRPr="00CD7DA2">
        <w:rPr>
          <w:rFonts w:ascii="Eurostile" w:hAnsi="Eurostile" w:cs="Baskerville"/>
          <w:sz w:val="20"/>
          <w:szCs w:val="20"/>
        </w:rPr>
        <w:t xml:space="preserve">The comments on your </w:t>
      </w:r>
      <w:r w:rsidRPr="00CD7DA2">
        <w:rPr>
          <w:rFonts w:ascii="Eurostile" w:hAnsi="Eurostile" w:cs="Baskerville"/>
          <w:b/>
          <w:i/>
          <w:sz w:val="20"/>
          <w:szCs w:val="20"/>
        </w:rPr>
        <w:t xml:space="preserve">argument </w:t>
      </w:r>
      <w:r w:rsidRPr="00CD7DA2">
        <w:rPr>
          <w:rFonts w:ascii="Eurostile" w:hAnsi="Eurostile" w:cs="Baskerville"/>
          <w:sz w:val="20"/>
          <w:szCs w:val="20"/>
        </w:rPr>
        <w:t>will be broad—I want you to get used to seeing your thesis as a single statement that has to be supported by evidence. I usually respond to your argument by asking questions.</w:t>
      </w:r>
    </w:p>
    <w:p w:rsidR="005445EA" w:rsidRPr="00CD7DA2" w:rsidRDefault="005445EA" w:rsidP="00461916">
      <w:pPr>
        <w:pStyle w:val="ListParagraph"/>
        <w:numPr>
          <w:ilvl w:val="0"/>
          <w:numId w:val="4"/>
        </w:numPr>
        <w:ind w:left="1080"/>
        <w:rPr>
          <w:rFonts w:ascii="Eurostile" w:hAnsi="Eurostile" w:cs="Baskerville"/>
          <w:sz w:val="20"/>
          <w:szCs w:val="20"/>
          <w:u w:val="single"/>
        </w:rPr>
      </w:pPr>
      <w:r w:rsidRPr="00CD7DA2">
        <w:rPr>
          <w:rFonts w:ascii="Eurostile" w:hAnsi="Eurostile" w:cs="Baskerville"/>
          <w:sz w:val="20"/>
          <w:szCs w:val="20"/>
          <w:u w:val="single"/>
        </w:rPr>
        <w:t xml:space="preserve"> </w:t>
      </w:r>
      <w:r w:rsidRPr="00CD7DA2">
        <w:rPr>
          <w:rFonts w:ascii="Eurostile" w:hAnsi="Eurostile" w:cs="Baskerville"/>
          <w:sz w:val="20"/>
          <w:szCs w:val="20"/>
        </w:rPr>
        <w:t xml:space="preserve">My comments on your </w:t>
      </w:r>
      <w:r w:rsidRPr="00CD7DA2">
        <w:rPr>
          <w:rFonts w:ascii="Eurostile" w:hAnsi="Eurostile" w:cs="Baskerville"/>
          <w:b/>
          <w:i/>
          <w:sz w:val="20"/>
          <w:szCs w:val="20"/>
        </w:rPr>
        <w:t>writing,</w:t>
      </w:r>
      <w:r w:rsidRPr="00CD7DA2">
        <w:rPr>
          <w:rFonts w:ascii="Eurostile" w:hAnsi="Eurostile" w:cs="Baskerville"/>
          <w:i/>
          <w:sz w:val="20"/>
          <w:szCs w:val="20"/>
        </w:rPr>
        <w:t xml:space="preserve"> </w:t>
      </w:r>
      <w:r w:rsidRPr="00CD7DA2">
        <w:rPr>
          <w:rFonts w:ascii="Eurostile" w:hAnsi="Eurostile" w:cs="Baskerville"/>
          <w:sz w:val="20"/>
          <w:szCs w:val="20"/>
        </w:rPr>
        <w:t>on the other hand, will be very specific: I will pick out one or two instances of larger mistakes that you need to concentrate on. These comments will not be exhaustive—you may well have made other errors.</w:t>
      </w:r>
    </w:p>
    <w:p w:rsidR="005445EA" w:rsidRPr="00CD7DA2" w:rsidRDefault="005445EA" w:rsidP="00461916">
      <w:pPr>
        <w:pStyle w:val="ListParagraph"/>
        <w:numPr>
          <w:ilvl w:val="0"/>
          <w:numId w:val="4"/>
        </w:numPr>
        <w:ind w:left="1080"/>
        <w:rPr>
          <w:rFonts w:ascii="Eurostile" w:hAnsi="Eurostile" w:cs="Baskerville"/>
          <w:sz w:val="20"/>
          <w:szCs w:val="20"/>
          <w:u w:val="single"/>
        </w:rPr>
      </w:pPr>
      <w:r w:rsidRPr="00CD7DA2">
        <w:rPr>
          <w:rFonts w:ascii="Eurostile" w:hAnsi="Eurostile" w:cs="Baskerville"/>
          <w:sz w:val="20"/>
          <w:szCs w:val="20"/>
        </w:rPr>
        <w:t xml:space="preserve">I grade papers on a scale of 1-3. If you get a 1, you have passed the paper. But only just. </w:t>
      </w:r>
    </w:p>
    <w:p w:rsidR="005445EA" w:rsidRPr="00CD7DA2" w:rsidRDefault="005445EA" w:rsidP="00461916">
      <w:pPr>
        <w:widowControl w:val="0"/>
        <w:numPr>
          <w:ilvl w:val="0"/>
          <w:numId w:val="4"/>
        </w:numPr>
        <w:autoSpaceDE w:val="0"/>
        <w:autoSpaceDN w:val="0"/>
        <w:adjustRightInd w:val="0"/>
        <w:ind w:left="1080"/>
        <w:jc w:val="both"/>
        <w:rPr>
          <w:rFonts w:ascii="Eurostile" w:hAnsi="Eurostile" w:cs="Baskerville"/>
          <w:sz w:val="20"/>
          <w:szCs w:val="20"/>
        </w:rPr>
      </w:pPr>
      <w:r w:rsidRPr="00CD7DA2">
        <w:rPr>
          <w:rFonts w:ascii="Eurostile" w:hAnsi="Eurostile" w:cs="Baskerville"/>
          <w:i/>
          <w:sz w:val="20"/>
          <w:szCs w:val="20"/>
        </w:rPr>
        <w:t>Grammar and Good Writing</w:t>
      </w:r>
      <w:r w:rsidRPr="00CD7DA2">
        <w:rPr>
          <w:rFonts w:ascii="Eurostile" w:hAnsi="Eurostile" w:cs="Baskerville"/>
          <w:sz w:val="20"/>
          <w:szCs w:val="20"/>
        </w:rPr>
        <w:t xml:space="preserve">:  Remember: no one every complained that you made anything too clear or too simple. (Also remember: </w:t>
      </w:r>
      <w:r w:rsidRPr="00CD7DA2">
        <w:rPr>
          <w:rFonts w:ascii="Eurostile" w:hAnsi="Eurostile" w:cs="Baskerville"/>
          <w:sz w:val="20"/>
          <w:szCs w:val="20"/>
        </w:rPr>
        <w:lastRenderedPageBreak/>
        <w:t xml:space="preserve">simple and simplistic are not the same thing.) This means that you do not have to impress me (or anyone else) with your vocabulary or with the complexity of your sentences. In fact, the more you try to impress me, the more likely it is that you are going to make a truly funny error. You don’t want to make funny errors. </w:t>
      </w:r>
    </w:p>
    <w:p w:rsidR="005445EA" w:rsidRPr="00CD7DA2" w:rsidRDefault="005445EA" w:rsidP="00461916">
      <w:pPr>
        <w:widowControl w:val="0"/>
        <w:autoSpaceDE w:val="0"/>
        <w:autoSpaceDN w:val="0"/>
        <w:adjustRightInd w:val="0"/>
        <w:ind w:left="360"/>
        <w:jc w:val="both"/>
        <w:rPr>
          <w:rFonts w:ascii="Eurostile" w:hAnsi="Eurostile" w:cs="Baskerville"/>
          <w:sz w:val="20"/>
          <w:szCs w:val="20"/>
        </w:rPr>
      </w:pPr>
    </w:p>
    <w:p w:rsidR="005445EA" w:rsidRPr="00CD7DA2" w:rsidRDefault="005445EA" w:rsidP="005445EA">
      <w:pPr>
        <w:widowControl w:val="0"/>
        <w:autoSpaceDE w:val="0"/>
        <w:autoSpaceDN w:val="0"/>
        <w:adjustRightInd w:val="0"/>
        <w:ind w:left="720"/>
        <w:jc w:val="both"/>
        <w:rPr>
          <w:rFonts w:ascii="Eurostile" w:hAnsi="Eurostile" w:cs="Baskerville"/>
          <w:sz w:val="20"/>
          <w:szCs w:val="20"/>
        </w:rPr>
      </w:pPr>
      <w:r w:rsidRPr="00CD7DA2">
        <w:rPr>
          <w:rFonts w:ascii="Eurostile" w:hAnsi="Eurostile" w:cs="Baskerville"/>
          <w:sz w:val="20"/>
          <w:szCs w:val="20"/>
          <w:u w:val="single"/>
        </w:rPr>
        <w:t>Three things drive me nuts.</w:t>
      </w:r>
      <w:r w:rsidRPr="00CD7DA2">
        <w:rPr>
          <w:rFonts w:ascii="Eurostile" w:hAnsi="Eurostile" w:cs="Baskerville"/>
          <w:sz w:val="20"/>
          <w:szCs w:val="20"/>
        </w:rPr>
        <w:t xml:space="preserve"> </w:t>
      </w:r>
    </w:p>
    <w:p w:rsidR="005445EA" w:rsidRPr="00CD7DA2" w:rsidRDefault="005445EA" w:rsidP="005445EA">
      <w:pPr>
        <w:widowControl w:val="0"/>
        <w:autoSpaceDE w:val="0"/>
        <w:autoSpaceDN w:val="0"/>
        <w:adjustRightInd w:val="0"/>
        <w:ind w:left="720"/>
        <w:jc w:val="both"/>
        <w:rPr>
          <w:rFonts w:ascii="Eurostile" w:hAnsi="Eurostile" w:cs="Baskerville"/>
          <w:sz w:val="20"/>
          <w:szCs w:val="20"/>
        </w:rPr>
      </w:pPr>
    </w:p>
    <w:p w:rsidR="005445EA" w:rsidRPr="00CD7DA2" w:rsidRDefault="005445EA" w:rsidP="00461916">
      <w:pPr>
        <w:widowControl w:val="0"/>
        <w:numPr>
          <w:ilvl w:val="0"/>
          <w:numId w:val="5"/>
        </w:numPr>
        <w:autoSpaceDE w:val="0"/>
        <w:autoSpaceDN w:val="0"/>
        <w:adjustRightInd w:val="0"/>
        <w:ind w:left="1080"/>
        <w:jc w:val="both"/>
        <w:rPr>
          <w:rFonts w:ascii="Eurostile" w:hAnsi="Eurostile" w:cs="Baskerville"/>
          <w:sz w:val="20"/>
          <w:szCs w:val="20"/>
        </w:rPr>
      </w:pPr>
      <w:r w:rsidRPr="00CD7DA2">
        <w:rPr>
          <w:rFonts w:ascii="Eurostile" w:hAnsi="Eurostile" w:cs="Baskerville"/>
          <w:sz w:val="20"/>
          <w:szCs w:val="20"/>
        </w:rPr>
        <w:t>Words are your friends. Do not abuse or misuse them. Make sure that the word you decide on means what you want it to mean. Just because it sounds good doesn’t mean it is good.</w:t>
      </w:r>
    </w:p>
    <w:p w:rsidR="005445EA" w:rsidRPr="00CD7DA2" w:rsidRDefault="005445EA" w:rsidP="00461916">
      <w:pPr>
        <w:widowControl w:val="0"/>
        <w:numPr>
          <w:ilvl w:val="0"/>
          <w:numId w:val="5"/>
        </w:numPr>
        <w:autoSpaceDE w:val="0"/>
        <w:autoSpaceDN w:val="0"/>
        <w:adjustRightInd w:val="0"/>
        <w:ind w:left="1080"/>
        <w:jc w:val="both"/>
        <w:rPr>
          <w:rFonts w:ascii="Eurostile" w:hAnsi="Eurostile" w:cs="Baskerville"/>
          <w:sz w:val="20"/>
          <w:szCs w:val="20"/>
        </w:rPr>
      </w:pPr>
      <w:r w:rsidRPr="00CD7DA2">
        <w:rPr>
          <w:rFonts w:ascii="Eurostile" w:hAnsi="Eurostile" w:cs="Baskerville"/>
          <w:sz w:val="20"/>
          <w:szCs w:val="20"/>
        </w:rPr>
        <w:t>A sentence can only have one main clause. But it needs to have that one main clause. Make sure, therefore, that you are not dealing in sentence fragments or in run-on sentences or comma splices.  (Don’t know what I’m talking about? Google it. Then read two or three different articles on the subject to make sure that both you and the authors know what you need to do.)</w:t>
      </w:r>
    </w:p>
    <w:p w:rsidR="005445EA" w:rsidRPr="00CD7DA2" w:rsidRDefault="005445EA" w:rsidP="00461916">
      <w:pPr>
        <w:widowControl w:val="0"/>
        <w:numPr>
          <w:ilvl w:val="0"/>
          <w:numId w:val="5"/>
        </w:numPr>
        <w:autoSpaceDE w:val="0"/>
        <w:autoSpaceDN w:val="0"/>
        <w:adjustRightInd w:val="0"/>
        <w:ind w:left="1080"/>
        <w:jc w:val="both"/>
        <w:rPr>
          <w:rFonts w:ascii="Eurostile" w:hAnsi="Eurostile" w:cs="Baskerville"/>
          <w:sz w:val="20"/>
          <w:szCs w:val="20"/>
        </w:rPr>
      </w:pPr>
      <w:r w:rsidRPr="00CD7DA2">
        <w:rPr>
          <w:rFonts w:ascii="Eurostile" w:hAnsi="Eurostile" w:cs="Baskerville"/>
          <w:sz w:val="20"/>
          <w:szCs w:val="20"/>
        </w:rPr>
        <w:t xml:space="preserve">It’s important to put every apostrophe in its proper place. (Avoid stupid punctuation errors. Especially! </w:t>
      </w:r>
      <w:proofErr w:type="gramStart"/>
      <w:r w:rsidRPr="00CD7DA2">
        <w:rPr>
          <w:rFonts w:ascii="Eurostile" w:hAnsi="Eurostile" w:cs="Baskerville"/>
          <w:sz w:val="20"/>
          <w:szCs w:val="20"/>
        </w:rPr>
        <w:t>with</w:t>
      </w:r>
      <w:proofErr w:type="gramEnd"/>
      <w:r w:rsidRPr="00CD7DA2">
        <w:rPr>
          <w:rFonts w:ascii="Eurostile" w:hAnsi="Eurostile" w:cs="Baskerville"/>
          <w:sz w:val="20"/>
          <w:szCs w:val="20"/>
        </w:rPr>
        <w:t xml:space="preserve">? </w:t>
      </w:r>
      <w:proofErr w:type="gramStart"/>
      <w:r w:rsidRPr="00CD7DA2">
        <w:rPr>
          <w:rFonts w:ascii="Eurostile" w:hAnsi="Eurostile" w:cs="Baskerville"/>
          <w:sz w:val="20"/>
          <w:szCs w:val="20"/>
        </w:rPr>
        <w:t>apostrophes</w:t>
      </w:r>
      <w:proofErr w:type="gramEnd"/>
      <w:r w:rsidRPr="00CD7DA2">
        <w:rPr>
          <w:rFonts w:ascii="Eurostile" w:hAnsi="Eurostile" w:cs="Baskerville"/>
          <w:sz w:val="20"/>
          <w:szCs w:val="20"/>
        </w:rPr>
        <w:t>’.)</w:t>
      </w:r>
    </w:p>
    <w:p w:rsidR="005445EA" w:rsidRPr="00CD7DA2" w:rsidRDefault="005445EA" w:rsidP="00461916">
      <w:pPr>
        <w:widowControl w:val="0"/>
        <w:autoSpaceDE w:val="0"/>
        <w:autoSpaceDN w:val="0"/>
        <w:adjustRightInd w:val="0"/>
        <w:jc w:val="both"/>
        <w:rPr>
          <w:rFonts w:ascii="Eurostile" w:hAnsi="Eurostile" w:cs="Baskerville"/>
          <w:sz w:val="20"/>
          <w:szCs w:val="20"/>
        </w:rPr>
      </w:pPr>
    </w:p>
    <w:p w:rsidR="005445EA" w:rsidRPr="00CD7DA2" w:rsidRDefault="005445EA" w:rsidP="005445EA">
      <w:pPr>
        <w:widowControl w:val="0"/>
        <w:autoSpaceDE w:val="0"/>
        <w:autoSpaceDN w:val="0"/>
        <w:adjustRightInd w:val="0"/>
        <w:ind w:left="720"/>
        <w:jc w:val="both"/>
        <w:rPr>
          <w:rFonts w:ascii="Eurostile" w:hAnsi="Eurostile" w:cs="Baskerville"/>
          <w:sz w:val="20"/>
          <w:szCs w:val="20"/>
        </w:rPr>
      </w:pPr>
    </w:p>
    <w:p w:rsidR="005445EA" w:rsidRPr="00CD7DA2" w:rsidRDefault="005445EA" w:rsidP="005445EA">
      <w:pPr>
        <w:widowControl w:val="0"/>
        <w:autoSpaceDE w:val="0"/>
        <w:autoSpaceDN w:val="0"/>
        <w:adjustRightInd w:val="0"/>
        <w:ind w:left="720"/>
        <w:jc w:val="both"/>
        <w:rPr>
          <w:rFonts w:ascii="Eurostile" w:hAnsi="Eurostile" w:cs="Baskerville"/>
          <w:sz w:val="20"/>
          <w:szCs w:val="20"/>
        </w:rPr>
      </w:pPr>
      <w:r w:rsidRPr="00CD7DA2">
        <w:rPr>
          <w:rFonts w:ascii="Eurostile" w:hAnsi="Eurostile" w:cs="Baskerville"/>
          <w:sz w:val="20"/>
          <w:szCs w:val="20"/>
        </w:rPr>
        <w:t>---------------------------------------------------------------------------------------------------</w:t>
      </w:r>
    </w:p>
    <w:p w:rsidR="005445EA" w:rsidRPr="00CD7DA2" w:rsidRDefault="005445EA" w:rsidP="005445EA">
      <w:pPr>
        <w:widowControl w:val="0"/>
        <w:autoSpaceDE w:val="0"/>
        <w:autoSpaceDN w:val="0"/>
        <w:adjustRightInd w:val="0"/>
        <w:ind w:left="720"/>
        <w:jc w:val="both"/>
        <w:rPr>
          <w:rFonts w:ascii="Eurostile" w:hAnsi="Eurostile" w:cs="Baskerville"/>
          <w:sz w:val="20"/>
          <w:szCs w:val="20"/>
        </w:rPr>
      </w:pPr>
    </w:p>
    <w:p w:rsidR="005445EA" w:rsidRPr="00CD7DA2" w:rsidRDefault="005445EA" w:rsidP="005445EA">
      <w:pPr>
        <w:widowControl w:val="0"/>
        <w:autoSpaceDE w:val="0"/>
        <w:autoSpaceDN w:val="0"/>
        <w:adjustRightInd w:val="0"/>
        <w:ind w:left="720"/>
        <w:jc w:val="both"/>
        <w:rPr>
          <w:rFonts w:ascii="Eurostile" w:hAnsi="Eurostile" w:cs="Baskerville"/>
          <w:sz w:val="20"/>
          <w:szCs w:val="20"/>
        </w:rPr>
      </w:pPr>
      <w:r w:rsidRPr="00CD7DA2">
        <w:rPr>
          <w:rFonts w:ascii="Eurostile" w:hAnsi="Eurostile" w:cs="Baskerville"/>
          <w:sz w:val="20"/>
          <w:szCs w:val="20"/>
        </w:rPr>
        <w:t>If you are a student with a disability and you need academic accommodations, please see me and contact the Disability Resource Center (DRC) at 703-993-2474. All academic accommodations must be arranged through that office.</w:t>
      </w:r>
    </w:p>
    <w:p w:rsidR="005445EA" w:rsidRPr="00CD7DA2" w:rsidRDefault="005445EA" w:rsidP="005445EA">
      <w:pPr>
        <w:rPr>
          <w:rFonts w:ascii="Eurostile" w:hAnsi="Eurostile" w:cs="Baskerville"/>
          <w:i/>
          <w:sz w:val="20"/>
          <w:szCs w:val="20"/>
        </w:rPr>
      </w:pPr>
    </w:p>
    <w:p w:rsidR="005445EA" w:rsidRPr="00CD7DA2" w:rsidRDefault="005445EA" w:rsidP="005445EA">
      <w:pPr>
        <w:widowControl w:val="0"/>
        <w:tabs>
          <w:tab w:val="left" w:pos="220"/>
          <w:tab w:val="left" w:pos="720"/>
        </w:tabs>
        <w:autoSpaceDE w:val="0"/>
        <w:autoSpaceDN w:val="0"/>
        <w:adjustRightInd w:val="0"/>
        <w:spacing w:after="100"/>
        <w:rPr>
          <w:rFonts w:ascii="Eurostile" w:hAnsi="Eurostile" w:cs="Baskerville"/>
          <w:sz w:val="20"/>
          <w:szCs w:val="20"/>
        </w:rPr>
      </w:pPr>
      <w:r w:rsidRPr="00CD7DA2">
        <w:rPr>
          <w:rFonts w:ascii="Eurostile" w:hAnsi="Eurostile" w:cs="Baskerville"/>
          <w:sz w:val="20"/>
          <w:szCs w:val="20"/>
        </w:rPr>
        <w:tab/>
      </w:r>
      <w:r w:rsidRPr="00CD7DA2">
        <w:rPr>
          <w:rFonts w:ascii="Eurostile" w:hAnsi="Eurostile" w:cs="Baskerville"/>
          <w:sz w:val="20"/>
          <w:szCs w:val="20"/>
        </w:rPr>
        <w:tab/>
        <w:t>----------------------------------------------------------------------------------------------------------------------</w:t>
      </w:r>
    </w:p>
    <w:p w:rsidR="005445EA" w:rsidRPr="00CD7DA2" w:rsidRDefault="005445EA" w:rsidP="000E6072">
      <w:pPr>
        <w:rPr>
          <w:rFonts w:ascii="Eurostile" w:hAnsi="Eurostile" w:cs="Baskerville"/>
          <w:sz w:val="20"/>
          <w:szCs w:val="20"/>
        </w:rPr>
      </w:pPr>
    </w:p>
    <w:p w:rsidR="005445EA" w:rsidRPr="00CD7DA2" w:rsidRDefault="005445EA" w:rsidP="000E6072">
      <w:pPr>
        <w:rPr>
          <w:rFonts w:ascii="Eurostile" w:hAnsi="Eurostile" w:cs="Baskerville"/>
          <w:sz w:val="20"/>
          <w:szCs w:val="20"/>
        </w:rPr>
      </w:pPr>
    </w:p>
    <w:p w:rsidR="005445EA" w:rsidRPr="00CD7DA2" w:rsidRDefault="005445EA" w:rsidP="000E6072">
      <w:pPr>
        <w:rPr>
          <w:rFonts w:ascii="Eurostile" w:hAnsi="Eurostile" w:cs="Baskerville"/>
          <w:sz w:val="20"/>
          <w:szCs w:val="20"/>
        </w:rPr>
      </w:pPr>
    </w:p>
    <w:p w:rsidR="005445EA" w:rsidRPr="00CD7DA2" w:rsidRDefault="005445EA" w:rsidP="000E6072">
      <w:pPr>
        <w:rPr>
          <w:rFonts w:ascii="Eurostile" w:hAnsi="Eurostile" w:cs="Baskerville"/>
          <w:sz w:val="20"/>
          <w:szCs w:val="20"/>
        </w:rPr>
      </w:pPr>
    </w:p>
    <w:p w:rsidR="005445EA" w:rsidRPr="00CD7DA2" w:rsidRDefault="005445EA" w:rsidP="000E6072">
      <w:pPr>
        <w:rPr>
          <w:rFonts w:ascii="Eurostile" w:hAnsi="Eurostile" w:cs="Baskerville"/>
          <w:sz w:val="20"/>
          <w:szCs w:val="20"/>
        </w:rPr>
      </w:pPr>
    </w:p>
    <w:p w:rsidR="005445EA" w:rsidRPr="00CD7DA2" w:rsidRDefault="005445EA" w:rsidP="000E6072">
      <w:pPr>
        <w:rPr>
          <w:rFonts w:ascii="Eurostile" w:hAnsi="Eurostile" w:cs="Baskerville"/>
          <w:sz w:val="20"/>
          <w:szCs w:val="20"/>
        </w:rPr>
      </w:pPr>
    </w:p>
    <w:p w:rsidR="005445EA" w:rsidRPr="00CD7DA2" w:rsidRDefault="005445EA" w:rsidP="000E6072">
      <w:pPr>
        <w:rPr>
          <w:rFonts w:ascii="Eurostile" w:hAnsi="Eurostile" w:cs="Baskerville"/>
          <w:sz w:val="20"/>
          <w:szCs w:val="20"/>
        </w:rPr>
      </w:pPr>
    </w:p>
    <w:p w:rsidR="005445EA" w:rsidRPr="00CD7DA2" w:rsidRDefault="005445EA" w:rsidP="000E6072">
      <w:pPr>
        <w:rPr>
          <w:rFonts w:ascii="Eurostile" w:hAnsi="Eurostile" w:cs="Baskerville"/>
          <w:sz w:val="20"/>
          <w:szCs w:val="20"/>
        </w:rPr>
      </w:pPr>
    </w:p>
    <w:p w:rsidR="000E6072" w:rsidRPr="00CD7DA2" w:rsidRDefault="00542C16" w:rsidP="000E6072">
      <w:pPr>
        <w:rPr>
          <w:rFonts w:ascii="Eurostile" w:hAnsi="Eurostile" w:cs="Baskerville"/>
          <w:b/>
          <w:sz w:val="20"/>
          <w:szCs w:val="20"/>
          <w:u w:val="single"/>
        </w:rPr>
      </w:pPr>
      <w:r>
        <w:rPr>
          <w:rFonts w:ascii="Eurostile" w:hAnsi="Eurostile" w:cs="Baskerville"/>
          <w:b/>
          <w:sz w:val="20"/>
          <w:szCs w:val="20"/>
          <w:u w:val="single"/>
        </w:rPr>
        <w:t>I</w:t>
      </w:r>
      <w:r w:rsidR="000E6072" w:rsidRPr="00CD7DA2">
        <w:rPr>
          <w:rFonts w:ascii="Eurostile" w:hAnsi="Eurostile" w:cs="Baskerville"/>
          <w:b/>
          <w:sz w:val="20"/>
          <w:szCs w:val="20"/>
          <w:u w:val="single"/>
        </w:rPr>
        <w:t>mportant Dates</w:t>
      </w:r>
    </w:p>
    <w:p w:rsidR="000E6072" w:rsidRPr="00CD7DA2" w:rsidRDefault="000E6072" w:rsidP="000E6072">
      <w:pPr>
        <w:rPr>
          <w:rFonts w:ascii="Eurostile" w:hAnsi="Eurostile" w:cs="Baskerville"/>
          <w:sz w:val="20"/>
          <w:szCs w:val="20"/>
        </w:rPr>
      </w:pPr>
    </w:p>
    <w:p w:rsidR="000E6072" w:rsidRPr="00CD7DA2" w:rsidRDefault="000E6072" w:rsidP="000E6072">
      <w:pPr>
        <w:widowControl w:val="0"/>
        <w:autoSpaceDE w:val="0"/>
        <w:autoSpaceDN w:val="0"/>
        <w:adjustRightInd w:val="0"/>
        <w:rPr>
          <w:rFonts w:ascii="Eurostile" w:hAnsi="Eurostile" w:cs="Baskerville"/>
          <w:bCs/>
          <w:sz w:val="20"/>
          <w:szCs w:val="20"/>
        </w:rPr>
      </w:pPr>
      <w:r w:rsidRPr="00CD7DA2">
        <w:rPr>
          <w:rFonts w:ascii="Eurostile" w:hAnsi="Eurostile" w:cs="Baskerville"/>
          <w:b/>
          <w:bCs/>
          <w:sz w:val="20"/>
          <w:szCs w:val="20"/>
        </w:rPr>
        <w:t xml:space="preserve">Last day to add classes </w:t>
      </w:r>
      <w:r w:rsidRPr="00CD7DA2">
        <w:rPr>
          <w:rFonts w:ascii="Eurostile" w:hAnsi="Eurostile" w:cs="Baskerville"/>
          <w:bCs/>
          <w:sz w:val="20"/>
          <w:szCs w:val="20"/>
        </w:rPr>
        <w:t xml:space="preserve">September 4 </w:t>
      </w:r>
    </w:p>
    <w:p w:rsidR="000E6072" w:rsidRPr="00CD7DA2" w:rsidRDefault="000E6072" w:rsidP="000E6072">
      <w:pPr>
        <w:widowControl w:val="0"/>
        <w:autoSpaceDE w:val="0"/>
        <w:autoSpaceDN w:val="0"/>
        <w:adjustRightInd w:val="0"/>
        <w:rPr>
          <w:rFonts w:ascii="Eurostile" w:hAnsi="Eurostile" w:cs="Baskerville"/>
          <w:sz w:val="20"/>
          <w:szCs w:val="20"/>
        </w:rPr>
      </w:pPr>
      <w:r w:rsidRPr="00CD7DA2">
        <w:rPr>
          <w:rFonts w:ascii="Eurostile" w:hAnsi="Eurostile" w:cs="Baskerville"/>
          <w:b/>
          <w:bCs/>
          <w:sz w:val="20"/>
          <w:szCs w:val="20"/>
        </w:rPr>
        <w:t>Last day to drop with no tuition penalty</w:t>
      </w:r>
      <w:r w:rsidRPr="00CD7DA2">
        <w:rPr>
          <w:rFonts w:ascii="Eurostile" w:hAnsi="Eurostile" w:cs="Baskerville"/>
          <w:sz w:val="20"/>
          <w:szCs w:val="20"/>
        </w:rPr>
        <w:t xml:space="preserve">    September 4</w:t>
      </w:r>
    </w:p>
    <w:p w:rsidR="000E6072" w:rsidRPr="00CD7DA2" w:rsidRDefault="000E6072" w:rsidP="000E6072">
      <w:pPr>
        <w:widowControl w:val="0"/>
        <w:tabs>
          <w:tab w:val="left" w:pos="10230"/>
        </w:tabs>
        <w:autoSpaceDE w:val="0"/>
        <w:autoSpaceDN w:val="0"/>
        <w:adjustRightInd w:val="0"/>
        <w:rPr>
          <w:rFonts w:ascii="Eurostile" w:hAnsi="Eurostile" w:cs="Baskerville"/>
          <w:sz w:val="20"/>
          <w:szCs w:val="20"/>
        </w:rPr>
      </w:pPr>
      <w:r w:rsidRPr="00CD7DA2">
        <w:rPr>
          <w:rFonts w:ascii="Eurostile" w:hAnsi="Eurostile" w:cs="Baskerville"/>
          <w:b/>
          <w:bCs/>
          <w:sz w:val="20"/>
          <w:szCs w:val="20"/>
        </w:rPr>
        <w:t>Last day to drop with a 33% tuition penalty</w:t>
      </w:r>
      <w:r w:rsidRPr="00CD7DA2">
        <w:rPr>
          <w:rFonts w:ascii="Eurostile" w:hAnsi="Eurostile" w:cs="Baskerville"/>
          <w:sz w:val="20"/>
          <w:szCs w:val="20"/>
        </w:rPr>
        <w:t xml:space="preserve"> September 18</w:t>
      </w:r>
    </w:p>
    <w:p w:rsidR="000E6072" w:rsidRPr="00CD7DA2" w:rsidRDefault="000E6072" w:rsidP="000E6072">
      <w:pPr>
        <w:widowControl w:val="0"/>
        <w:tabs>
          <w:tab w:val="left" w:pos="10230"/>
        </w:tabs>
        <w:autoSpaceDE w:val="0"/>
        <w:autoSpaceDN w:val="0"/>
        <w:adjustRightInd w:val="0"/>
        <w:rPr>
          <w:rFonts w:ascii="Eurostile" w:hAnsi="Eurostile" w:cs="Baskerville"/>
          <w:sz w:val="20"/>
          <w:szCs w:val="20"/>
        </w:rPr>
      </w:pPr>
      <w:r w:rsidRPr="00CD7DA2">
        <w:rPr>
          <w:rFonts w:ascii="Eurostile" w:hAnsi="Eurostile" w:cs="Baskerville"/>
          <w:b/>
          <w:bCs/>
          <w:sz w:val="20"/>
          <w:szCs w:val="20"/>
        </w:rPr>
        <w:t>Final Drop Deadline (67% tuition penalty)</w:t>
      </w:r>
      <w:r w:rsidRPr="00CD7DA2">
        <w:rPr>
          <w:rFonts w:ascii="Eurostile" w:hAnsi="Eurostile" w:cs="Baskerville"/>
          <w:sz w:val="20"/>
          <w:szCs w:val="20"/>
        </w:rPr>
        <w:t xml:space="preserve"> September 28</w:t>
      </w:r>
    </w:p>
    <w:p w:rsidR="000E6072" w:rsidRDefault="000E6072" w:rsidP="000E6072">
      <w:pPr>
        <w:widowControl w:val="0"/>
        <w:autoSpaceDE w:val="0"/>
        <w:autoSpaceDN w:val="0"/>
        <w:adjustRightInd w:val="0"/>
        <w:rPr>
          <w:rFonts w:ascii="Eurostile" w:hAnsi="Eurostile" w:cs="Baskerville"/>
          <w:sz w:val="20"/>
          <w:szCs w:val="20"/>
        </w:rPr>
      </w:pPr>
      <w:r w:rsidRPr="00CD7DA2">
        <w:rPr>
          <w:rFonts w:ascii="Eurostile" w:hAnsi="Eurostile" w:cs="Baskerville"/>
          <w:b/>
          <w:sz w:val="20"/>
          <w:szCs w:val="20"/>
        </w:rPr>
        <w:t>Selective Withdrawal Period</w:t>
      </w:r>
      <w:r w:rsidRPr="00CD7DA2">
        <w:rPr>
          <w:rFonts w:ascii="Eurostile" w:hAnsi="Eurostile" w:cs="Baskerville"/>
          <w:sz w:val="20"/>
          <w:szCs w:val="20"/>
        </w:rPr>
        <w:tab/>
        <w:t>October 1 -October 26</w:t>
      </w:r>
    </w:p>
    <w:p w:rsidR="00542C16" w:rsidRDefault="00542C16" w:rsidP="000E6072">
      <w:pPr>
        <w:widowControl w:val="0"/>
        <w:autoSpaceDE w:val="0"/>
        <w:autoSpaceDN w:val="0"/>
        <w:adjustRightInd w:val="0"/>
        <w:rPr>
          <w:rFonts w:ascii="Eurostile" w:hAnsi="Eurostile" w:cs="Baskerville"/>
          <w:sz w:val="20"/>
          <w:szCs w:val="20"/>
        </w:rPr>
      </w:pPr>
    </w:p>
    <w:p w:rsidR="00542C16" w:rsidRDefault="00542C16" w:rsidP="000E6072">
      <w:pPr>
        <w:widowControl w:val="0"/>
        <w:autoSpaceDE w:val="0"/>
        <w:autoSpaceDN w:val="0"/>
        <w:adjustRightInd w:val="0"/>
        <w:rPr>
          <w:rFonts w:ascii="Eurostile" w:hAnsi="Eurostile" w:cs="Baskerville"/>
          <w:sz w:val="20"/>
          <w:szCs w:val="20"/>
        </w:rPr>
      </w:pPr>
    </w:p>
    <w:p w:rsidR="00542C16" w:rsidRDefault="00542C16" w:rsidP="000E6072">
      <w:pPr>
        <w:widowControl w:val="0"/>
        <w:autoSpaceDE w:val="0"/>
        <w:autoSpaceDN w:val="0"/>
        <w:adjustRightInd w:val="0"/>
        <w:rPr>
          <w:rFonts w:ascii="Eurostile" w:hAnsi="Eurostile" w:cs="Baskerville"/>
          <w:sz w:val="20"/>
          <w:szCs w:val="20"/>
        </w:rPr>
      </w:pPr>
    </w:p>
    <w:p w:rsidR="000E6072" w:rsidRPr="00CD7DA2" w:rsidRDefault="000E6072" w:rsidP="000E6072">
      <w:pPr>
        <w:rPr>
          <w:rFonts w:ascii="Eurostile" w:hAnsi="Eurostile" w:cs="Baskerville"/>
          <w:sz w:val="20"/>
          <w:szCs w:val="20"/>
        </w:rPr>
      </w:pPr>
    </w:p>
    <w:p w:rsidR="000E6072" w:rsidRPr="00CD7DA2" w:rsidRDefault="000E6072" w:rsidP="000E6072">
      <w:pPr>
        <w:rPr>
          <w:rFonts w:ascii="Eurostile" w:hAnsi="Eurostile" w:cs="Baskerville"/>
          <w:sz w:val="20"/>
          <w:szCs w:val="20"/>
        </w:rPr>
      </w:pPr>
    </w:p>
    <w:p w:rsidR="000E6072" w:rsidRPr="00CD7DA2" w:rsidRDefault="000E6072" w:rsidP="000E6072">
      <w:pPr>
        <w:rPr>
          <w:rFonts w:ascii="Eurostile" w:hAnsi="Eurostile" w:cs="Baskerville"/>
          <w:sz w:val="20"/>
          <w:szCs w:val="20"/>
        </w:rPr>
      </w:pPr>
    </w:p>
    <w:p w:rsidR="001E054B" w:rsidRPr="00CD7DA2" w:rsidRDefault="001E054B">
      <w:pPr>
        <w:rPr>
          <w:rFonts w:ascii="Eurostile" w:hAnsi="Eurostile" w:cs="Baskerville"/>
          <w:sz w:val="20"/>
          <w:szCs w:val="20"/>
        </w:rPr>
      </w:pPr>
    </w:p>
    <w:sectPr w:rsidR="001E054B" w:rsidRPr="00CD7DA2" w:rsidSect="001E054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Palatino">
    <w:charset w:val="00"/>
    <w:family w:val="auto"/>
    <w:pitch w:val="variable"/>
    <w:sig w:usb0="00000003" w:usb1="00000000" w:usb2="00000000" w:usb3="00000000" w:csb0="00000001" w:csb1="00000000"/>
  </w:font>
  <w:font w:name="Eurostile">
    <w:altName w:val="Segoe Script"/>
    <w:charset w:val="00"/>
    <w:family w:val="auto"/>
    <w:pitch w:val="variable"/>
    <w:sig w:usb0="00000003" w:usb1="00000000" w:usb2="00000000" w:usb3="00000000" w:csb0="00000001" w:csb1="00000000"/>
  </w:font>
  <w:font w:name="Baskerville">
    <w:charset w:val="00"/>
    <w:family w:val="auto"/>
    <w:pitch w:val="variable"/>
    <w:sig w:usb0="80000063" w:usb1="00000000" w:usb2="00000000" w:usb3="00000000" w:csb0="000001FB" w:csb1="00000000"/>
  </w:font>
  <w:font w:name="Times">
    <w:panose1 w:val="02020603050405020304"/>
    <w:charset w:val="4D"/>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742E4"/>
    <w:multiLevelType w:val="hybridMultilevel"/>
    <w:tmpl w:val="C35E6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ADD2B92"/>
    <w:multiLevelType w:val="hybridMultilevel"/>
    <w:tmpl w:val="97C28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D274993"/>
    <w:multiLevelType w:val="hybridMultilevel"/>
    <w:tmpl w:val="C44E62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3CB51CD"/>
    <w:multiLevelType w:val="hybridMultilevel"/>
    <w:tmpl w:val="C9CE6E7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B5D693D"/>
    <w:multiLevelType w:val="hybridMultilevel"/>
    <w:tmpl w:val="0CB854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E6072"/>
    <w:rsid w:val="00024019"/>
    <w:rsid w:val="00047E52"/>
    <w:rsid w:val="000544BE"/>
    <w:rsid w:val="00072BAA"/>
    <w:rsid w:val="00087D62"/>
    <w:rsid w:val="000D5658"/>
    <w:rsid w:val="000E6072"/>
    <w:rsid w:val="001218BF"/>
    <w:rsid w:val="00136F98"/>
    <w:rsid w:val="001A159F"/>
    <w:rsid w:val="001E054B"/>
    <w:rsid w:val="00245C92"/>
    <w:rsid w:val="00273A77"/>
    <w:rsid w:val="0030590F"/>
    <w:rsid w:val="00426EAB"/>
    <w:rsid w:val="00460314"/>
    <w:rsid w:val="00461916"/>
    <w:rsid w:val="004A7348"/>
    <w:rsid w:val="004F28D5"/>
    <w:rsid w:val="00542C16"/>
    <w:rsid w:val="005445EA"/>
    <w:rsid w:val="005C7934"/>
    <w:rsid w:val="00644D13"/>
    <w:rsid w:val="0066172B"/>
    <w:rsid w:val="006B4DC7"/>
    <w:rsid w:val="007367DE"/>
    <w:rsid w:val="007637A9"/>
    <w:rsid w:val="007B4BCC"/>
    <w:rsid w:val="00805F9C"/>
    <w:rsid w:val="00822AB6"/>
    <w:rsid w:val="008E1FCC"/>
    <w:rsid w:val="00930B8B"/>
    <w:rsid w:val="00965111"/>
    <w:rsid w:val="009C74FB"/>
    <w:rsid w:val="00A34ADC"/>
    <w:rsid w:val="00AC17B7"/>
    <w:rsid w:val="00B32293"/>
    <w:rsid w:val="00CD7DA2"/>
    <w:rsid w:val="00D2376F"/>
    <w:rsid w:val="00D24DA1"/>
    <w:rsid w:val="00D87143"/>
    <w:rsid w:val="00E172EC"/>
    <w:rsid w:val="00E52471"/>
    <w:rsid w:val="00EC5874"/>
    <w:rsid w:val="00F66EB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0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4019"/>
    <w:rPr>
      <w:color w:val="0000FF" w:themeColor="hyperlink"/>
      <w:u w:val="single"/>
    </w:rPr>
  </w:style>
  <w:style w:type="paragraph" w:styleId="BalloonText">
    <w:name w:val="Balloon Text"/>
    <w:basedOn w:val="Normal"/>
    <w:link w:val="BalloonTextChar"/>
    <w:uiPriority w:val="99"/>
    <w:semiHidden/>
    <w:unhideWhenUsed/>
    <w:rsid w:val="00644D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4D13"/>
    <w:rPr>
      <w:rFonts w:ascii="Lucida Grande" w:hAnsi="Lucida Grande" w:cs="Lucida Grande"/>
      <w:sz w:val="18"/>
      <w:szCs w:val="18"/>
    </w:rPr>
  </w:style>
  <w:style w:type="paragraph" w:styleId="ListParagraph">
    <w:name w:val="List Paragraph"/>
    <w:basedOn w:val="Normal"/>
    <w:uiPriority w:val="34"/>
    <w:qFormat/>
    <w:rsid w:val="005445EA"/>
    <w:pPr>
      <w:ind w:left="720"/>
      <w:contextualSpacing/>
    </w:pPr>
    <w:rPr>
      <w:rFonts w:ascii="Palatino" w:eastAsia="Cambria" w:hAnsi="Palatino" w:cs="Times New Roman"/>
      <w:kern w:val="24"/>
    </w:rPr>
  </w:style>
  <w:style w:type="character" w:styleId="FollowedHyperlink">
    <w:name w:val="FollowedHyperlink"/>
    <w:basedOn w:val="DefaultParagraphFont"/>
    <w:uiPriority w:val="99"/>
    <w:semiHidden/>
    <w:unhideWhenUsed/>
    <w:rsid w:val="00426EA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0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4019"/>
    <w:rPr>
      <w:color w:val="0000FF" w:themeColor="hyperlink"/>
      <w:u w:val="single"/>
    </w:rPr>
  </w:style>
  <w:style w:type="paragraph" w:styleId="BalloonText">
    <w:name w:val="Balloon Text"/>
    <w:basedOn w:val="Normal"/>
    <w:link w:val="BalloonTextChar"/>
    <w:uiPriority w:val="99"/>
    <w:semiHidden/>
    <w:unhideWhenUsed/>
    <w:rsid w:val="00644D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4D13"/>
    <w:rPr>
      <w:rFonts w:ascii="Lucida Grande" w:hAnsi="Lucida Grande" w:cs="Lucida Grande"/>
      <w:sz w:val="18"/>
      <w:szCs w:val="18"/>
    </w:rPr>
  </w:style>
  <w:style w:type="paragraph" w:styleId="ListParagraph">
    <w:name w:val="List Paragraph"/>
    <w:basedOn w:val="Normal"/>
    <w:uiPriority w:val="34"/>
    <w:qFormat/>
    <w:rsid w:val="005445EA"/>
    <w:pPr>
      <w:ind w:left="720"/>
      <w:contextualSpacing/>
    </w:pPr>
    <w:rPr>
      <w:rFonts w:ascii="Palatino" w:eastAsia="Cambria" w:hAnsi="Palatino" w:cs="Times New Roman"/>
      <w:kern w:val="24"/>
    </w:rPr>
  </w:style>
  <w:style w:type="character" w:styleId="FollowedHyperlink">
    <w:name w:val="FollowedHyperlink"/>
    <w:basedOn w:val="DefaultParagraphFont"/>
    <w:uiPriority w:val="99"/>
    <w:semiHidden/>
    <w:unhideWhenUsed/>
    <w:rsid w:val="00426EA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ubu.com/concept/index.html" TargetMode="External"/><Relationship Id="rId13" Type="http://schemas.openxmlformats.org/officeDocument/2006/relationships/hyperlink" Target="http://english.utah.edu/eclipse/projects/HUNG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bu.com/film/leslie_shirt.html" TargetMode="External"/><Relationship Id="rId12" Type="http://schemas.openxmlformats.org/officeDocument/2006/relationships/hyperlink" Target="http://writing.upenn.edu/pennsound/x/Weiner.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kaufman@gmu.edu" TargetMode="External"/><Relationship Id="rId1" Type="http://schemas.openxmlformats.org/officeDocument/2006/relationships/numbering" Target="numbering.xml"/><Relationship Id="rId6" Type="http://schemas.openxmlformats.org/officeDocument/2006/relationships/hyperlink" Target="http://epc.buffalo.edu/authors/berrigan/redshift.html" TargetMode="External"/><Relationship Id="rId11" Type="http://schemas.openxmlformats.org/officeDocument/2006/relationships/hyperlink" Target="http://www.ubu.com/historical/gb/knowles_by.pdf)" TargetMode="External"/><Relationship Id="rId5" Type="http://schemas.openxmlformats.org/officeDocument/2006/relationships/image" Target="media/image1.jpeg"/><Relationship Id="rId15" Type="http://schemas.openxmlformats.org/officeDocument/2006/relationships/hyperlink" Target="http://writing.upenn.edu/pennsound/x/Antin.php" TargetMode="External"/><Relationship Id="rId10" Type="http://schemas.openxmlformats.org/officeDocument/2006/relationships/hyperlink" Target="file:///C:\(http\::ubumexico.centro.org.mx:text:AnAnthologyOfChanceOperations.pdf)"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file:///C:\(http\::www.ubu.com:historical:gb:brecht_chance.pdf)" TargetMode="External"/><Relationship Id="rId14" Type="http://schemas.openxmlformats.org/officeDocument/2006/relationships/hyperlink" Target="http://archive.org/details/Bernadette_Mayer_Lecture_July_1989_89P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2785</Words>
  <Characters>15881</Characters>
  <Application>Microsoft Office Word</Application>
  <DocSecurity>4</DocSecurity>
  <Lines>132</Lines>
  <Paragraphs>37</Paragraphs>
  <ScaleCrop>false</ScaleCrop>
  <Company>George Mason University</Company>
  <LinksUpToDate>false</LinksUpToDate>
  <CharactersWithSpaces>18629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23290</dc:creator>
  <cp:lastModifiedBy>sremicks</cp:lastModifiedBy>
  <cp:revision>2</cp:revision>
  <cp:lastPrinted>2012-08-23T15:18:00Z</cp:lastPrinted>
  <dcterms:created xsi:type="dcterms:W3CDTF">2012-08-23T15:20:00Z</dcterms:created>
  <dcterms:modified xsi:type="dcterms:W3CDTF">2012-08-23T15:20:00Z</dcterms:modified>
</cp:coreProperties>
</file>