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84" w:rsidRPr="008001D1" w:rsidRDefault="002F0B84" w:rsidP="00286E3E">
      <w:pPr>
        <w:spacing w:after="0" w:line="360" w:lineRule="auto"/>
        <w:jc w:val="center"/>
        <w:rPr>
          <w:rFonts w:ascii="Garamond" w:hAnsi="Garamond"/>
          <w:b/>
          <w:szCs w:val="24"/>
        </w:rPr>
      </w:pPr>
      <w:r w:rsidRPr="008001D1">
        <w:rPr>
          <w:rFonts w:ascii="Garamond" w:hAnsi="Garamond"/>
          <w:b/>
          <w:szCs w:val="24"/>
        </w:rPr>
        <w:t>English 302</w:t>
      </w:r>
      <w:r w:rsidR="008001D1" w:rsidRPr="008001D1">
        <w:rPr>
          <w:rFonts w:ascii="Garamond" w:hAnsi="Garamond" w:cs="Arial"/>
          <w:b/>
          <w:color w:val="222222"/>
          <w:szCs w:val="24"/>
          <w:shd w:val="clear" w:color="auto" w:fill="FFFFFF"/>
        </w:rPr>
        <w:t xml:space="preserve"> N16 </w:t>
      </w:r>
      <w:r w:rsidRPr="008001D1">
        <w:rPr>
          <w:rFonts w:ascii="Garamond" w:hAnsi="Garamond" w:cs="Arial"/>
          <w:b/>
          <w:color w:val="222222"/>
          <w:szCs w:val="24"/>
          <w:shd w:val="clear" w:color="auto" w:fill="FFFFFF"/>
        </w:rPr>
        <w:t xml:space="preserve">&amp; N07 </w:t>
      </w:r>
      <w:r w:rsidRPr="008001D1">
        <w:rPr>
          <w:rFonts w:ascii="Garamond" w:hAnsi="Garamond"/>
          <w:b/>
          <w:szCs w:val="24"/>
        </w:rPr>
        <w:t>— Advanced Composition</w:t>
      </w:r>
    </w:p>
    <w:p w:rsidR="00286E3E" w:rsidRPr="008001D1" w:rsidRDefault="00286E3E" w:rsidP="002F0B84">
      <w:pPr>
        <w:spacing w:after="0" w:line="360" w:lineRule="auto"/>
        <w:rPr>
          <w:rFonts w:ascii="Garamond" w:hAnsi="Garamond"/>
          <w:szCs w:val="24"/>
        </w:rPr>
      </w:pPr>
    </w:p>
    <w:p w:rsidR="002F0B84" w:rsidRPr="008001D1" w:rsidRDefault="00286E3E" w:rsidP="002F0B84">
      <w:pPr>
        <w:spacing w:after="0" w:line="360" w:lineRule="auto"/>
        <w:rPr>
          <w:rFonts w:ascii="Garamond" w:hAnsi="Garamond"/>
          <w:szCs w:val="24"/>
        </w:rPr>
      </w:pPr>
      <w:r w:rsidRPr="008001D1">
        <w:rPr>
          <w:rFonts w:ascii="Garamond" w:hAnsi="Garamond"/>
          <w:b/>
          <w:szCs w:val="24"/>
        </w:rPr>
        <w:t>Instructor</w:t>
      </w:r>
      <w:r w:rsidRPr="008001D1">
        <w:rPr>
          <w:rFonts w:ascii="Garamond" w:hAnsi="Garamond"/>
          <w:szCs w:val="24"/>
        </w:rPr>
        <w:t xml:space="preserve">: </w:t>
      </w:r>
      <w:r w:rsidRPr="008001D1">
        <w:rPr>
          <w:rFonts w:ascii="Garamond" w:hAnsi="Garamond"/>
          <w:szCs w:val="24"/>
        </w:rPr>
        <w:tab/>
        <w:t xml:space="preserve">Mr. </w:t>
      </w:r>
      <w:r w:rsidR="002F0B84" w:rsidRPr="008001D1">
        <w:rPr>
          <w:rFonts w:ascii="Garamond" w:hAnsi="Garamond"/>
          <w:szCs w:val="24"/>
        </w:rPr>
        <w:t>Benedict Hughes</w:t>
      </w:r>
    </w:p>
    <w:p w:rsidR="00B45534" w:rsidRPr="00B45534" w:rsidRDefault="002F0B84" w:rsidP="00B45534">
      <w:pPr>
        <w:spacing w:after="0" w:line="240" w:lineRule="auto"/>
        <w:rPr>
          <w:rFonts w:ascii="Garamond" w:hAnsi="Garamond" w:cs="Arial"/>
          <w:color w:val="222222"/>
          <w:szCs w:val="24"/>
          <w:shd w:val="clear" w:color="auto" w:fill="FFFFFF"/>
        </w:rPr>
      </w:pPr>
      <w:r w:rsidRPr="008001D1">
        <w:rPr>
          <w:rFonts w:ascii="Garamond" w:hAnsi="Garamond"/>
          <w:b/>
          <w:szCs w:val="24"/>
        </w:rPr>
        <w:t>Fall</w:t>
      </w:r>
      <w:r w:rsidRPr="008001D1">
        <w:rPr>
          <w:rFonts w:ascii="Garamond" w:hAnsi="Garamond"/>
          <w:szCs w:val="24"/>
        </w:rPr>
        <w:t xml:space="preserve"> </w:t>
      </w:r>
      <w:r w:rsidRPr="008001D1">
        <w:rPr>
          <w:rFonts w:ascii="Garamond" w:hAnsi="Garamond"/>
          <w:b/>
          <w:szCs w:val="24"/>
        </w:rPr>
        <w:t>2012</w:t>
      </w:r>
      <w:r w:rsidRPr="008001D1">
        <w:rPr>
          <w:rFonts w:ascii="Garamond" w:hAnsi="Garamond"/>
          <w:szCs w:val="24"/>
        </w:rPr>
        <w:tab/>
      </w:r>
      <w:r w:rsidR="00B45534">
        <w:rPr>
          <w:rFonts w:ascii="Garamond" w:hAnsi="Garamond"/>
          <w:szCs w:val="24"/>
        </w:rPr>
        <w:t xml:space="preserve">English 302 N07 </w:t>
      </w:r>
      <w:r w:rsidR="00B45534">
        <w:rPr>
          <w:rFonts w:ascii="Garamond" w:hAnsi="Garamond"/>
          <w:szCs w:val="24"/>
        </w:rPr>
        <w:tab/>
      </w:r>
      <w:r w:rsidR="00B45534" w:rsidRPr="008001D1">
        <w:rPr>
          <w:rFonts w:ascii="Garamond" w:hAnsi="Garamond"/>
          <w:szCs w:val="24"/>
        </w:rPr>
        <w:t xml:space="preserve">Monday &amp; Wednesday 09:00-10:15 am </w:t>
      </w:r>
      <w:r w:rsidR="00B45534">
        <w:rPr>
          <w:rFonts w:ascii="Garamond" w:hAnsi="Garamond"/>
          <w:szCs w:val="24"/>
        </w:rPr>
        <w:t xml:space="preserve"> </w:t>
      </w:r>
      <w:r w:rsidR="00B45534">
        <w:rPr>
          <w:rFonts w:ascii="Garamond" w:hAnsi="Garamond"/>
          <w:szCs w:val="24"/>
        </w:rPr>
        <w:tab/>
      </w:r>
      <w:r w:rsidR="00B45534" w:rsidRPr="008001D1">
        <w:rPr>
          <w:rFonts w:ascii="Garamond" w:hAnsi="Garamond"/>
          <w:szCs w:val="24"/>
        </w:rPr>
        <w:t xml:space="preserve">Room: </w:t>
      </w:r>
      <w:r w:rsidR="00B45534" w:rsidRPr="008001D1">
        <w:rPr>
          <w:rFonts w:ascii="Garamond" w:hAnsi="Garamond" w:cs="Arial"/>
          <w:color w:val="222222"/>
          <w:szCs w:val="24"/>
          <w:shd w:val="clear" w:color="auto" w:fill="FFFFFF"/>
        </w:rPr>
        <w:t>R A246</w:t>
      </w:r>
    </w:p>
    <w:p w:rsidR="002F0B84" w:rsidRPr="008001D1" w:rsidRDefault="00B45534" w:rsidP="00B45534">
      <w:pPr>
        <w:spacing w:after="0" w:line="240" w:lineRule="auto"/>
        <w:ind w:left="720" w:firstLine="720"/>
        <w:rPr>
          <w:rFonts w:ascii="Garamond" w:hAnsi="Garamond"/>
          <w:szCs w:val="24"/>
        </w:rPr>
      </w:pPr>
      <w:r>
        <w:rPr>
          <w:rFonts w:ascii="Garamond" w:hAnsi="Garamond"/>
          <w:szCs w:val="24"/>
        </w:rPr>
        <w:t>English 302 N16</w:t>
      </w:r>
      <w:r>
        <w:rPr>
          <w:rFonts w:ascii="Garamond" w:hAnsi="Garamond"/>
          <w:szCs w:val="24"/>
        </w:rPr>
        <w:tab/>
      </w:r>
      <w:r w:rsidR="002F0B84" w:rsidRPr="008001D1">
        <w:rPr>
          <w:rFonts w:ascii="Garamond" w:hAnsi="Garamond"/>
          <w:szCs w:val="24"/>
        </w:rPr>
        <w:t xml:space="preserve">Tuesday &amp; Thursday, </w:t>
      </w:r>
      <w:r w:rsidR="002F0B84" w:rsidRPr="008001D1">
        <w:rPr>
          <w:rFonts w:ascii="Garamond" w:hAnsi="Garamond" w:cs="Arial"/>
          <w:color w:val="222222"/>
          <w:szCs w:val="24"/>
          <w:shd w:val="clear" w:color="auto" w:fill="FFFFFF"/>
        </w:rPr>
        <w:t>03:00 pm-04:15 pm</w:t>
      </w:r>
      <w:r>
        <w:rPr>
          <w:rFonts w:ascii="Garamond" w:hAnsi="Garamond" w:cs="Arial"/>
          <w:color w:val="222222"/>
          <w:szCs w:val="24"/>
          <w:shd w:val="clear" w:color="auto" w:fill="FFFFFF"/>
        </w:rPr>
        <w:t xml:space="preserve"> </w:t>
      </w:r>
      <w:r>
        <w:rPr>
          <w:rFonts w:ascii="Garamond" w:hAnsi="Garamond" w:cs="Arial"/>
          <w:color w:val="222222"/>
          <w:szCs w:val="24"/>
          <w:shd w:val="clear" w:color="auto" w:fill="FFFFFF"/>
        </w:rPr>
        <w:tab/>
        <w:t>Room</w:t>
      </w:r>
      <w:r w:rsidR="00FE0DD9">
        <w:rPr>
          <w:rFonts w:ascii="Garamond" w:hAnsi="Garamond" w:cs="Arial"/>
          <w:color w:val="222222"/>
          <w:szCs w:val="24"/>
          <w:shd w:val="clear" w:color="auto" w:fill="FFFFFF"/>
        </w:rPr>
        <w:t>:</w:t>
      </w:r>
      <w:r>
        <w:rPr>
          <w:rFonts w:ascii="Garamond" w:hAnsi="Garamond" w:cs="Arial"/>
          <w:color w:val="222222"/>
          <w:szCs w:val="24"/>
          <w:shd w:val="clear" w:color="auto" w:fill="FFFFFF"/>
        </w:rPr>
        <w:t xml:space="preserve"> </w:t>
      </w:r>
      <w:r w:rsidR="00FE0DD9">
        <w:rPr>
          <w:rFonts w:ascii="Garamond" w:hAnsi="Garamond" w:cs="Arial"/>
          <w:color w:val="222222"/>
          <w:szCs w:val="24"/>
          <w:shd w:val="clear" w:color="auto" w:fill="FFFFFF"/>
        </w:rPr>
        <w:t>R</w:t>
      </w:r>
      <w:r>
        <w:rPr>
          <w:rFonts w:ascii="Garamond" w:hAnsi="Garamond" w:cs="Arial"/>
          <w:color w:val="222222"/>
          <w:szCs w:val="24"/>
          <w:shd w:val="clear" w:color="auto" w:fill="FFFFFF"/>
        </w:rPr>
        <w:t xml:space="preserve"> </w:t>
      </w:r>
      <w:r w:rsidR="00FE0DD9">
        <w:rPr>
          <w:rFonts w:ascii="Garamond" w:hAnsi="Garamond" w:cs="Arial"/>
          <w:color w:val="222222"/>
          <w:szCs w:val="24"/>
          <w:shd w:val="clear" w:color="auto" w:fill="FFFFFF"/>
        </w:rPr>
        <w:t>B120</w:t>
      </w:r>
    </w:p>
    <w:p w:rsidR="00B45534" w:rsidRPr="00B45534" w:rsidRDefault="00B45534" w:rsidP="00B45534">
      <w:pPr>
        <w:spacing w:after="0" w:line="240" w:lineRule="auto"/>
        <w:ind w:left="720" w:firstLine="720"/>
        <w:rPr>
          <w:rFonts w:ascii="Garamond" w:hAnsi="Garamond" w:cs="Arial"/>
          <w:color w:val="222222"/>
          <w:szCs w:val="24"/>
          <w:shd w:val="clear" w:color="auto" w:fill="FFFFFF"/>
        </w:rPr>
      </w:pPr>
    </w:p>
    <w:p w:rsidR="002F0B84" w:rsidRPr="008001D1" w:rsidRDefault="002F0B84" w:rsidP="002F0B84">
      <w:pPr>
        <w:spacing w:after="0" w:line="240" w:lineRule="auto"/>
        <w:rPr>
          <w:rFonts w:ascii="Garamond" w:hAnsi="Garamond"/>
          <w:szCs w:val="24"/>
        </w:rPr>
      </w:pPr>
      <w:r w:rsidRPr="008001D1">
        <w:rPr>
          <w:rFonts w:ascii="Garamond" w:hAnsi="Garamond"/>
          <w:b/>
          <w:szCs w:val="24"/>
        </w:rPr>
        <w:t>Office</w:t>
      </w:r>
      <w:r w:rsidRPr="008001D1">
        <w:rPr>
          <w:rFonts w:ascii="Garamond" w:hAnsi="Garamond"/>
          <w:szCs w:val="24"/>
        </w:rPr>
        <w:t>:</w:t>
      </w:r>
      <w:r w:rsidR="008001D1" w:rsidRPr="008001D1">
        <w:rPr>
          <w:rFonts w:ascii="Garamond" w:hAnsi="Garamond"/>
          <w:szCs w:val="24"/>
        </w:rPr>
        <w:t xml:space="preserve"> </w:t>
      </w:r>
      <w:r w:rsidR="008001D1" w:rsidRPr="008001D1">
        <w:rPr>
          <w:rFonts w:ascii="Garamond" w:hAnsi="Garamond" w:cs="Arial"/>
          <w:color w:val="222222"/>
          <w:szCs w:val="24"/>
          <w:shd w:val="clear" w:color="auto" w:fill="FFFFFF"/>
        </w:rPr>
        <w:t>Robinson A 455</w:t>
      </w:r>
    </w:p>
    <w:p w:rsidR="002F0B84" w:rsidRPr="008001D1" w:rsidRDefault="002F0B84" w:rsidP="002F0B84">
      <w:pPr>
        <w:spacing w:after="0" w:line="240" w:lineRule="auto"/>
        <w:rPr>
          <w:rFonts w:ascii="Garamond" w:hAnsi="Garamond"/>
          <w:szCs w:val="24"/>
        </w:rPr>
      </w:pPr>
      <w:r w:rsidRPr="008001D1">
        <w:rPr>
          <w:rFonts w:ascii="Garamond" w:hAnsi="Garamond"/>
          <w:b/>
          <w:szCs w:val="24"/>
        </w:rPr>
        <w:t>Office Hours</w:t>
      </w:r>
      <w:r w:rsidRPr="008001D1">
        <w:rPr>
          <w:rFonts w:ascii="Garamond" w:hAnsi="Garamond"/>
          <w:szCs w:val="24"/>
        </w:rPr>
        <w:t xml:space="preserve">: </w:t>
      </w:r>
      <w:r w:rsidR="00220116" w:rsidRPr="008001D1">
        <w:rPr>
          <w:rFonts w:ascii="Garamond" w:hAnsi="Garamond"/>
          <w:szCs w:val="24"/>
        </w:rPr>
        <w:t>1:30-2:30pm Tuesday &amp; Thursday</w:t>
      </w:r>
    </w:p>
    <w:p w:rsidR="002F0B84" w:rsidRPr="008001D1" w:rsidRDefault="002F0B84" w:rsidP="002F0B84">
      <w:pPr>
        <w:spacing w:after="0" w:line="240" w:lineRule="auto"/>
        <w:rPr>
          <w:rFonts w:ascii="Garamond" w:hAnsi="Garamond"/>
          <w:szCs w:val="24"/>
        </w:rPr>
      </w:pPr>
      <w:r w:rsidRPr="008001D1">
        <w:rPr>
          <w:rFonts w:ascii="Garamond" w:hAnsi="Garamond"/>
          <w:b/>
          <w:szCs w:val="24"/>
        </w:rPr>
        <w:t>Office Phone</w:t>
      </w:r>
      <w:r w:rsidRPr="008001D1">
        <w:rPr>
          <w:rFonts w:ascii="Garamond" w:hAnsi="Garamond"/>
          <w:szCs w:val="24"/>
        </w:rPr>
        <w:t>:</w:t>
      </w:r>
      <w:r w:rsidR="008001D1" w:rsidRPr="008001D1">
        <w:rPr>
          <w:rFonts w:ascii="Garamond" w:hAnsi="Garamond"/>
          <w:szCs w:val="24"/>
        </w:rPr>
        <w:t xml:space="preserve"> </w:t>
      </w:r>
      <w:r w:rsidR="008001D1" w:rsidRPr="008001D1">
        <w:rPr>
          <w:rStyle w:val="apple-converted-space"/>
          <w:rFonts w:ascii="Garamond" w:hAnsi="Garamond" w:cs="Arial"/>
          <w:color w:val="222222"/>
          <w:szCs w:val="24"/>
          <w:shd w:val="clear" w:color="auto" w:fill="FFFFFF"/>
        </w:rPr>
        <w:t> </w:t>
      </w:r>
      <w:r w:rsidR="008001D1" w:rsidRPr="008001D1">
        <w:rPr>
          <w:rFonts w:ascii="Garamond" w:hAnsi="Garamond" w:cs="Arial"/>
          <w:szCs w:val="24"/>
          <w:shd w:val="clear" w:color="auto" w:fill="FFFFFF"/>
        </w:rPr>
        <w:t>703-993-1176</w:t>
      </w:r>
      <w:r w:rsidR="008001D1">
        <w:rPr>
          <w:rFonts w:ascii="Garamond" w:hAnsi="Garamond" w:cs="Arial"/>
          <w:szCs w:val="24"/>
          <w:shd w:val="clear" w:color="auto" w:fill="FFFFFF"/>
        </w:rPr>
        <w:t xml:space="preserve"> (there is no voice mail for this phone, so please use email)</w:t>
      </w:r>
    </w:p>
    <w:p w:rsidR="002F0B84" w:rsidRPr="008001D1" w:rsidRDefault="002F0B84" w:rsidP="00220116">
      <w:pPr>
        <w:spacing w:after="0" w:line="240" w:lineRule="auto"/>
        <w:rPr>
          <w:rFonts w:ascii="Garamond" w:hAnsi="Garamond"/>
          <w:szCs w:val="24"/>
        </w:rPr>
      </w:pPr>
      <w:r w:rsidRPr="008001D1">
        <w:rPr>
          <w:rFonts w:ascii="Garamond" w:hAnsi="Garamond"/>
          <w:b/>
          <w:szCs w:val="24"/>
        </w:rPr>
        <w:t>Email</w:t>
      </w:r>
      <w:r w:rsidRPr="008001D1">
        <w:rPr>
          <w:rFonts w:ascii="Garamond" w:hAnsi="Garamond"/>
          <w:szCs w:val="24"/>
        </w:rPr>
        <w:t>:</w:t>
      </w:r>
      <w:r w:rsidR="008001D1" w:rsidRPr="008001D1">
        <w:rPr>
          <w:rStyle w:val="apple-converted-space"/>
          <w:rFonts w:ascii="Garamond" w:hAnsi="Garamond" w:cs="Arial"/>
          <w:color w:val="222222"/>
          <w:szCs w:val="24"/>
          <w:shd w:val="clear" w:color="auto" w:fill="FFFFFF"/>
        </w:rPr>
        <w:t> </w:t>
      </w:r>
      <w:r w:rsidR="008001D1" w:rsidRPr="008001D1">
        <w:rPr>
          <w:rFonts w:ascii="Garamond" w:hAnsi="Garamond" w:cs="Arial"/>
          <w:szCs w:val="24"/>
          <w:shd w:val="clear" w:color="auto" w:fill="FFFFFF"/>
        </w:rPr>
        <w:t>bhughe13@gmu.edu</w:t>
      </w:r>
    </w:p>
    <w:p w:rsidR="00220116" w:rsidRPr="008001D1" w:rsidRDefault="00220116" w:rsidP="00220116">
      <w:pPr>
        <w:spacing w:after="0" w:line="240" w:lineRule="auto"/>
        <w:rPr>
          <w:rFonts w:ascii="Garamond" w:hAnsi="Garamond"/>
          <w:szCs w:val="24"/>
        </w:rPr>
      </w:pPr>
    </w:p>
    <w:p w:rsidR="00220116" w:rsidRPr="008001D1" w:rsidRDefault="00220116" w:rsidP="00220116">
      <w:pPr>
        <w:rPr>
          <w:rFonts w:ascii="Garamond" w:hAnsi="Garamond"/>
          <w:b/>
          <w:bCs/>
          <w:szCs w:val="24"/>
        </w:rPr>
      </w:pPr>
      <w:r w:rsidRPr="008001D1">
        <w:rPr>
          <w:rFonts w:ascii="Garamond" w:hAnsi="Garamond"/>
          <w:b/>
          <w:bCs/>
          <w:szCs w:val="24"/>
        </w:rPr>
        <w:t>Course Goals</w:t>
      </w:r>
    </w:p>
    <w:p w:rsidR="00220116" w:rsidRPr="008001D1" w:rsidRDefault="00220116" w:rsidP="00220116">
      <w:pPr>
        <w:rPr>
          <w:rFonts w:ascii="Garamond" w:hAnsi="Garamond"/>
          <w:szCs w:val="24"/>
        </w:rPr>
      </w:pPr>
      <w:r w:rsidRPr="008001D1">
        <w:rPr>
          <w:rFonts w:ascii="Garamond" w:hAnsi="Garamond"/>
          <w:szCs w:val="24"/>
        </w:rPr>
        <w:t>By the end of this course</w:t>
      </w:r>
      <w:r w:rsidR="00286E3E" w:rsidRPr="008001D1">
        <w:rPr>
          <w:rFonts w:ascii="Garamond" w:hAnsi="Garamond"/>
          <w:szCs w:val="24"/>
        </w:rPr>
        <w:t>,</w:t>
      </w:r>
      <w:r w:rsidRPr="008001D1">
        <w:rPr>
          <w:rFonts w:ascii="Garamond" w:hAnsi="Garamond"/>
          <w:szCs w:val="24"/>
        </w:rPr>
        <w:t xml:space="preserve"> students will be able to</w:t>
      </w:r>
    </w:p>
    <w:p w:rsidR="00220116" w:rsidRPr="008001D1" w:rsidRDefault="00220116" w:rsidP="00220116">
      <w:pPr>
        <w:numPr>
          <w:ilvl w:val="0"/>
          <w:numId w:val="1"/>
        </w:numPr>
        <w:spacing w:after="0" w:line="240" w:lineRule="auto"/>
        <w:rPr>
          <w:rFonts w:ascii="Garamond" w:hAnsi="Garamond"/>
          <w:szCs w:val="24"/>
        </w:rPr>
      </w:pPr>
      <w:r w:rsidRPr="008001D1">
        <w:rPr>
          <w:rFonts w:ascii="Garamond" w:hAnsi="Garamond"/>
          <w:szCs w:val="24"/>
        </w:rPr>
        <w:t>use writing as a tool for exploration and reflection in addressing advanced problems, as well as for exposition and persuasion</w:t>
      </w:r>
    </w:p>
    <w:p w:rsidR="00220116" w:rsidRPr="008001D1" w:rsidRDefault="00220116" w:rsidP="00220116">
      <w:pPr>
        <w:numPr>
          <w:ilvl w:val="0"/>
          <w:numId w:val="1"/>
        </w:numPr>
        <w:spacing w:after="0" w:line="240" w:lineRule="auto"/>
        <w:rPr>
          <w:rFonts w:ascii="Garamond" w:hAnsi="Garamond"/>
          <w:szCs w:val="24"/>
        </w:rPr>
      </w:pPr>
      <w:r w:rsidRPr="008001D1">
        <w:rPr>
          <w:rFonts w:ascii="Garamond" w:hAnsi="Garamond"/>
          <w:szCs w:val="24"/>
        </w:rPr>
        <w:t>employ strategies for writing as a recursive process of inventing, investigating, shaping, drafting, revising, and editing to meet a range of advanced academic and professional expectations</w:t>
      </w:r>
    </w:p>
    <w:p w:rsidR="00220116" w:rsidRPr="008001D1" w:rsidRDefault="00220116" w:rsidP="00220116">
      <w:pPr>
        <w:numPr>
          <w:ilvl w:val="0"/>
          <w:numId w:val="1"/>
        </w:numPr>
        <w:spacing w:after="0" w:line="240" w:lineRule="auto"/>
        <w:rPr>
          <w:rFonts w:ascii="Garamond" w:hAnsi="Garamond"/>
          <w:szCs w:val="24"/>
        </w:rPr>
      </w:pPr>
      <w:r w:rsidRPr="008001D1">
        <w:rPr>
          <w:rFonts w:ascii="Garamond" w:hAnsi="Garamond"/>
          <w:szCs w:val="24"/>
        </w:rPr>
        <w:t>identify, evaluate, and use research sources</w:t>
      </w:r>
    </w:p>
    <w:p w:rsidR="00220116" w:rsidRPr="008001D1" w:rsidRDefault="00220116" w:rsidP="00220116">
      <w:pPr>
        <w:numPr>
          <w:ilvl w:val="0"/>
          <w:numId w:val="1"/>
        </w:numPr>
        <w:spacing w:after="0" w:line="240" w:lineRule="auto"/>
        <w:rPr>
          <w:rFonts w:ascii="Garamond" w:hAnsi="Garamond"/>
          <w:szCs w:val="24"/>
        </w:rPr>
      </w:pPr>
      <w:r w:rsidRPr="008001D1">
        <w:rPr>
          <w:rFonts w:ascii="Garamond" w:hAnsi="Garamond"/>
          <w:szCs w:val="24"/>
        </w:rPr>
        <w:t>employ a range of appropriate technologies to support researching, reading, writing, and thinking</w:t>
      </w:r>
    </w:p>
    <w:p w:rsidR="00220116" w:rsidRPr="008001D1" w:rsidRDefault="00220116" w:rsidP="00220116">
      <w:pPr>
        <w:numPr>
          <w:ilvl w:val="0"/>
          <w:numId w:val="1"/>
        </w:numPr>
        <w:spacing w:after="0" w:line="240" w:lineRule="auto"/>
        <w:rPr>
          <w:rFonts w:ascii="Garamond" w:hAnsi="Garamond"/>
          <w:szCs w:val="24"/>
        </w:rPr>
      </w:pPr>
      <w:r w:rsidRPr="008001D1">
        <w:rPr>
          <w:rFonts w:ascii="Garamond" w:hAnsi="Garamond"/>
          <w:szCs w:val="24"/>
        </w:rPr>
        <w:t>apply critical reading strategies that are appropriate to advanced reading in your academic discipline and in possible future workplaces</w:t>
      </w:r>
    </w:p>
    <w:p w:rsidR="00220116" w:rsidRPr="008001D1" w:rsidRDefault="00220116" w:rsidP="00220116">
      <w:pPr>
        <w:numPr>
          <w:ilvl w:val="0"/>
          <w:numId w:val="1"/>
        </w:numPr>
        <w:spacing w:after="0" w:line="240" w:lineRule="auto"/>
        <w:rPr>
          <w:rFonts w:ascii="Garamond" w:hAnsi="Garamond"/>
          <w:szCs w:val="24"/>
        </w:rPr>
      </w:pPr>
      <w:r w:rsidRPr="008001D1">
        <w:rPr>
          <w:rFonts w:ascii="Garamond" w:hAnsi="Garamond"/>
          <w:szCs w:val="24"/>
        </w:rPr>
        <w:t>recognize how knowledge is constructed in your academic discipline and possible future workplaces</w:t>
      </w:r>
    </w:p>
    <w:p w:rsidR="00220116" w:rsidRPr="008001D1" w:rsidRDefault="00220116" w:rsidP="00220116">
      <w:pPr>
        <w:numPr>
          <w:ilvl w:val="0"/>
          <w:numId w:val="1"/>
        </w:numPr>
        <w:spacing w:after="0" w:line="240" w:lineRule="auto"/>
        <w:rPr>
          <w:rFonts w:ascii="Garamond" w:hAnsi="Garamond"/>
          <w:szCs w:val="24"/>
        </w:rPr>
      </w:pPr>
      <w:r w:rsidRPr="008001D1">
        <w:rPr>
          <w:rFonts w:ascii="Garamond" w:hAnsi="Garamond"/>
          <w:szCs w:val="24"/>
        </w:rPr>
        <w:t>analyze rhetorical situations – audience, purpose, and context – of texts produced in your academic disciplines and possible future workplaces</w:t>
      </w:r>
    </w:p>
    <w:p w:rsidR="00220116" w:rsidRPr="008001D1" w:rsidRDefault="00220116" w:rsidP="00220116">
      <w:pPr>
        <w:numPr>
          <w:ilvl w:val="0"/>
          <w:numId w:val="1"/>
        </w:numPr>
        <w:spacing w:after="0" w:line="240" w:lineRule="auto"/>
        <w:rPr>
          <w:rFonts w:ascii="Garamond" w:hAnsi="Garamond"/>
          <w:b/>
          <w:bCs/>
          <w:szCs w:val="24"/>
        </w:rPr>
      </w:pPr>
      <w:r w:rsidRPr="008001D1">
        <w:rPr>
          <w:rFonts w:ascii="Garamond" w:hAnsi="Garamond"/>
          <w:szCs w:val="24"/>
        </w:rPr>
        <w:t>produce writing – including argument proposals – that is appropriate for a range of rhetorical situations within your academic disciplines and possible future workplaces</w:t>
      </w:r>
    </w:p>
    <w:p w:rsidR="00286E3E" w:rsidRPr="008001D1" w:rsidRDefault="00286E3E" w:rsidP="00220116">
      <w:pPr>
        <w:rPr>
          <w:rFonts w:ascii="Garamond" w:hAnsi="Garamond"/>
          <w:b/>
          <w:szCs w:val="24"/>
        </w:rPr>
      </w:pPr>
    </w:p>
    <w:p w:rsidR="00220116" w:rsidRPr="008001D1" w:rsidRDefault="00220116" w:rsidP="00220116">
      <w:pPr>
        <w:rPr>
          <w:rFonts w:ascii="Garamond" w:hAnsi="Garamond"/>
          <w:szCs w:val="24"/>
        </w:rPr>
      </w:pPr>
      <w:r w:rsidRPr="008001D1">
        <w:rPr>
          <w:rFonts w:ascii="Garamond" w:hAnsi="Garamond"/>
          <w:b/>
          <w:szCs w:val="24"/>
        </w:rPr>
        <w:t xml:space="preserve">Prerequisites </w:t>
      </w:r>
    </w:p>
    <w:p w:rsidR="00220116" w:rsidRPr="008001D1" w:rsidRDefault="00220116" w:rsidP="00220116">
      <w:pPr>
        <w:rPr>
          <w:rFonts w:ascii="Garamond" w:hAnsi="Garamond"/>
          <w:szCs w:val="24"/>
        </w:rPr>
      </w:pPr>
      <w:r w:rsidRPr="008001D1">
        <w:rPr>
          <w:rFonts w:ascii="Garamond" w:hAnsi="Garamond"/>
          <w:szCs w:val="24"/>
        </w:rPr>
        <w:t xml:space="preserve">Students must have completed or transferred in the equivalent of English 100/101, 45 credit hours, and any required general-education literature course designated by their college or major. Students should take a version of English 302 that connects to their major field. Students in the School of Engineering and students in the School of Management are </w:t>
      </w:r>
      <w:r w:rsidRPr="008001D1">
        <w:rPr>
          <w:rFonts w:ascii="Garamond" w:hAnsi="Garamond"/>
          <w:i/>
          <w:szCs w:val="24"/>
        </w:rPr>
        <w:t>very strongly recommended</w:t>
      </w:r>
      <w:r w:rsidRPr="008001D1">
        <w:rPr>
          <w:rFonts w:ascii="Garamond" w:hAnsi="Garamond"/>
          <w:szCs w:val="24"/>
        </w:rPr>
        <w:t xml:space="preserve"> to take English 302N or English 302B, respectively. If you are enrolled in a different version, you should contact your adviser immediately to see what actions to take. </w:t>
      </w:r>
    </w:p>
    <w:p w:rsidR="008001D1" w:rsidRPr="008001D1" w:rsidRDefault="008001D1" w:rsidP="00220116">
      <w:pPr>
        <w:rPr>
          <w:rFonts w:ascii="Garamond" w:hAnsi="Garamond"/>
          <w:b/>
          <w:szCs w:val="24"/>
        </w:rPr>
      </w:pPr>
    </w:p>
    <w:p w:rsidR="00F05B4E" w:rsidRDefault="00F05B4E" w:rsidP="00220116">
      <w:pPr>
        <w:rPr>
          <w:rFonts w:ascii="Garamond" w:hAnsi="Garamond"/>
          <w:b/>
          <w:szCs w:val="24"/>
        </w:rPr>
      </w:pPr>
    </w:p>
    <w:p w:rsidR="00220116" w:rsidRPr="008001D1" w:rsidRDefault="00220116" w:rsidP="00220116">
      <w:pPr>
        <w:rPr>
          <w:rFonts w:ascii="Garamond" w:hAnsi="Garamond"/>
          <w:b/>
          <w:szCs w:val="24"/>
        </w:rPr>
      </w:pPr>
      <w:r w:rsidRPr="008001D1">
        <w:rPr>
          <w:rFonts w:ascii="Garamond" w:hAnsi="Garamond"/>
          <w:b/>
          <w:szCs w:val="24"/>
        </w:rPr>
        <w:lastRenderedPageBreak/>
        <w:t>General Education</w:t>
      </w:r>
    </w:p>
    <w:p w:rsidR="00220116" w:rsidRPr="008001D1" w:rsidRDefault="00220116" w:rsidP="00220116">
      <w:pPr>
        <w:rPr>
          <w:rFonts w:ascii="Garamond" w:hAnsi="Garamond"/>
          <w:szCs w:val="24"/>
        </w:rPr>
      </w:pPr>
      <w:r w:rsidRPr="008001D1">
        <w:rPr>
          <w:rFonts w:ascii="Garamond" w:hAnsi="Garamond"/>
          <w:szCs w:val="24"/>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220116" w:rsidRPr="008001D1" w:rsidRDefault="00220116" w:rsidP="00220116">
      <w:pPr>
        <w:autoSpaceDE w:val="0"/>
        <w:autoSpaceDN w:val="0"/>
        <w:adjustRightInd w:val="0"/>
        <w:spacing w:after="0" w:line="240" w:lineRule="auto"/>
        <w:rPr>
          <w:rFonts w:ascii="Garamond" w:hAnsi="Garamond" w:cs="Times-Bold"/>
          <w:b/>
          <w:bCs/>
          <w:szCs w:val="24"/>
        </w:rPr>
      </w:pPr>
      <w:r w:rsidRPr="008001D1">
        <w:rPr>
          <w:rFonts w:ascii="Garamond" w:hAnsi="Garamond" w:cs="Times-Bold"/>
          <w:b/>
          <w:bCs/>
          <w:szCs w:val="24"/>
        </w:rPr>
        <w:t>Textbook and materials</w:t>
      </w:r>
    </w:p>
    <w:p w:rsidR="00220116" w:rsidRPr="008001D1" w:rsidRDefault="00220116" w:rsidP="00220116">
      <w:pPr>
        <w:autoSpaceDE w:val="0"/>
        <w:autoSpaceDN w:val="0"/>
        <w:adjustRightInd w:val="0"/>
        <w:spacing w:after="0" w:line="240" w:lineRule="auto"/>
        <w:rPr>
          <w:rFonts w:ascii="Garamond" w:hAnsi="Garamond" w:cs="Times-Bold"/>
          <w:b/>
          <w:bCs/>
          <w:szCs w:val="24"/>
        </w:rPr>
      </w:pPr>
    </w:p>
    <w:p w:rsidR="00220116" w:rsidRPr="008001D1" w:rsidRDefault="00220116" w:rsidP="00220116">
      <w:pPr>
        <w:autoSpaceDE w:val="0"/>
        <w:autoSpaceDN w:val="0"/>
        <w:adjustRightInd w:val="0"/>
        <w:spacing w:after="0" w:line="240" w:lineRule="auto"/>
        <w:rPr>
          <w:rFonts w:ascii="Garamond" w:hAnsi="Garamond" w:cs="Times-Roman"/>
          <w:szCs w:val="24"/>
        </w:rPr>
      </w:pPr>
      <w:r w:rsidRPr="008001D1">
        <w:rPr>
          <w:rFonts w:ascii="Garamond" w:hAnsi="Garamond" w:cs="Times-Roman"/>
          <w:szCs w:val="24"/>
        </w:rPr>
        <w:t>Available from the campus bookstore:</w:t>
      </w:r>
    </w:p>
    <w:p w:rsidR="00220116" w:rsidRPr="008001D1" w:rsidRDefault="00220116" w:rsidP="00220116">
      <w:pPr>
        <w:autoSpaceDE w:val="0"/>
        <w:autoSpaceDN w:val="0"/>
        <w:adjustRightInd w:val="0"/>
        <w:spacing w:after="0" w:line="240" w:lineRule="auto"/>
        <w:rPr>
          <w:rFonts w:ascii="Garamond" w:hAnsi="Garamond" w:cs="Times-Roman"/>
          <w:szCs w:val="24"/>
        </w:rPr>
      </w:pPr>
      <w:proofErr w:type="gramStart"/>
      <w:r w:rsidRPr="008001D1">
        <w:rPr>
          <w:rFonts w:ascii="Garamond" w:hAnsi="Garamond" w:cs="Times-Roman"/>
          <w:szCs w:val="24"/>
        </w:rPr>
        <w:t xml:space="preserve">Bergmann, Linda S. </w:t>
      </w:r>
      <w:r w:rsidRPr="008001D1">
        <w:rPr>
          <w:rFonts w:ascii="Garamond" w:hAnsi="Garamond" w:cs="Times-Italic"/>
          <w:i/>
          <w:iCs/>
          <w:szCs w:val="24"/>
        </w:rPr>
        <w:t>Academic Research and Writing</w:t>
      </w:r>
      <w:r w:rsidRPr="008001D1">
        <w:rPr>
          <w:rFonts w:ascii="Garamond" w:hAnsi="Garamond" w:cs="Times-Roman"/>
          <w:szCs w:val="24"/>
        </w:rPr>
        <w:t>.</w:t>
      </w:r>
      <w:proofErr w:type="gramEnd"/>
      <w:r w:rsidRPr="008001D1">
        <w:rPr>
          <w:rFonts w:ascii="Garamond" w:hAnsi="Garamond" w:cs="Times-Roman"/>
          <w:szCs w:val="24"/>
        </w:rPr>
        <w:t xml:space="preserve"> </w:t>
      </w:r>
      <w:proofErr w:type="gramStart"/>
      <w:r w:rsidRPr="008001D1">
        <w:rPr>
          <w:rFonts w:ascii="Garamond" w:hAnsi="Garamond" w:cs="Times-Roman"/>
          <w:szCs w:val="24"/>
        </w:rPr>
        <w:t>Longman.</w:t>
      </w:r>
      <w:proofErr w:type="gramEnd"/>
      <w:r w:rsidRPr="008001D1">
        <w:rPr>
          <w:rFonts w:ascii="Garamond" w:hAnsi="Garamond" w:cs="Times-Roman"/>
          <w:szCs w:val="24"/>
        </w:rPr>
        <w:t xml:space="preserve"> 2010. Paper.</w:t>
      </w:r>
    </w:p>
    <w:p w:rsidR="00220116" w:rsidRPr="008001D1" w:rsidRDefault="00220116" w:rsidP="00220116">
      <w:pPr>
        <w:autoSpaceDE w:val="0"/>
        <w:autoSpaceDN w:val="0"/>
        <w:adjustRightInd w:val="0"/>
        <w:spacing w:after="0" w:line="240" w:lineRule="auto"/>
        <w:rPr>
          <w:rFonts w:ascii="Garamond" w:hAnsi="Garamond" w:cs="Times-Roman"/>
          <w:szCs w:val="24"/>
        </w:rPr>
      </w:pPr>
      <w:r w:rsidRPr="008001D1">
        <w:rPr>
          <w:rFonts w:ascii="Garamond" w:hAnsi="Garamond" w:cs="Times-Roman"/>
          <w:szCs w:val="24"/>
        </w:rPr>
        <w:t xml:space="preserve">ISBN-10: </w:t>
      </w:r>
      <w:proofErr w:type="gramStart"/>
      <w:r w:rsidRPr="008001D1">
        <w:rPr>
          <w:rFonts w:ascii="Garamond" w:hAnsi="Garamond" w:cs="Times-Roman"/>
          <w:szCs w:val="24"/>
        </w:rPr>
        <w:t>0321091841 ISBN-13: 978-0321091840</w:t>
      </w:r>
      <w:proofErr w:type="gramEnd"/>
    </w:p>
    <w:p w:rsidR="00220116" w:rsidRPr="008001D1" w:rsidRDefault="00220116" w:rsidP="00220116">
      <w:pPr>
        <w:autoSpaceDE w:val="0"/>
        <w:autoSpaceDN w:val="0"/>
        <w:adjustRightInd w:val="0"/>
        <w:spacing w:after="0" w:line="240" w:lineRule="auto"/>
        <w:rPr>
          <w:rFonts w:ascii="Garamond" w:hAnsi="Garamond" w:cs="Times-Italic"/>
          <w:i/>
          <w:iCs/>
          <w:szCs w:val="24"/>
        </w:rPr>
      </w:pPr>
      <w:r w:rsidRPr="008001D1">
        <w:rPr>
          <w:rFonts w:ascii="Garamond" w:hAnsi="Garamond" w:cs="Times-Roman"/>
          <w:szCs w:val="24"/>
        </w:rPr>
        <w:t>$42.60 (</w:t>
      </w:r>
      <w:r w:rsidRPr="008001D1">
        <w:rPr>
          <w:rFonts w:ascii="Garamond" w:hAnsi="Garamond" w:cs="Times-Italic"/>
          <w:i/>
          <w:iCs/>
          <w:szCs w:val="24"/>
        </w:rPr>
        <w:t>this is the publisher’s list price as of August 2011. If you are charged more at the</w:t>
      </w:r>
    </w:p>
    <w:p w:rsidR="00220116" w:rsidRPr="008001D1" w:rsidRDefault="00220116" w:rsidP="00220116">
      <w:pPr>
        <w:autoSpaceDE w:val="0"/>
        <w:autoSpaceDN w:val="0"/>
        <w:adjustRightInd w:val="0"/>
        <w:spacing w:after="0" w:line="240" w:lineRule="auto"/>
        <w:rPr>
          <w:rFonts w:ascii="Garamond" w:hAnsi="Garamond" w:cs="Times-Roman"/>
          <w:szCs w:val="24"/>
        </w:rPr>
      </w:pPr>
      <w:proofErr w:type="gramStart"/>
      <w:r w:rsidRPr="008001D1">
        <w:rPr>
          <w:rFonts w:ascii="Garamond" w:hAnsi="Garamond" w:cs="Times-Italic"/>
          <w:i/>
          <w:iCs/>
          <w:szCs w:val="24"/>
        </w:rPr>
        <w:t>bookstore</w:t>
      </w:r>
      <w:proofErr w:type="gramEnd"/>
      <w:r w:rsidRPr="008001D1">
        <w:rPr>
          <w:rFonts w:ascii="Garamond" w:hAnsi="Garamond" w:cs="Times-Italic"/>
          <w:i/>
          <w:iCs/>
          <w:szCs w:val="24"/>
        </w:rPr>
        <w:t>, let me know</w:t>
      </w:r>
      <w:r w:rsidRPr="008001D1">
        <w:rPr>
          <w:rFonts w:ascii="Garamond" w:hAnsi="Garamond" w:cs="Times-Roman"/>
          <w:szCs w:val="24"/>
        </w:rPr>
        <w:t>)</w:t>
      </w:r>
    </w:p>
    <w:p w:rsidR="00220116" w:rsidRPr="008001D1" w:rsidRDefault="00220116" w:rsidP="00220116">
      <w:pPr>
        <w:autoSpaceDE w:val="0"/>
        <w:autoSpaceDN w:val="0"/>
        <w:adjustRightInd w:val="0"/>
        <w:spacing w:after="0" w:line="240" w:lineRule="auto"/>
        <w:rPr>
          <w:rFonts w:ascii="Garamond" w:hAnsi="Garamond" w:cs="Times-Roman"/>
          <w:szCs w:val="24"/>
        </w:rPr>
      </w:pPr>
    </w:p>
    <w:p w:rsidR="00220116" w:rsidRPr="008001D1" w:rsidRDefault="00220116" w:rsidP="00220116">
      <w:pPr>
        <w:autoSpaceDE w:val="0"/>
        <w:autoSpaceDN w:val="0"/>
        <w:adjustRightInd w:val="0"/>
        <w:spacing w:after="0" w:line="240" w:lineRule="auto"/>
        <w:rPr>
          <w:rFonts w:ascii="Garamond" w:hAnsi="Garamond" w:cs="Times-Roman"/>
          <w:szCs w:val="24"/>
        </w:rPr>
      </w:pPr>
      <w:r w:rsidRPr="008001D1">
        <w:rPr>
          <w:rFonts w:ascii="Garamond" w:hAnsi="Garamond" w:cs="Times-Roman"/>
          <w:szCs w:val="24"/>
        </w:rPr>
        <w:t>Online:</w:t>
      </w:r>
    </w:p>
    <w:p w:rsidR="00220116" w:rsidRPr="008001D1" w:rsidRDefault="00220116" w:rsidP="00220116">
      <w:pPr>
        <w:autoSpaceDE w:val="0"/>
        <w:autoSpaceDN w:val="0"/>
        <w:adjustRightInd w:val="0"/>
        <w:spacing w:after="0" w:line="240" w:lineRule="auto"/>
        <w:rPr>
          <w:rFonts w:ascii="Garamond" w:hAnsi="Garamond" w:cs="Times-Roman"/>
          <w:szCs w:val="24"/>
        </w:rPr>
      </w:pPr>
      <w:r w:rsidRPr="008001D1">
        <w:rPr>
          <w:rFonts w:ascii="Garamond" w:hAnsi="Garamond" w:cs="Times-Roman"/>
          <w:szCs w:val="24"/>
        </w:rPr>
        <w:t>GMU Writing Center Resources</w:t>
      </w:r>
    </w:p>
    <w:p w:rsidR="00220116" w:rsidRPr="008001D1" w:rsidRDefault="00220116" w:rsidP="00220116">
      <w:pPr>
        <w:autoSpaceDE w:val="0"/>
        <w:autoSpaceDN w:val="0"/>
        <w:adjustRightInd w:val="0"/>
        <w:spacing w:after="0" w:line="240" w:lineRule="auto"/>
        <w:rPr>
          <w:rFonts w:ascii="Garamond" w:hAnsi="Garamond" w:cs="Times-Roman"/>
          <w:szCs w:val="24"/>
        </w:rPr>
      </w:pPr>
      <w:r w:rsidRPr="008001D1">
        <w:rPr>
          <w:rFonts w:ascii="Garamond" w:hAnsi="Garamond" w:cs="Times-Roman"/>
          <w:szCs w:val="24"/>
        </w:rPr>
        <w:t>Diana Hacker Documentation Guide</w:t>
      </w:r>
    </w:p>
    <w:p w:rsidR="00220116" w:rsidRPr="008001D1" w:rsidRDefault="00220116" w:rsidP="00220116">
      <w:pPr>
        <w:spacing w:after="0" w:line="240" w:lineRule="auto"/>
        <w:rPr>
          <w:rFonts w:ascii="Garamond" w:hAnsi="Garamond" w:cs="Times-Roman"/>
          <w:szCs w:val="24"/>
        </w:rPr>
      </w:pPr>
      <w:r w:rsidRPr="008001D1">
        <w:rPr>
          <w:rFonts w:ascii="Garamond" w:hAnsi="Garamond" w:cs="Times-Roman"/>
          <w:szCs w:val="24"/>
        </w:rPr>
        <w:t>BlackBoard</w:t>
      </w:r>
    </w:p>
    <w:p w:rsidR="00220116" w:rsidRPr="008001D1" w:rsidRDefault="00220116" w:rsidP="00220116">
      <w:pPr>
        <w:spacing w:after="0" w:line="240" w:lineRule="auto"/>
        <w:rPr>
          <w:rFonts w:ascii="Garamond" w:hAnsi="Garamond" w:cs="Times-Roman"/>
          <w:szCs w:val="24"/>
        </w:rPr>
      </w:pPr>
    </w:p>
    <w:p w:rsidR="00220116" w:rsidRPr="008001D1" w:rsidRDefault="00220116" w:rsidP="00220116">
      <w:pPr>
        <w:rPr>
          <w:rFonts w:ascii="Garamond" w:hAnsi="Garamond"/>
          <w:color w:val="FF0000"/>
          <w:szCs w:val="24"/>
        </w:rPr>
      </w:pPr>
      <w:r w:rsidRPr="008001D1">
        <w:rPr>
          <w:rFonts w:ascii="Garamond" w:hAnsi="Garamond"/>
          <w:b/>
          <w:szCs w:val="24"/>
        </w:rPr>
        <w:t>Methods of Instruction</w:t>
      </w:r>
    </w:p>
    <w:p w:rsidR="00220116" w:rsidRPr="008001D1" w:rsidRDefault="00220116" w:rsidP="00220116">
      <w:pPr>
        <w:spacing w:after="0" w:line="240" w:lineRule="auto"/>
        <w:rPr>
          <w:rFonts w:ascii="Garamond" w:hAnsi="Garamond"/>
          <w:szCs w:val="24"/>
        </w:rPr>
      </w:pPr>
      <w:r w:rsidRPr="008001D1">
        <w:rPr>
          <w:rFonts w:ascii="Garamond" w:hAnsi="Garamond"/>
          <w:szCs w:val="24"/>
        </w:rPr>
        <w:t>Most class sessions of English 302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220116" w:rsidRPr="008001D1" w:rsidRDefault="00220116" w:rsidP="00220116">
      <w:pPr>
        <w:spacing w:after="0" w:line="240" w:lineRule="auto"/>
        <w:rPr>
          <w:rFonts w:ascii="Garamond" w:hAnsi="Garamond"/>
          <w:szCs w:val="24"/>
        </w:rPr>
      </w:pPr>
    </w:p>
    <w:p w:rsidR="009C6722" w:rsidRPr="008001D1" w:rsidRDefault="00220116" w:rsidP="00220116">
      <w:pPr>
        <w:rPr>
          <w:rFonts w:ascii="Garamond" w:hAnsi="Garamond"/>
          <w:b/>
          <w:szCs w:val="24"/>
        </w:rPr>
      </w:pPr>
      <w:r w:rsidRPr="008001D1">
        <w:rPr>
          <w:rFonts w:ascii="Garamond" w:hAnsi="Garamond"/>
          <w:b/>
          <w:szCs w:val="24"/>
        </w:rPr>
        <w:t>Course Requirements and Grading Percentages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3"/>
        <w:gridCol w:w="1029"/>
        <w:gridCol w:w="5872"/>
        <w:gridCol w:w="2052"/>
      </w:tblGrid>
      <w:tr w:rsidR="00220116" w:rsidRPr="008001D1" w:rsidTr="008001D1">
        <w:tc>
          <w:tcPr>
            <w:tcW w:w="623" w:type="dxa"/>
            <w:tcBorders>
              <w:top w:val="nil"/>
              <w:left w:val="nil"/>
              <w:bottom w:val="nil"/>
              <w:right w:val="single" w:sz="4" w:space="0" w:color="auto"/>
            </w:tcBorders>
          </w:tcPr>
          <w:p w:rsidR="00220116" w:rsidRPr="008001D1" w:rsidRDefault="00220116" w:rsidP="00330449">
            <w:pPr>
              <w:rPr>
                <w:rFonts w:ascii="Garamond" w:hAnsi="Garamond"/>
                <w:szCs w:val="24"/>
              </w:rPr>
            </w:pPr>
          </w:p>
        </w:tc>
        <w:tc>
          <w:tcPr>
            <w:tcW w:w="1029" w:type="dxa"/>
            <w:tcBorders>
              <w:left w:val="single" w:sz="4" w:space="0" w:color="auto"/>
            </w:tcBorders>
          </w:tcPr>
          <w:p w:rsidR="00220116" w:rsidRPr="008001D1" w:rsidRDefault="00CA651E" w:rsidP="00330449">
            <w:pPr>
              <w:rPr>
                <w:rFonts w:ascii="Garamond" w:hAnsi="Garamond"/>
                <w:szCs w:val="24"/>
              </w:rPr>
            </w:pPr>
            <w:r w:rsidRPr="008001D1">
              <w:rPr>
                <w:rFonts w:ascii="Garamond" w:hAnsi="Garamond"/>
                <w:szCs w:val="24"/>
              </w:rPr>
              <w:t>10%</w:t>
            </w:r>
          </w:p>
        </w:tc>
        <w:tc>
          <w:tcPr>
            <w:tcW w:w="5872" w:type="dxa"/>
          </w:tcPr>
          <w:p w:rsidR="00220116" w:rsidRPr="008001D1" w:rsidRDefault="00CA651E" w:rsidP="004311AA">
            <w:pPr>
              <w:rPr>
                <w:rFonts w:ascii="Garamond" w:hAnsi="Garamond"/>
                <w:szCs w:val="24"/>
              </w:rPr>
            </w:pPr>
            <w:r w:rsidRPr="008001D1">
              <w:rPr>
                <w:rFonts w:ascii="Garamond" w:hAnsi="Garamond"/>
                <w:szCs w:val="24"/>
              </w:rPr>
              <w:t>Discipline overview &amp; controversy</w:t>
            </w:r>
            <w:r w:rsidR="009953B9">
              <w:rPr>
                <w:rFonts w:ascii="Garamond" w:hAnsi="Garamond"/>
                <w:szCs w:val="24"/>
              </w:rPr>
              <w:t xml:space="preserve"> Essay</w:t>
            </w:r>
            <w:r w:rsidRPr="008001D1">
              <w:rPr>
                <w:rFonts w:ascii="Garamond" w:hAnsi="Garamond"/>
                <w:szCs w:val="24"/>
              </w:rPr>
              <w:t xml:space="preserve">: </w:t>
            </w:r>
            <w:r w:rsidR="004311AA">
              <w:rPr>
                <w:rFonts w:ascii="Garamond" w:hAnsi="Garamond"/>
                <w:szCs w:val="24"/>
              </w:rPr>
              <w:t>500</w:t>
            </w:r>
            <w:r w:rsidRPr="008001D1">
              <w:rPr>
                <w:rFonts w:ascii="Garamond" w:hAnsi="Garamond"/>
                <w:szCs w:val="24"/>
              </w:rPr>
              <w:t xml:space="preserve"> words</w:t>
            </w:r>
          </w:p>
        </w:tc>
        <w:tc>
          <w:tcPr>
            <w:tcW w:w="2052" w:type="dxa"/>
          </w:tcPr>
          <w:p w:rsidR="00220116" w:rsidRPr="008001D1" w:rsidRDefault="00220116" w:rsidP="00330449">
            <w:pPr>
              <w:rPr>
                <w:rFonts w:ascii="Garamond" w:hAnsi="Garamond"/>
                <w:szCs w:val="24"/>
              </w:rPr>
            </w:pPr>
            <w:r w:rsidRPr="008001D1">
              <w:rPr>
                <w:rFonts w:ascii="Garamond" w:hAnsi="Garamond"/>
                <w:szCs w:val="24"/>
              </w:rPr>
              <w:t xml:space="preserve">Due:  </w:t>
            </w:r>
            <w:r w:rsidR="00CA651E" w:rsidRPr="008001D1">
              <w:rPr>
                <w:rFonts w:ascii="Garamond" w:hAnsi="Garamond"/>
                <w:szCs w:val="24"/>
              </w:rPr>
              <w:t xml:space="preserve">September </w:t>
            </w:r>
            <w:r w:rsidR="004311AA">
              <w:rPr>
                <w:rFonts w:ascii="Garamond" w:hAnsi="Garamond"/>
                <w:szCs w:val="24"/>
              </w:rPr>
              <w:t>7</w:t>
            </w:r>
          </w:p>
        </w:tc>
      </w:tr>
      <w:tr w:rsidR="002F78A4" w:rsidRPr="008001D1" w:rsidTr="008001D1">
        <w:tc>
          <w:tcPr>
            <w:tcW w:w="623" w:type="dxa"/>
            <w:tcBorders>
              <w:top w:val="nil"/>
              <w:left w:val="nil"/>
              <w:bottom w:val="nil"/>
              <w:right w:val="single" w:sz="4" w:space="0" w:color="auto"/>
            </w:tcBorders>
          </w:tcPr>
          <w:p w:rsidR="002F78A4" w:rsidRPr="008001D1" w:rsidRDefault="002F78A4" w:rsidP="00330449">
            <w:pPr>
              <w:rPr>
                <w:rFonts w:ascii="Garamond" w:hAnsi="Garamond"/>
                <w:szCs w:val="24"/>
              </w:rPr>
            </w:pPr>
          </w:p>
        </w:tc>
        <w:tc>
          <w:tcPr>
            <w:tcW w:w="1029" w:type="dxa"/>
            <w:tcBorders>
              <w:left w:val="single" w:sz="4" w:space="0" w:color="auto"/>
            </w:tcBorders>
          </w:tcPr>
          <w:p w:rsidR="002F78A4" w:rsidRPr="008001D1" w:rsidRDefault="00330449" w:rsidP="00330449">
            <w:pPr>
              <w:rPr>
                <w:rFonts w:ascii="Garamond" w:hAnsi="Garamond"/>
                <w:szCs w:val="24"/>
              </w:rPr>
            </w:pPr>
            <w:r>
              <w:rPr>
                <w:rFonts w:ascii="Garamond" w:hAnsi="Garamond"/>
                <w:szCs w:val="24"/>
              </w:rPr>
              <w:t>5</w:t>
            </w:r>
            <w:r w:rsidR="008001D1" w:rsidRPr="008001D1">
              <w:rPr>
                <w:rFonts w:ascii="Garamond" w:hAnsi="Garamond"/>
                <w:szCs w:val="24"/>
              </w:rPr>
              <w:t>%</w:t>
            </w:r>
          </w:p>
        </w:tc>
        <w:tc>
          <w:tcPr>
            <w:tcW w:w="5872" w:type="dxa"/>
          </w:tcPr>
          <w:p w:rsidR="002F78A4" w:rsidRPr="008001D1" w:rsidRDefault="002F78A4" w:rsidP="00330449">
            <w:pPr>
              <w:rPr>
                <w:rFonts w:ascii="Garamond" w:hAnsi="Garamond"/>
                <w:szCs w:val="24"/>
              </w:rPr>
            </w:pPr>
            <w:r w:rsidRPr="008001D1">
              <w:rPr>
                <w:rFonts w:ascii="Garamond" w:hAnsi="Garamond"/>
                <w:szCs w:val="24"/>
              </w:rPr>
              <w:t>Plagiarism Policy Essay: 500 words</w:t>
            </w:r>
          </w:p>
        </w:tc>
        <w:tc>
          <w:tcPr>
            <w:tcW w:w="2052" w:type="dxa"/>
          </w:tcPr>
          <w:p w:rsidR="002F78A4" w:rsidRPr="008001D1" w:rsidRDefault="008001D1" w:rsidP="00330449">
            <w:pPr>
              <w:rPr>
                <w:rFonts w:ascii="Garamond" w:hAnsi="Garamond"/>
                <w:szCs w:val="24"/>
              </w:rPr>
            </w:pPr>
            <w:r w:rsidRPr="008001D1">
              <w:rPr>
                <w:rFonts w:ascii="Garamond" w:hAnsi="Garamond"/>
                <w:szCs w:val="24"/>
              </w:rPr>
              <w:t xml:space="preserve">Due September </w:t>
            </w:r>
            <w:r w:rsidR="004311AA">
              <w:rPr>
                <w:rFonts w:ascii="Garamond" w:hAnsi="Garamond"/>
                <w:szCs w:val="24"/>
              </w:rPr>
              <w:t>2</w:t>
            </w:r>
            <w:r w:rsidR="00506ACD">
              <w:rPr>
                <w:rFonts w:ascii="Garamond" w:hAnsi="Garamond"/>
                <w:szCs w:val="24"/>
              </w:rPr>
              <w:t>1</w:t>
            </w:r>
          </w:p>
        </w:tc>
      </w:tr>
      <w:tr w:rsidR="002F78A4" w:rsidRPr="008001D1" w:rsidTr="008001D1">
        <w:tc>
          <w:tcPr>
            <w:tcW w:w="623" w:type="dxa"/>
            <w:tcBorders>
              <w:top w:val="nil"/>
              <w:left w:val="nil"/>
              <w:bottom w:val="nil"/>
              <w:right w:val="single" w:sz="4" w:space="0" w:color="auto"/>
            </w:tcBorders>
          </w:tcPr>
          <w:p w:rsidR="002F78A4" w:rsidRPr="008001D1" w:rsidRDefault="002F78A4" w:rsidP="00330449">
            <w:pPr>
              <w:rPr>
                <w:rFonts w:ascii="Garamond" w:hAnsi="Garamond"/>
                <w:szCs w:val="24"/>
              </w:rPr>
            </w:pPr>
          </w:p>
        </w:tc>
        <w:tc>
          <w:tcPr>
            <w:tcW w:w="1029" w:type="dxa"/>
            <w:tcBorders>
              <w:left w:val="single" w:sz="4" w:space="0" w:color="auto"/>
            </w:tcBorders>
          </w:tcPr>
          <w:p w:rsidR="002F78A4" w:rsidRPr="008001D1" w:rsidRDefault="004311AA" w:rsidP="00330449">
            <w:pPr>
              <w:rPr>
                <w:rFonts w:ascii="Garamond" w:hAnsi="Garamond"/>
                <w:szCs w:val="24"/>
              </w:rPr>
            </w:pPr>
            <w:r>
              <w:rPr>
                <w:rFonts w:ascii="Garamond" w:hAnsi="Garamond"/>
                <w:szCs w:val="24"/>
              </w:rPr>
              <w:t>5</w:t>
            </w:r>
            <w:r w:rsidR="002F78A4" w:rsidRPr="008001D1">
              <w:rPr>
                <w:rFonts w:ascii="Garamond" w:hAnsi="Garamond"/>
                <w:szCs w:val="24"/>
              </w:rPr>
              <w:t>%</w:t>
            </w:r>
          </w:p>
        </w:tc>
        <w:tc>
          <w:tcPr>
            <w:tcW w:w="5872" w:type="dxa"/>
          </w:tcPr>
          <w:p w:rsidR="002F78A4" w:rsidRPr="008001D1" w:rsidRDefault="008001D1" w:rsidP="00330449">
            <w:pPr>
              <w:rPr>
                <w:rFonts w:ascii="Garamond" w:hAnsi="Garamond"/>
                <w:szCs w:val="24"/>
              </w:rPr>
            </w:pPr>
            <w:r w:rsidRPr="008001D1">
              <w:rPr>
                <w:rFonts w:ascii="Garamond" w:hAnsi="Garamond"/>
                <w:szCs w:val="24"/>
              </w:rPr>
              <w:t>Research Proposal</w:t>
            </w:r>
          </w:p>
        </w:tc>
        <w:tc>
          <w:tcPr>
            <w:tcW w:w="2052" w:type="dxa"/>
          </w:tcPr>
          <w:p w:rsidR="002F78A4" w:rsidRPr="008001D1" w:rsidRDefault="002F78A4" w:rsidP="00330449">
            <w:pPr>
              <w:rPr>
                <w:rFonts w:ascii="Garamond" w:hAnsi="Garamond"/>
                <w:szCs w:val="24"/>
              </w:rPr>
            </w:pPr>
            <w:r w:rsidRPr="008001D1">
              <w:rPr>
                <w:rFonts w:ascii="Garamond" w:hAnsi="Garamond"/>
                <w:szCs w:val="24"/>
              </w:rPr>
              <w:t xml:space="preserve">Due: </w:t>
            </w:r>
            <w:r w:rsidR="004311AA">
              <w:rPr>
                <w:rFonts w:ascii="Garamond" w:hAnsi="Garamond"/>
                <w:szCs w:val="24"/>
              </w:rPr>
              <w:t>September 28</w:t>
            </w:r>
          </w:p>
        </w:tc>
      </w:tr>
      <w:tr w:rsidR="002F78A4" w:rsidRPr="008001D1" w:rsidTr="008001D1">
        <w:tc>
          <w:tcPr>
            <w:tcW w:w="623" w:type="dxa"/>
            <w:tcBorders>
              <w:top w:val="nil"/>
              <w:left w:val="nil"/>
              <w:bottom w:val="nil"/>
              <w:right w:val="single" w:sz="4" w:space="0" w:color="auto"/>
            </w:tcBorders>
          </w:tcPr>
          <w:p w:rsidR="002F78A4" w:rsidRPr="008001D1" w:rsidRDefault="002F78A4" w:rsidP="00330449">
            <w:pPr>
              <w:rPr>
                <w:rFonts w:ascii="Garamond" w:hAnsi="Garamond"/>
                <w:szCs w:val="24"/>
              </w:rPr>
            </w:pPr>
          </w:p>
        </w:tc>
        <w:tc>
          <w:tcPr>
            <w:tcW w:w="1029" w:type="dxa"/>
            <w:tcBorders>
              <w:left w:val="single" w:sz="4" w:space="0" w:color="auto"/>
            </w:tcBorders>
          </w:tcPr>
          <w:p w:rsidR="002F78A4" w:rsidRPr="008001D1" w:rsidRDefault="00F50FF0" w:rsidP="00330449">
            <w:pPr>
              <w:rPr>
                <w:rFonts w:ascii="Garamond" w:hAnsi="Garamond"/>
                <w:szCs w:val="24"/>
              </w:rPr>
            </w:pPr>
            <w:r>
              <w:rPr>
                <w:rFonts w:ascii="Garamond" w:hAnsi="Garamond"/>
                <w:szCs w:val="24"/>
              </w:rPr>
              <w:t>5</w:t>
            </w:r>
            <w:r w:rsidR="002F78A4" w:rsidRPr="008001D1">
              <w:rPr>
                <w:rFonts w:ascii="Garamond" w:hAnsi="Garamond"/>
                <w:szCs w:val="24"/>
              </w:rPr>
              <w:t>%</w:t>
            </w:r>
          </w:p>
        </w:tc>
        <w:tc>
          <w:tcPr>
            <w:tcW w:w="5872" w:type="dxa"/>
          </w:tcPr>
          <w:p w:rsidR="002F78A4" w:rsidRPr="008001D1" w:rsidRDefault="008001D1" w:rsidP="00330449">
            <w:pPr>
              <w:rPr>
                <w:rFonts w:ascii="Garamond" w:hAnsi="Garamond"/>
                <w:szCs w:val="24"/>
              </w:rPr>
            </w:pPr>
            <w:r w:rsidRPr="008001D1">
              <w:rPr>
                <w:rFonts w:ascii="Garamond" w:hAnsi="Garamond"/>
                <w:szCs w:val="24"/>
              </w:rPr>
              <w:t>Library Research Assignment</w:t>
            </w:r>
          </w:p>
        </w:tc>
        <w:tc>
          <w:tcPr>
            <w:tcW w:w="2052" w:type="dxa"/>
          </w:tcPr>
          <w:p w:rsidR="002F78A4" w:rsidRPr="008001D1" w:rsidRDefault="002F78A4" w:rsidP="00330449">
            <w:pPr>
              <w:rPr>
                <w:rFonts w:ascii="Garamond" w:hAnsi="Garamond"/>
                <w:szCs w:val="24"/>
              </w:rPr>
            </w:pPr>
            <w:r w:rsidRPr="008001D1">
              <w:rPr>
                <w:rFonts w:ascii="Garamond" w:hAnsi="Garamond"/>
                <w:szCs w:val="24"/>
              </w:rPr>
              <w:t xml:space="preserve">Due:  </w:t>
            </w:r>
            <w:r w:rsidR="004311AA">
              <w:rPr>
                <w:rFonts w:ascii="Garamond" w:hAnsi="Garamond"/>
                <w:szCs w:val="24"/>
              </w:rPr>
              <w:t>October 5</w:t>
            </w:r>
          </w:p>
        </w:tc>
      </w:tr>
      <w:tr w:rsidR="009953B9" w:rsidRPr="008001D1" w:rsidTr="008001D1">
        <w:tc>
          <w:tcPr>
            <w:tcW w:w="623" w:type="dxa"/>
            <w:tcBorders>
              <w:top w:val="nil"/>
              <w:left w:val="nil"/>
              <w:bottom w:val="nil"/>
              <w:right w:val="single" w:sz="4" w:space="0" w:color="auto"/>
            </w:tcBorders>
          </w:tcPr>
          <w:p w:rsidR="009953B9" w:rsidRPr="008001D1" w:rsidRDefault="009953B9" w:rsidP="00330449">
            <w:pPr>
              <w:rPr>
                <w:rFonts w:ascii="Garamond" w:hAnsi="Garamond"/>
                <w:szCs w:val="24"/>
              </w:rPr>
            </w:pPr>
          </w:p>
        </w:tc>
        <w:tc>
          <w:tcPr>
            <w:tcW w:w="1029" w:type="dxa"/>
            <w:tcBorders>
              <w:left w:val="single" w:sz="4" w:space="0" w:color="auto"/>
            </w:tcBorders>
          </w:tcPr>
          <w:p w:rsidR="009953B9" w:rsidRDefault="00F50FF0" w:rsidP="00330449">
            <w:pPr>
              <w:rPr>
                <w:rFonts w:ascii="Garamond" w:hAnsi="Garamond"/>
                <w:szCs w:val="24"/>
              </w:rPr>
            </w:pPr>
            <w:r>
              <w:rPr>
                <w:rFonts w:ascii="Garamond" w:hAnsi="Garamond"/>
                <w:szCs w:val="24"/>
              </w:rPr>
              <w:t>10</w:t>
            </w:r>
            <w:r w:rsidR="009953B9">
              <w:rPr>
                <w:rFonts w:ascii="Garamond" w:hAnsi="Garamond"/>
                <w:szCs w:val="24"/>
              </w:rPr>
              <w:t>%</w:t>
            </w:r>
          </w:p>
        </w:tc>
        <w:tc>
          <w:tcPr>
            <w:tcW w:w="5872" w:type="dxa"/>
          </w:tcPr>
          <w:p w:rsidR="009953B9" w:rsidRPr="008001D1" w:rsidRDefault="009953B9" w:rsidP="00330449">
            <w:pPr>
              <w:rPr>
                <w:rFonts w:ascii="Garamond" w:hAnsi="Garamond"/>
                <w:szCs w:val="24"/>
              </w:rPr>
            </w:pPr>
            <w:r>
              <w:rPr>
                <w:rFonts w:ascii="Garamond" w:hAnsi="Garamond"/>
                <w:szCs w:val="24"/>
              </w:rPr>
              <w:t>Summary Assignment</w:t>
            </w:r>
          </w:p>
        </w:tc>
        <w:tc>
          <w:tcPr>
            <w:tcW w:w="2052" w:type="dxa"/>
          </w:tcPr>
          <w:p w:rsidR="009953B9" w:rsidRPr="008001D1" w:rsidRDefault="009953B9" w:rsidP="00330449">
            <w:pPr>
              <w:rPr>
                <w:rFonts w:ascii="Garamond" w:hAnsi="Garamond"/>
                <w:szCs w:val="24"/>
              </w:rPr>
            </w:pPr>
            <w:r>
              <w:rPr>
                <w:rFonts w:ascii="Garamond" w:hAnsi="Garamond"/>
                <w:szCs w:val="24"/>
              </w:rPr>
              <w:t>Due October 12</w:t>
            </w:r>
          </w:p>
        </w:tc>
      </w:tr>
      <w:tr w:rsidR="002F78A4" w:rsidRPr="008001D1" w:rsidTr="008001D1">
        <w:tc>
          <w:tcPr>
            <w:tcW w:w="623" w:type="dxa"/>
            <w:tcBorders>
              <w:top w:val="nil"/>
              <w:left w:val="nil"/>
              <w:bottom w:val="nil"/>
              <w:right w:val="single" w:sz="4" w:space="0" w:color="auto"/>
            </w:tcBorders>
          </w:tcPr>
          <w:p w:rsidR="002F78A4" w:rsidRPr="008001D1" w:rsidRDefault="002F78A4" w:rsidP="00330449">
            <w:pPr>
              <w:rPr>
                <w:rFonts w:ascii="Garamond" w:hAnsi="Garamond"/>
                <w:szCs w:val="24"/>
              </w:rPr>
            </w:pPr>
          </w:p>
        </w:tc>
        <w:tc>
          <w:tcPr>
            <w:tcW w:w="1029" w:type="dxa"/>
            <w:tcBorders>
              <w:left w:val="single" w:sz="4" w:space="0" w:color="auto"/>
            </w:tcBorders>
          </w:tcPr>
          <w:p w:rsidR="002F78A4" w:rsidRPr="008001D1" w:rsidRDefault="00F50FF0" w:rsidP="00330449">
            <w:pPr>
              <w:rPr>
                <w:rFonts w:ascii="Garamond" w:hAnsi="Garamond"/>
                <w:szCs w:val="24"/>
              </w:rPr>
            </w:pPr>
            <w:r>
              <w:rPr>
                <w:rFonts w:ascii="Garamond" w:hAnsi="Garamond"/>
                <w:szCs w:val="24"/>
              </w:rPr>
              <w:t>10</w:t>
            </w:r>
            <w:r w:rsidR="002F78A4" w:rsidRPr="008001D1">
              <w:rPr>
                <w:rFonts w:ascii="Garamond" w:hAnsi="Garamond"/>
                <w:szCs w:val="24"/>
              </w:rPr>
              <w:t>%</w:t>
            </w:r>
          </w:p>
        </w:tc>
        <w:tc>
          <w:tcPr>
            <w:tcW w:w="5872" w:type="dxa"/>
          </w:tcPr>
          <w:p w:rsidR="002F78A4" w:rsidRPr="008001D1" w:rsidRDefault="008001D1" w:rsidP="00330449">
            <w:pPr>
              <w:rPr>
                <w:rFonts w:ascii="Garamond" w:hAnsi="Garamond"/>
                <w:szCs w:val="24"/>
              </w:rPr>
            </w:pPr>
            <w:r w:rsidRPr="008001D1">
              <w:rPr>
                <w:rFonts w:ascii="Garamond" w:hAnsi="Garamond"/>
                <w:szCs w:val="24"/>
              </w:rPr>
              <w:t>Annotated Bibliography</w:t>
            </w:r>
          </w:p>
        </w:tc>
        <w:tc>
          <w:tcPr>
            <w:tcW w:w="2052" w:type="dxa"/>
          </w:tcPr>
          <w:p w:rsidR="002F78A4" w:rsidRPr="008001D1" w:rsidRDefault="002F78A4" w:rsidP="00330449">
            <w:pPr>
              <w:rPr>
                <w:rFonts w:ascii="Garamond" w:hAnsi="Garamond"/>
                <w:szCs w:val="24"/>
              </w:rPr>
            </w:pPr>
            <w:r w:rsidRPr="008001D1">
              <w:rPr>
                <w:rFonts w:ascii="Garamond" w:hAnsi="Garamond"/>
                <w:szCs w:val="24"/>
              </w:rPr>
              <w:t xml:space="preserve">Due: </w:t>
            </w:r>
            <w:r w:rsidR="004311AA">
              <w:rPr>
                <w:rFonts w:ascii="Garamond" w:hAnsi="Garamond"/>
                <w:szCs w:val="24"/>
              </w:rPr>
              <w:t>October 19</w:t>
            </w:r>
          </w:p>
        </w:tc>
      </w:tr>
      <w:tr w:rsidR="008001D1" w:rsidRPr="008001D1" w:rsidTr="008001D1">
        <w:tc>
          <w:tcPr>
            <w:tcW w:w="623" w:type="dxa"/>
            <w:tcBorders>
              <w:top w:val="nil"/>
              <w:left w:val="nil"/>
              <w:bottom w:val="nil"/>
              <w:right w:val="single" w:sz="4" w:space="0" w:color="auto"/>
            </w:tcBorders>
          </w:tcPr>
          <w:p w:rsidR="008001D1" w:rsidRPr="008001D1" w:rsidRDefault="008001D1" w:rsidP="00330449">
            <w:pPr>
              <w:rPr>
                <w:rFonts w:ascii="Garamond" w:hAnsi="Garamond"/>
                <w:szCs w:val="24"/>
              </w:rPr>
            </w:pPr>
          </w:p>
        </w:tc>
        <w:tc>
          <w:tcPr>
            <w:tcW w:w="1029" w:type="dxa"/>
            <w:tcBorders>
              <w:left w:val="single" w:sz="4" w:space="0" w:color="auto"/>
            </w:tcBorders>
          </w:tcPr>
          <w:p w:rsidR="008001D1" w:rsidRPr="008001D1" w:rsidRDefault="008001D1" w:rsidP="004311AA">
            <w:pPr>
              <w:rPr>
                <w:rFonts w:ascii="Garamond" w:hAnsi="Garamond"/>
                <w:szCs w:val="24"/>
              </w:rPr>
            </w:pPr>
            <w:r w:rsidRPr="008001D1">
              <w:rPr>
                <w:rFonts w:ascii="Garamond" w:hAnsi="Garamond"/>
                <w:szCs w:val="24"/>
              </w:rPr>
              <w:t>1</w:t>
            </w:r>
            <w:r w:rsidR="004311AA">
              <w:rPr>
                <w:rFonts w:ascii="Garamond" w:hAnsi="Garamond"/>
                <w:szCs w:val="24"/>
              </w:rPr>
              <w:t>5</w:t>
            </w:r>
            <w:r w:rsidRPr="008001D1">
              <w:rPr>
                <w:rFonts w:ascii="Garamond" w:hAnsi="Garamond"/>
                <w:szCs w:val="24"/>
              </w:rPr>
              <w:t>%</w:t>
            </w:r>
          </w:p>
        </w:tc>
        <w:tc>
          <w:tcPr>
            <w:tcW w:w="5872" w:type="dxa"/>
          </w:tcPr>
          <w:p w:rsidR="008001D1" w:rsidRPr="008001D1" w:rsidRDefault="008001D1" w:rsidP="004311AA">
            <w:pPr>
              <w:rPr>
                <w:rFonts w:ascii="Garamond" w:hAnsi="Garamond"/>
                <w:szCs w:val="24"/>
              </w:rPr>
            </w:pPr>
            <w:r w:rsidRPr="008001D1">
              <w:rPr>
                <w:rFonts w:ascii="Garamond" w:hAnsi="Garamond"/>
                <w:szCs w:val="24"/>
              </w:rPr>
              <w:t xml:space="preserve">Literature Review Essay: </w:t>
            </w:r>
            <w:r w:rsidR="009953B9">
              <w:rPr>
                <w:rFonts w:ascii="Garamond" w:hAnsi="Garamond"/>
                <w:szCs w:val="24"/>
              </w:rPr>
              <w:t>750</w:t>
            </w:r>
            <w:r w:rsidRPr="008001D1">
              <w:rPr>
                <w:rFonts w:ascii="Garamond" w:hAnsi="Garamond"/>
                <w:szCs w:val="24"/>
              </w:rPr>
              <w:t xml:space="preserve"> Words</w:t>
            </w:r>
          </w:p>
        </w:tc>
        <w:tc>
          <w:tcPr>
            <w:tcW w:w="2052" w:type="dxa"/>
          </w:tcPr>
          <w:p w:rsidR="008001D1" w:rsidRPr="008001D1" w:rsidRDefault="008001D1" w:rsidP="00330449">
            <w:pPr>
              <w:rPr>
                <w:rFonts w:ascii="Garamond" w:hAnsi="Garamond"/>
                <w:szCs w:val="24"/>
              </w:rPr>
            </w:pPr>
            <w:r w:rsidRPr="008001D1">
              <w:rPr>
                <w:rFonts w:ascii="Garamond" w:hAnsi="Garamond"/>
                <w:szCs w:val="24"/>
              </w:rPr>
              <w:t>Due</w:t>
            </w:r>
            <w:r w:rsidR="009953B9">
              <w:rPr>
                <w:rFonts w:ascii="Garamond" w:hAnsi="Garamond"/>
                <w:szCs w:val="24"/>
              </w:rPr>
              <w:t>: November 2</w:t>
            </w:r>
          </w:p>
        </w:tc>
      </w:tr>
      <w:tr w:rsidR="002F78A4" w:rsidRPr="008001D1" w:rsidTr="008001D1">
        <w:tc>
          <w:tcPr>
            <w:tcW w:w="623" w:type="dxa"/>
            <w:tcBorders>
              <w:top w:val="nil"/>
              <w:left w:val="nil"/>
              <w:bottom w:val="nil"/>
              <w:right w:val="single" w:sz="4" w:space="0" w:color="auto"/>
            </w:tcBorders>
          </w:tcPr>
          <w:p w:rsidR="002F78A4" w:rsidRPr="008001D1" w:rsidRDefault="002F78A4" w:rsidP="00330449">
            <w:pPr>
              <w:rPr>
                <w:rFonts w:ascii="Garamond" w:hAnsi="Garamond"/>
                <w:szCs w:val="24"/>
              </w:rPr>
            </w:pPr>
          </w:p>
        </w:tc>
        <w:tc>
          <w:tcPr>
            <w:tcW w:w="1029" w:type="dxa"/>
            <w:tcBorders>
              <w:left w:val="single" w:sz="4" w:space="0" w:color="auto"/>
            </w:tcBorders>
          </w:tcPr>
          <w:p w:rsidR="002F78A4" w:rsidRPr="008001D1" w:rsidRDefault="00F50FF0" w:rsidP="00330449">
            <w:pPr>
              <w:rPr>
                <w:rFonts w:ascii="Garamond" w:hAnsi="Garamond"/>
                <w:szCs w:val="24"/>
              </w:rPr>
            </w:pPr>
            <w:r>
              <w:rPr>
                <w:rFonts w:ascii="Garamond" w:hAnsi="Garamond"/>
                <w:szCs w:val="24"/>
              </w:rPr>
              <w:t>10</w:t>
            </w:r>
            <w:r w:rsidR="002F78A4" w:rsidRPr="008001D1">
              <w:rPr>
                <w:rFonts w:ascii="Garamond" w:hAnsi="Garamond"/>
                <w:szCs w:val="24"/>
              </w:rPr>
              <w:t>%</w:t>
            </w:r>
          </w:p>
        </w:tc>
        <w:tc>
          <w:tcPr>
            <w:tcW w:w="5872" w:type="dxa"/>
          </w:tcPr>
          <w:p w:rsidR="002F78A4" w:rsidRPr="008001D1" w:rsidRDefault="009953B9" w:rsidP="009953B9">
            <w:pPr>
              <w:rPr>
                <w:rFonts w:ascii="Garamond" w:hAnsi="Garamond"/>
                <w:szCs w:val="24"/>
              </w:rPr>
            </w:pPr>
            <w:r>
              <w:rPr>
                <w:rFonts w:ascii="Garamond" w:hAnsi="Garamond"/>
                <w:szCs w:val="24"/>
              </w:rPr>
              <w:t>Personal Research Report</w:t>
            </w:r>
          </w:p>
        </w:tc>
        <w:tc>
          <w:tcPr>
            <w:tcW w:w="2052" w:type="dxa"/>
          </w:tcPr>
          <w:p w:rsidR="002F78A4" w:rsidRPr="008001D1" w:rsidRDefault="002F78A4" w:rsidP="00330449">
            <w:pPr>
              <w:rPr>
                <w:rFonts w:ascii="Garamond" w:hAnsi="Garamond"/>
                <w:szCs w:val="24"/>
              </w:rPr>
            </w:pPr>
            <w:r w:rsidRPr="008001D1">
              <w:rPr>
                <w:rFonts w:ascii="Garamond" w:hAnsi="Garamond"/>
                <w:szCs w:val="24"/>
              </w:rPr>
              <w:t xml:space="preserve">Due: </w:t>
            </w:r>
            <w:r w:rsidR="009953B9">
              <w:rPr>
                <w:rFonts w:ascii="Garamond" w:hAnsi="Garamond"/>
                <w:szCs w:val="24"/>
              </w:rPr>
              <w:t>November 16</w:t>
            </w:r>
          </w:p>
        </w:tc>
      </w:tr>
      <w:tr w:rsidR="002F78A4" w:rsidRPr="008001D1" w:rsidTr="008001D1">
        <w:tc>
          <w:tcPr>
            <w:tcW w:w="623" w:type="dxa"/>
            <w:tcBorders>
              <w:top w:val="nil"/>
              <w:left w:val="nil"/>
              <w:bottom w:val="nil"/>
              <w:right w:val="single" w:sz="4" w:space="0" w:color="auto"/>
            </w:tcBorders>
          </w:tcPr>
          <w:p w:rsidR="002F78A4" w:rsidRPr="008001D1" w:rsidRDefault="002F78A4" w:rsidP="00330449">
            <w:pPr>
              <w:rPr>
                <w:rFonts w:ascii="Garamond" w:hAnsi="Garamond"/>
                <w:szCs w:val="24"/>
              </w:rPr>
            </w:pPr>
          </w:p>
        </w:tc>
        <w:tc>
          <w:tcPr>
            <w:tcW w:w="1029" w:type="dxa"/>
            <w:tcBorders>
              <w:left w:val="single" w:sz="4" w:space="0" w:color="auto"/>
            </w:tcBorders>
          </w:tcPr>
          <w:p w:rsidR="002F78A4" w:rsidRPr="008001D1" w:rsidRDefault="00F50FF0" w:rsidP="00330449">
            <w:pPr>
              <w:rPr>
                <w:rFonts w:ascii="Garamond" w:hAnsi="Garamond"/>
                <w:szCs w:val="24"/>
              </w:rPr>
            </w:pPr>
            <w:r>
              <w:rPr>
                <w:rFonts w:ascii="Garamond" w:hAnsi="Garamond"/>
                <w:szCs w:val="24"/>
              </w:rPr>
              <w:t>20</w:t>
            </w:r>
            <w:r w:rsidR="002F78A4" w:rsidRPr="008001D1">
              <w:rPr>
                <w:rFonts w:ascii="Garamond" w:hAnsi="Garamond"/>
                <w:szCs w:val="24"/>
              </w:rPr>
              <w:t>%</w:t>
            </w:r>
          </w:p>
        </w:tc>
        <w:tc>
          <w:tcPr>
            <w:tcW w:w="5872" w:type="dxa"/>
          </w:tcPr>
          <w:p w:rsidR="002F78A4" w:rsidRPr="008001D1" w:rsidRDefault="009953B9" w:rsidP="00330449">
            <w:pPr>
              <w:rPr>
                <w:rFonts w:ascii="Garamond" w:hAnsi="Garamond"/>
                <w:szCs w:val="24"/>
              </w:rPr>
            </w:pPr>
            <w:r>
              <w:rPr>
                <w:rFonts w:ascii="Garamond" w:hAnsi="Garamond"/>
                <w:szCs w:val="24"/>
              </w:rPr>
              <w:t>Final Researched argumentative paper</w:t>
            </w:r>
            <w:r w:rsidR="009233D9">
              <w:rPr>
                <w:rFonts w:ascii="Garamond" w:hAnsi="Garamond"/>
                <w:szCs w:val="24"/>
              </w:rPr>
              <w:t xml:space="preserve"> 2,000 Words</w:t>
            </w:r>
          </w:p>
        </w:tc>
        <w:tc>
          <w:tcPr>
            <w:tcW w:w="2052" w:type="dxa"/>
          </w:tcPr>
          <w:p w:rsidR="002F78A4" w:rsidRPr="008001D1" w:rsidRDefault="009953B9" w:rsidP="00330449">
            <w:pPr>
              <w:rPr>
                <w:rFonts w:ascii="Garamond" w:hAnsi="Garamond"/>
                <w:szCs w:val="24"/>
              </w:rPr>
            </w:pPr>
            <w:r>
              <w:rPr>
                <w:rFonts w:ascii="Garamond" w:hAnsi="Garamond"/>
                <w:szCs w:val="24"/>
              </w:rPr>
              <w:t>Due: December 7</w:t>
            </w:r>
          </w:p>
        </w:tc>
      </w:tr>
      <w:tr w:rsidR="00F50FF0" w:rsidRPr="008001D1" w:rsidTr="008001D1">
        <w:tc>
          <w:tcPr>
            <w:tcW w:w="623" w:type="dxa"/>
            <w:tcBorders>
              <w:top w:val="nil"/>
              <w:left w:val="nil"/>
              <w:bottom w:val="nil"/>
              <w:right w:val="single" w:sz="4" w:space="0" w:color="auto"/>
            </w:tcBorders>
          </w:tcPr>
          <w:p w:rsidR="00F50FF0" w:rsidRPr="008001D1" w:rsidRDefault="00F50FF0" w:rsidP="00330449">
            <w:pPr>
              <w:rPr>
                <w:rFonts w:ascii="Garamond" w:hAnsi="Garamond"/>
                <w:szCs w:val="24"/>
              </w:rPr>
            </w:pPr>
          </w:p>
        </w:tc>
        <w:tc>
          <w:tcPr>
            <w:tcW w:w="1029" w:type="dxa"/>
            <w:tcBorders>
              <w:left w:val="single" w:sz="4" w:space="0" w:color="auto"/>
            </w:tcBorders>
          </w:tcPr>
          <w:p w:rsidR="00F50FF0" w:rsidRDefault="00330449" w:rsidP="00330449">
            <w:pPr>
              <w:rPr>
                <w:rFonts w:ascii="Garamond" w:hAnsi="Garamond"/>
                <w:szCs w:val="24"/>
              </w:rPr>
            </w:pPr>
            <w:r>
              <w:rPr>
                <w:rFonts w:ascii="Garamond" w:hAnsi="Garamond"/>
                <w:szCs w:val="24"/>
              </w:rPr>
              <w:t>10</w:t>
            </w:r>
            <w:r w:rsidR="00F50FF0">
              <w:rPr>
                <w:rFonts w:ascii="Garamond" w:hAnsi="Garamond"/>
                <w:szCs w:val="24"/>
              </w:rPr>
              <w:t>%</w:t>
            </w:r>
          </w:p>
        </w:tc>
        <w:tc>
          <w:tcPr>
            <w:tcW w:w="5872" w:type="dxa"/>
          </w:tcPr>
          <w:p w:rsidR="00F50FF0" w:rsidRDefault="00F50FF0" w:rsidP="00330449">
            <w:pPr>
              <w:rPr>
                <w:rFonts w:ascii="Garamond" w:hAnsi="Garamond"/>
                <w:szCs w:val="24"/>
              </w:rPr>
            </w:pPr>
            <w:r>
              <w:rPr>
                <w:rFonts w:ascii="Garamond" w:hAnsi="Garamond"/>
                <w:szCs w:val="24"/>
              </w:rPr>
              <w:t>Pop quizzes, reading quizzes, all other in-class &amp; take-home assignment not covered above</w:t>
            </w:r>
          </w:p>
        </w:tc>
        <w:tc>
          <w:tcPr>
            <w:tcW w:w="2052" w:type="dxa"/>
          </w:tcPr>
          <w:p w:rsidR="00F50FF0" w:rsidRDefault="00F50FF0" w:rsidP="00330449">
            <w:pPr>
              <w:rPr>
                <w:rFonts w:ascii="Garamond" w:hAnsi="Garamond"/>
                <w:szCs w:val="24"/>
              </w:rPr>
            </w:pPr>
          </w:p>
        </w:tc>
      </w:tr>
    </w:tbl>
    <w:p w:rsidR="00220116" w:rsidRPr="008001D1" w:rsidRDefault="00220116" w:rsidP="00220116">
      <w:pPr>
        <w:rPr>
          <w:rFonts w:ascii="Garamond" w:hAnsi="Garamond"/>
          <w:b/>
          <w:szCs w:val="24"/>
        </w:rPr>
      </w:pPr>
    </w:p>
    <w:p w:rsidR="00220116" w:rsidRPr="008001D1" w:rsidRDefault="00220116" w:rsidP="00220116">
      <w:pPr>
        <w:rPr>
          <w:rFonts w:ascii="Garamond" w:hAnsi="Garamond"/>
          <w:color w:val="FF0000"/>
          <w:szCs w:val="24"/>
        </w:rPr>
      </w:pPr>
      <w:r w:rsidRPr="008001D1">
        <w:rPr>
          <w:rFonts w:ascii="Garamond" w:hAnsi="Garamond"/>
          <w:b/>
          <w:szCs w:val="24"/>
        </w:rPr>
        <w:t>Course Grading Policy</w:t>
      </w:r>
      <w:r w:rsidRPr="008001D1">
        <w:rPr>
          <w:rFonts w:ascii="Garamond" w:hAnsi="Garamond"/>
          <w:szCs w:val="24"/>
        </w:rPr>
        <w:t xml:space="preserve">: </w:t>
      </w:r>
    </w:p>
    <w:p w:rsidR="00220116" w:rsidRPr="008001D1" w:rsidRDefault="00220116" w:rsidP="00220116">
      <w:pPr>
        <w:rPr>
          <w:rFonts w:ascii="Garamond" w:hAnsi="Garamond"/>
          <w:szCs w:val="24"/>
        </w:rPr>
      </w:pPr>
      <w:r w:rsidRPr="008001D1">
        <w:rPr>
          <w:rFonts w:ascii="Garamond" w:hAnsi="Garamond"/>
          <w:szCs w:val="24"/>
        </w:rPr>
        <w:t>In grading essays, I use the following general criteria:</w:t>
      </w:r>
    </w:p>
    <w:p w:rsidR="00220116" w:rsidRPr="008001D1" w:rsidRDefault="00220116" w:rsidP="00220116">
      <w:pPr>
        <w:rPr>
          <w:rFonts w:ascii="Garamond" w:hAnsi="Garamond"/>
          <w:szCs w:val="24"/>
        </w:rPr>
      </w:pPr>
      <w:r w:rsidRPr="008001D1">
        <w:rPr>
          <w:rFonts w:ascii="Garamond" w:hAnsi="Garamond"/>
          <w:szCs w:val="24"/>
        </w:rPr>
        <w:t>A “C” level grade (70-79%)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220116" w:rsidRPr="008001D1" w:rsidRDefault="00220116" w:rsidP="00220116">
      <w:pPr>
        <w:rPr>
          <w:rFonts w:ascii="Garamond" w:hAnsi="Garamond"/>
          <w:szCs w:val="24"/>
        </w:rPr>
      </w:pPr>
      <w:r w:rsidRPr="008001D1">
        <w:rPr>
          <w:rFonts w:ascii="Garamond" w:hAnsi="Garamond"/>
          <w:szCs w:val="24"/>
        </w:rPr>
        <w:t>A “B” level grade (80-89%)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220116" w:rsidRPr="008001D1" w:rsidRDefault="00220116" w:rsidP="00220116">
      <w:pPr>
        <w:rPr>
          <w:rFonts w:ascii="Garamond" w:hAnsi="Garamond"/>
          <w:b/>
          <w:szCs w:val="24"/>
        </w:rPr>
      </w:pPr>
      <w:r w:rsidRPr="008001D1">
        <w:rPr>
          <w:rFonts w:ascii="Garamond" w:hAnsi="Garamond"/>
          <w:szCs w:val="24"/>
        </w:rPr>
        <w:t>An “A” level grade (90-100%) marks an essay that engages the reader in a provocative conversation.  Even more than in a “B” essay, its author anticipates and responds to possible reader questions, uses a wide range of supporting evidence, engages the reader in a provocative conversation, provides unexpected insights, and/or uses language with care and facility.</w:t>
      </w:r>
    </w:p>
    <w:p w:rsidR="00220116" w:rsidRPr="008001D1" w:rsidRDefault="00220116" w:rsidP="00220116">
      <w:pPr>
        <w:rPr>
          <w:rFonts w:ascii="Garamond" w:hAnsi="Garamond"/>
          <w:b/>
          <w:szCs w:val="24"/>
        </w:rPr>
      </w:pPr>
      <w:r w:rsidRPr="008001D1">
        <w:rPr>
          <w:rFonts w:ascii="Garamond" w:hAnsi="Garamond"/>
          <w:szCs w:val="24"/>
        </w:rPr>
        <w:t>“D” and “F” level essays do not meet the basic expectations of the assignment.</w:t>
      </w:r>
    </w:p>
    <w:p w:rsidR="00286E3E" w:rsidRPr="008001D1" w:rsidRDefault="00286E3E" w:rsidP="00286E3E">
      <w:pPr>
        <w:rPr>
          <w:rFonts w:ascii="Garamond" w:hAnsi="Garamond"/>
          <w:b/>
          <w:szCs w:val="24"/>
          <w:u w:val="single"/>
        </w:rPr>
      </w:pPr>
      <w:r w:rsidRPr="008001D1">
        <w:rPr>
          <w:rFonts w:ascii="Garamond" w:hAnsi="Garamond"/>
          <w:b/>
          <w:szCs w:val="24"/>
          <w:u w:val="single"/>
        </w:rPr>
        <w:t>English 302 Grading Policy</w:t>
      </w:r>
      <w:r w:rsidRPr="008001D1">
        <w:rPr>
          <w:rFonts w:ascii="Garamond" w:hAnsi="Garamond"/>
          <w:szCs w:val="24"/>
          <w:u w:val="single"/>
        </w:rPr>
        <w:t>:</w:t>
      </w:r>
    </w:p>
    <w:p w:rsidR="00286E3E" w:rsidRPr="008001D1" w:rsidRDefault="00286E3E" w:rsidP="00286E3E">
      <w:pPr>
        <w:rPr>
          <w:rFonts w:ascii="Garamond" w:hAnsi="Garamond"/>
          <w:szCs w:val="24"/>
        </w:rPr>
      </w:pPr>
      <w:r w:rsidRPr="008001D1">
        <w:rPr>
          <w:rFonts w:ascii="Garamond" w:hAnsi="Garamond"/>
          <w:szCs w:val="24"/>
        </w:rPr>
        <w:t>Students in ENGL302</w:t>
      </w:r>
      <w:r w:rsidRPr="008001D1">
        <w:rPr>
          <w:rFonts w:ascii="Garamond" w:hAnsi="Garamond"/>
          <w:b/>
          <w:szCs w:val="24"/>
        </w:rPr>
        <w:t xml:space="preserve"> must earn a grade of C or higher to complete the 302 requirement</w:t>
      </w:r>
      <w:r w:rsidRPr="008001D1">
        <w:rPr>
          <w:rFonts w:ascii="Garamond" w:hAnsi="Garamond"/>
          <w:szCs w:val="24"/>
        </w:rPr>
        <w:t>; students whose grades are lower than a C will need to repeat the class.</w:t>
      </w:r>
    </w:p>
    <w:p w:rsidR="00220116" w:rsidRPr="008001D1" w:rsidRDefault="00220116" w:rsidP="00220116">
      <w:pPr>
        <w:rPr>
          <w:rFonts w:ascii="Garamond" w:hAnsi="Garamond"/>
          <w:color w:val="FF0000"/>
          <w:szCs w:val="24"/>
        </w:rPr>
      </w:pPr>
      <w:r w:rsidRPr="008001D1">
        <w:rPr>
          <w:rFonts w:ascii="Garamond" w:hAnsi="Garamond"/>
          <w:b/>
          <w:szCs w:val="24"/>
        </w:rPr>
        <w:t>Submitting Class Work</w:t>
      </w:r>
    </w:p>
    <w:p w:rsidR="00220116" w:rsidRPr="008001D1" w:rsidRDefault="00220116" w:rsidP="00220116">
      <w:pPr>
        <w:rPr>
          <w:rFonts w:ascii="Garamond" w:hAnsi="Garamond"/>
          <w:szCs w:val="24"/>
        </w:rPr>
      </w:pPr>
      <w:r w:rsidRPr="008001D1">
        <w:rPr>
          <w:rFonts w:ascii="Garamond" w:hAnsi="Garamond"/>
          <w:szCs w:val="24"/>
        </w:rPr>
        <w:t xml:space="preserve">Assignments are due at the beginning of class on the due date.  Unless otherwise noted, all formal assignments should be typed using a standard font and size (Times New Roman 12 or 14 point is commonly acceptable), and double-spaced. Put your name, the instructor’s name, the class session, and the date at the top of the first page.  </w:t>
      </w:r>
      <w:r w:rsidR="00E20422">
        <w:rPr>
          <w:rFonts w:ascii="Garamond" w:hAnsi="Garamond"/>
          <w:szCs w:val="24"/>
        </w:rPr>
        <w:t>You should save all your assignments on your computer (</w:t>
      </w:r>
      <w:r w:rsidR="008C2A07">
        <w:rPr>
          <w:rFonts w:ascii="Garamond" w:hAnsi="Garamond"/>
          <w:szCs w:val="24"/>
        </w:rPr>
        <w:t>back up</w:t>
      </w:r>
      <w:r w:rsidR="00E20422">
        <w:rPr>
          <w:rFonts w:ascii="Garamond" w:hAnsi="Garamond"/>
          <w:szCs w:val="24"/>
        </w:rPr>
        <w:t xml:space="preserve"> on flash is a good idea) and y</w:t>
      </w:r>
      <w:r w:rsidRPr="008001D1">
        <w:rPr>
          <w:rFonts w:ascii="Garamond" w:hAnsi="Garamond"/>
          <w:szCs w:val="24"/>
        </w:rPr>
        <w:t>ou should keep all of your assignments as they are handed back to you.</w:t>
      </w:r>
    </w:p>
    <w:p w:rsidR="00286E3E" w:rsidRPr="008001D1" w:rsidRDefault="00220116" w:rsidP="00220116">
      <w:pPr>
        <w:rPr>
          <w:rFonts w:ascii="Garamond" w:hAnsi="Garamond"/>
          <w:szCs w:val="24"/>
        </w:rPr>
      </w:pPr>
      <w:r w:rsidRPr="008001D1">
        <w:rPr>
          <w:rFonts w:ascii="Garamond" w:hAnsi="Garamond"/>
          <w:b/>
          <w:szCs w:val="24"/>
        </w:rPr>
        <w:t>Attendance</w:t>
      </w:r>
    </w:p>
    <w:p w:rsidR="00220116" w:rsidRPr="008001D1" w:rsidRDefault="00330449" w:rsidP="00220116">
      <w:pPr>
        <w:rPr>
          <w:rFonts w:ascii="Garamond" w:hAnsi="Garamond"/>
          <w:szCs w:val="24"/>
        </w:rPr>
      </w:pPr>
      <w:r>
        <w:rPr>
          <w:rFonts w:ascii="Garamond" w:hAnsi="Garamond"/>
          <w:szCs w:val="24"/>
        </w:rPr>
        <w:lastRenderedPageBreak/>
        <w:t>I</w:t>
      </w:r>
      <w:r w:rsidR="009C6722" w:rsidRPr="008001D1">
        <w:rPr>
          <w:rFonts w:ascii="Garamond" w:hAnsi="Garamond"/>
          <w:szCs w:val="24"/>
        </w:rPr>
        <w:t>t is impossible to do well in this course without regular attendance.  You work will be helped and informed by our discussions.  Also, since there will be in-class assignments ever</w:t>
      </w:r>
      <w:r w:rsidR="00E31314">
        <w:rPr>
          <w:rFonts w:ascii="Garamond" w:hAnsi="Garamond"/>
          <w:szCs w:val="24"/>
        </w:rPr>
        <w:t>y</w:t>
      </w:r>
      <w:r w:rsidR="009C6722" w:rsidRPr="008001D1">
        <w:rPr>
          <w:rFonts w:ascii="Garamond" w:hAnsi="Garamond"/>
          <w:szCs w:val="24"/>
        </w:rPr>
        <w:t xml:space="preserve"> day, those lost points will add up quickly.</w:t>
      </w:r>
    </w:p>
    <w:p w:rsidR="00220116" w:rsidRPr="008001D1" w:rsidRDefault="00220116" w:rsidP="00286E3E">
      <w:pPr>
        <w:rPr>
          <w:rFonts w:ascii="Garamond" w:hAnsi="Garamond"/>
          <w:szCs w:val="24"/>
        </w:rPr>
      </w:pPr>
      <w:r w:rsidRPr="008001D1">
        <w:rPr>
          <w:rFonts w:ascii="Garamond" w:hAnsi="Garamond"/>
          <w:szCs w:val="24"/>
        </w:rPr>
        <w:t>You should also be actively present.  This implies brain awareness as well as the basic courtesies of formal social gatherings.  Students who are sleeping, reading the newspaper, carrying on private conversations, answering or texting on cell phones, or working on assignments for other classes (etc.) are not wholly, actively present and thus may lose class participation points for that day.  If you are seriously unprepared for class or group work—having absolutely no draft for a draft workshop, for example—you may lose class participation points for that d</w:t>
      </w:r>
      <w:r w:rsidR="00444610">
        <w:rPr>
          <w:rFonts w:ascii="Garamond" w:hAnsi="Garamond"/>
          <w:szCs w:val="24"/>
        </w:rPr>
        <w:t xml:space="preserve">ay. </w:t>
      </w:r>
    </w:p>
    <w:p w:rsidR="00220116" w:rsidRPr="008001D1" w:rsidRDefault="00220116" w:rsidP="00220116">
      <w:pPr>
        <w:rPr>
          <w:rFonts w:ascii="Garamond" w:hAnsi="Garamond"/>
          <w:szCs w:val="24"/>
        </w:rPr>
      </w:pPr>
      <w:r w:rsidRPr="008001D1">
        <w:rPr>
          <w:rFonts w:ascii="Garamond" w:hAnsi="Garamond"/>
          <w:b/>
          <w:szCs w:val="24"/>
        </w:rPr>
        <w:t>Revision Policy</w:t>
      </w:r>
      <w:r w:rsidRPr="008001D1">
        <w:rPr>
          <w:rFonts w:ascii="Garamond" w:hAnsi="Garamond"/>
          <w:szCs w:val="24"/>
        </w:rPr>
        <w:t xml:space="preserve"> </w:t>
      </w:r>
    </w:p>
    <w:p w:rsidR="00CC4763" w:rsidRPr="008001D1" w:rsidRDefault="00286E3E" w:rsidP="00220116">
      <w:pPr>
        <w:rPr>
          <w:rFonts w:ascii="Garamond" w:hAnsi="Garamond"/>
          <w:szCs w:val="24"/>
        </w:rPr>
      </w:pPr>
      <w:r w:rsidRPr="008001D1">
        <w:rPr>
          <w:rFonts w:ascii="Garamond" w:hAnsi="Garamond"/>
          <w:szCs w:val="24"/>
        </w:rPr>
        <w:t>You may revise papers for a better grade.  You will not be marked down from your original grade.  However, revisions must be substantial</w:t>
      </w:r>
      <w:r w:rsidR="00CC4763" w:rsidRPr="008001D1">
        <w:rPr>
          <w:rFonts w:ascii="Garamond" w:hAnsi="Garamond"/>
          <w:szCs w:val="24"/>
        </w:rPr>
        <w:t xml:space="preserve"> and thoroughgoing.  </w:t>
      </w:r>
      <w:r w:rsidR="0059341D">
        <w:rPr>
          <w:rFonts w:ascii="Garamond" w:hAnsi="Garamond"/>
          <w:szCs w:val="24"/>
        </w:rPr>
        <w:t>You must</w:t>
      </w:r>
      <w:r w:rsidR="00CC4763" w:rsidRPr="008001D1">
        <w:rPr>
          <w:rFonts w:ascii="Garamond" w:hAnsi="Garamond"/>
          <w:szCs w:val="24"/>
        </w:rPr>
        <w:t xml:space="preserve"> meet with me before revising any paper so we </w:t>
      </w:r>
      <w:r w:rsidR="0059341D">
        <w:rPr>
          <w:rFonts w:ascii="Garamond" w:hAnsi="Garamond"/>
          <w:szCs w:val="24"/>
        </w:rPr>
        <w:t>can</w:t>
      </w:r>
      <w:r w:rsidR="00CC4763" w:rsidRPr="008001D1">
        <w:rPr>
          <w:rFonts w:ascii="Garamond" w:hAnsi="Garamond"/>
          <w:szCs w:val="24"/>
        </w:rPr>
        <w:t xml:space="preserve"> lay out your strategy.</w:t>
      </w:r>
      <w:r w:rsidR="0059341D">
        <w:rPr>
          <w:rFonts w:ascii="Garamond" w:hAnsi="Garamond"/>
          <w:szCs w:val="24"/>
        </w:rPr>
        <w:t xml:space="preserve">  Papers must be revised within two weeks from when I returned your paper.  </w:t>
      </w:r>
    </w:p>
    <w:p w:rsidR="009C6722" w:rsidRPr="008001D1" w:rsidRDefault="00220116" w:rsidP="00220116">
      <w:pPr>
        <w:rPr>
          <w:rFonts w:ascii="Garamond" w:hAnsi="Garamond"/>
          <w:b/>
          <w:szCs w:val="24"/>
        </w:rPr>
      </w:pPr>
      <w:r w:rsidRPr="008001D1">
        <w:rPr>
          <w:rFonts w:ascii="Garamond" w:hAnsi="Garamond"/>
          <w:b/>
          <w:szCs w:val="24"/>
        </w:rPr>
        <w:t xml:space="preserve">Composition Statement on Plagiarism </w:t>
      </w:r>
    </w:p>
    <w:p w:rsidR="00220116" w:rsidRPr="008001D1" w:rsidRDefault="00220116" w:rsidP="00220116">
      <w:pPr>
        <w:rPr>
          <w:rFonts w:ascii="Garamond" w:hAnsi="Garamond"/>
          <w:b/>
          <w:i/>
          <w:szCs w:val="24"/>
        </w:rPr>
      </w:pPr>
      <w:r w:rsidRPr="008001D1">
        <w:rPr>
          <w:rFonts w:ascii="Garamond" w:hAnsi="Garamond"/>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220116" w:rsidRPr="008001D1" w:rsidRDefault="00220116" w:rsidP="00220116">
      <w:pPr>
        <w:rPr>
          <w:rFonts w:ascii="Garamond" w:hAnsi="Garamond"/>
          <w:szCs w:val="24"/>
        </w:rPr>
      </w:pPr>
      <w:r w:rsidRPr="008001D1">
        <w:rPr>
          <w:rFonts w:ascii="Garamond" w:hAnsi="Garamond"/>
          <w:szCs w:val="24"/>
        </w:rPr>
        <w:t>This class will include direct instruction in strategies for handling sources as part of our curriculum. However, students in composition classes must also take responsibility for understanding and practicing the basic principles listed below.</w:t>
      </w:r>
    </w:p>
    <w:p w:rsidR="00220116" w:rsidRPr="008001D1" w:rsidRDefault="00220116" w:rsidP="00220116">
      <w:pPr>
        <w:rPr>
          <w:rFonts w:ascii="Garamond" w:hAnsi="Garamond"/>
          <w:szCs w:val="24"/>
        </w:rPr>
      </w:pPr>
      <w:r w:rsidRPr="008001D1">
        <w:rPr>
          <w:rFonts w:ascii="Garamond" w:hAnsi="Garamond"/>
          <w:szCs w:val="24"/>
        </w:rPr>
        <w:t xml:space="preserve">To avoid plagiarism, meet the expectations of a US Academic Audience, give their readers a chance to investigate the issue further, and make credible arguments, writers </w:t>
      </w:r>
      <w:r w:rsidRPr="008001D1">
        <w:rPr>
          <w:rFonts w:ascii="Garamond" w:hAnsi="Garamond"/>
          <w:b/>
          <w:szCs w:val="24"/>
        </w:rPr>
        <w:t>must</w:t>
      </w:r>
      <w:r w:rsidRPr="008001D1">
        <w:rPr>
          <w:rFonts w:ascii="Garamond" w:hAnsi="Garamond"/>
          <w:b/>
          <w:szCs w:val="24"/>
        </w:rPr>
        <w:br/>
      </w:r>
    </w:p>
    <w:p w:rsidR="00220116" w:rsidRPr="008001D1" w:rsidRDefault="00220116" w:rsidP="00220116">
      <w:pPr>
        <w:numPr>
          <w:ilvl w:val="0"/>
          <w:numId w:val="2"/>
        </w:numPr>
        <w:spacing w:after="120" w:line="240" w:lineRule="auto"/>
        <w:rPr>
          <w:rFonts w:ascii="Garamond" w:hAnsi="Garamond"/>
          <w:szCs w:val="24"/>
        </w:rPr>
      </w:pPr>
      <w:r w:rsidRPr="008001D1">
        <w:rPr>
          <w:rFonts w:ascii="Garamond" w:hAnsi="Garamond"/>
          <w:szCs w:val="24"/>
        </w:rPr>
        <w:t xml:space="preserve">put quotation marks around, </w:t>
      </w:r>
      <w:r w:rsidRPr="008001D1">
        <w:rPr>
          <w:rFonts w:ascii="Garamond" w:hAnsi="Garamond"/>
          <w:i/>
          <w:szCs w:val="24"/>
        </w:rPr>
        <w:t>and</w:t>
      </w:r>
      <w:r w:rsidRPr="008001D1">
        <w:rPr>
          <w:rFonts w:ascii="Garamond" w:hAnsi="Garamond"/>
          <w:szCs w:val="24"/>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220116" w:rsidRPr="008001D1" w:rsidRDefault="00220116" w:rsidP="00220116">
      <w:pPr>
        <w:numPr>
          <w:ilvl w:val="0"/>
          <w:numId w:val="2"/>
        </w:numPr>
        <w:spacing w:after="120" w:line="240" w:lineRule="auto"/>
        <w:rPr>
          <w:rFonts w:ascii="Garamond" w:hAnsi="Garamond"/>
          <w:szCs w:val="24"/>
        </w:rPr>
      </w:pPr>
      <w:r w:rsidRPr="008001D1">
        <w:rPr>
          <w:rFonts w:ascii="Garamond" w:hAnsi="Garamond"/>
          <w:i/>
          <w:szCs w:val="24"/>
        </w:rPr>
        <w:t>completely rewrite—</w:t>
      </w:r>
      <w:r w:rsidRPr="008001D1">
        <w:rPr>
          <w:rFonts w:ascii="Garamond" w:hAnsi="Garamond"/>
          <w:szCs w:val="24"/>
        </w:rPr>
        <w:t xml:space="preserve">not just switch out a few words—any information they find in a separate source and wish to summarize or paraphrase for their readers, </w:t>
      </w:r>
      <w:r w:rsidRPr="008001D1">
        <w:rPr>
          <w:rFonts w:ascii="Garamond" w:hAnsi="Garamond"/>
          <w:i/>
          <w:szCs w:val="24"/>
        </w:rPr>
        <w:t>and also</w:t>
      </w:r>
      <w:r w:rsidRPr="008001D1">
        <w:rPr>
          <w:rFonts w:ascii="Garamond" w:hAnsi="Garamond"/>
          <w:szCs w:val="24"/>
        </w:rPr>
        <w:t xml:space="preserve"> give an in-text citation for that paraphrased information</w:t>
      </w:r>
    </w:p>
    <w:p w:rsidR="00220116" w:rsidRPr="008001D1" w:rsidRDefault="00220116" w:rsidP="00220116">
      <w:pPr>
        <w:numPr>
          <w:ilvl w:val="0"/>
          <w:numId w:val="2"/>
        </w:numPr>
        <w:spacing w:after="120" w:line="240" w:lineRule="auto"/>
        <w:rPr>
          <w:rFonts w:ascii="Garamond" w:hAnsi="Garamond"/>
          <w:szCs w:val="24"/>
        </w:rPr>
      </w:pPr>
      <w:r w:rsidRPr="008001D1">
        <w:rPr>
          <w:rFonts w:ascii="Garamond" w:hAnsi="Garamond"/>
          <w:szCs w:val="24"/>
        </w:rPr>
        <w:t xml:space="preserve">give an in-text citation for any facts, statistics, or opinions which the writers learned from outside sources (or which they just happen to </w:t>
      </w:r>
      <w:r w:rsidRPr="008001D1">
        <w:rPr>
          <w:rFonts w:ascii="Garamond" w:hAnsi="Garamond"/>
          <w:i/>
          <w:szCs w:val="24"/>
        </w:rPr>
        <w:t>know</w:t>
      </w:r>
      <w:r w:rsidRPr="008001D1">
        <w:rPr>
          <w:rFonts w:ascii="Garamond" w:hAnsi="Garamond"/>
          <w:szCs w:val="24"/>
        </w:rPr>
        <w:t>) and which are not considered “common knowledge” in the target audience (this may require new research to locate a credible outside source to cite)</w:t>
      </w:r>
    </w:p>
    <w:p w:rsidR="00220116" w:rsidRPr="008001D1" w:rsidRDefault="00220116" w:rsidP="00220116">
      <w:pPr>
        <w:numPr>
          <w:ilvl w:val="0"/>
          <w:numId w:val="2"/>
        </w:numPr>
        <w:spacing w:after="120" w:line="240" w:lineRule="auto"/>
        <w:rPr>
          <w:rFonts w:ascii="Garamond" w:hAnsi="Garamond"/>
          <w:szCs w:val="24"/>
        </w:rPr>
      </w:pPr>
      <w:r w:rsidRPr="008001D1">
        <w:rPr>
          <w:rFonts w:ascii="Garamond" w:hAnsi="Garamond"/>
          <w:szCs w:val="24"/>
        </w:rPr>
        <w:lastRenderedPageBreak/>
        <w:t xml:space="preserve">give a </w:t>
      </w:r>
      <w:r w:rsidRPr="008001D1">
        <w:rPr>
          <w:rFonts w:ascii="Garamond" w:hAnsi="Garamond"/>
          <w:i/>
          <w:szCs w:val="24"/>
        </w:rPr>
        <w:t>new</w:t>
      </w:r>
      <w:r w:rsidRPr="008001D1">
        <w:rPr>
          <w:rFonts w:ascii="Garamond" w:hAnsi="Garamond"/>
          <w:szCs w:val="24"/>
        </w:rPr>
        <w:t xml:space="preserve"> in-text citation for </w:t>
      </w:r>
      <w:r w:rsidRPr="008001D1">
        <w:rPr>
          <w:rFonts w:ascii="Garamond" w:hAnsi="Garamond"/>
          <w:i/>
          <w:szCs w:val="24"/>
        </w:rPr>
        <w:t>each element</w:t>
      </w:r>
      <w:r w:rsidRPr="008001D1">
        <w:rPr>
          <w:rFonts w:ascii="Garamond" w:hAnsi="Garamond"/>
          <w:szCs w:val="24"/>
        </w:rPr>
        <w:t xml:space="preserve"> of information—that is, do not rely on a single citation at the end of a paragraph, because that is not usually sufficient to inform a reader clearly of how much of the paragraph comes from an outside source.</w:t>
      </w:r>
    </w:p>
    <w:p w:rsidR="00220116" w:rsidRPr="008001D1" w:rsidRDefault="00220116" w:rsidP="00220116">
      <w:pPr>
        <w:rPr>
          <w:rFonts w:ascii="Garamond" w:hAnsi="Garamond"/>
          <w:szCs w:val="24"/>
        </w:rPr>
      </w:pPr>
      <w:r w:rsidRPr="008001D1">
        <w:rPr>
          <w:rFonts w:ascii="Garamond" w:hAnsi="Garamond"/>
          <w:szCs w:val="24"/>
        </w:rPr>
        <w:t>Writers must also include a Works Cited or References list at the end of their essay, providing full bibliographic information for every source cited in their essay.</w:t>
      </w:r>
    </w:p>
    <w:p w:rsidR="00220116" w:rsidRPr="008001D1" w:rsidRDefault="00220116" w:rsidP="00220116">
      <w:pPr>
        <w:rPr>
          <w:rFonts w:ascii="Garamond" w:hAnsi="Garamond"/>
          <w:szCs w:val="24"/>
        </w:rPr>
      </w:pPr>
      <w:r w:rsidRPr="008001D1">
        <w:rPr>
          <w:rFonts w:ascii="Garamond" w:hAnsi="Garamond"/>
          <w:szCs w:val="24"/>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8001D1">
        <w:rPr>
          <w:rFonts w:ascii="Garamond" w:hAnsi="Garamond"/>
          <w:i/>
          <w:szCs w:val="24"/>
        </w:rPr>
        <w:t>ask their instructor!</w:t>
      </w:r>
      <w:r w:rsidRPr="008001D1">
        <w:rPr>
          <w:rFonts w:ascii="Garamond" w:hAnsi="Garamond"/>
          <w:szCs w:val="24"/>
        </w:rPr>
        <w:t xml:space="preserve"> </w:t>
      </w:r>
    </w:p>
    <w:p w:rsidR="00220116" w:rsidRPr="008001D1" w:rsidRDefault="00220116" w:rsidP="00220116">
      <w:pPr>
        <w:rPr>
          <w:rFonts w:ascii="Garamond" w:hAnsi="Garamond"/>
          <w:szCs w:val="24"/>
        </w:rPr>
      </w:pPr>
      <w:r w:rsidRPr="008001D1">
        <w:rPr>
          <w:rFonts w:ascii="Garamond" w:hAnsi="Garamond"/>
          <w:szCs w:val="24"/>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220116" w:rsidRPr="008001D1" w:rsidRDefault="00220116" w:rsidP="00220116">
      <w:pPr>
        <w:rPr>
          <w:rFonts w:ascii="Garamond" w:hAnsi="Garamond"/>
          <w:b/>
          <w:szCs w:val="24"/>
        </w:rPr>
      </w:pPr>
      <w:r w:rsidRPr="008001D1">
        <w:rPr>
          <w:rFonts w:ascii="Garamond" w:hAnsi="Garamond"/>
          <w:b/>
          <w:szCs w:val="24"/>
        </w:rPr>
        <w:t>Students with disabilities</w:t>
      </w:r>
    </w:p>
    <w:p w:rsidR="00220116" w:rsidRDefault="00220116" w:rsidP="00220116">
      <w:pPr>
        <w:rPr>
          <w:rFonts w:ascii="Garamond" w:hAnsi="Garamond"/>
          <w:szCs w:val="24"/>
        </w:rPr>
      </w:pPr>
      <w:r w:rsidRPr="008001D1">
        <w:rPr>
          <w:rFonts w:ascii="Garamond" w:hAnsi="Garamond"/>
          <w:szCs w:val="24"/>
        </w:rPr>
        <w:t>If you are a student with a disability and you need academic accommodations, please see me and contact the Office of Disability Services (ODS) at 703-993-2474. All academic accommodations must be arranged through the ODS.</w:t>
      </w:r>
    </w:p>
    <w:p w:rsidR="00330449" w:rsidRDefault="00330449" w:rsidP="00220116">
      <w:pPr>
        <w:rPr>
          <w:rFonts w:ascii="Garamond" w:hAnsi="Garamond"/>
        </w:rPr>
      </w:pPr>
      <w:r w:rsidRPr="00330449">
        <w:rPr>
          <w:rFonts w:ascii="Garamond" w:hAnsi="Garamond"/>
          <w:b/>
        </w:rPr>
        <w:t>Counseling and Psychological Services</w:t>
      </w:r>
    </w:p>
    <w:p w:rsidR="00330449" w:rsidRDefault="00330449" w:rsidP="00220116">
      <w:r>
        <w:rPr>
          <w:rFonts w:ascii="Garamond" w:hAnsi="Garamond"/>
        </w:rPr>
        <w:t xml:space="preserve">You should also take advantage of the Counseling &amp; Psychological Services offered by George Mason.  In addition to helping students with emotional problems, they also offer counseling on way to improve your academic performance.  For more information: </w:t>
      </w:r>
      <w:hyperlink r:id="rId6" w:history="1">
        <w:r>
          <w:rPr>
            <w:rStyle w:val="Hyperlink"/>
          </w:rPr>
          <w:t>http://caps.gmu.edu/</w:t>
        </w:r>
      </w:hyperlink>
    </w:p>
    <w:p w:rsidR="00330449" w:rsidRDefault="00330449" w:rsidP="00220116">
      <w:pPr>
        <w:rPr>
          <w:b/>
        </w:rPr>
      </w:pPr>
      <w:r w:rsidRPr="00330449">
        <w:rPr>
          <w:b/>
        </w:rPr>
        <w:t>Writing Center</w:t>
      </w:r>
    </w:p>
    <w:p w:rsidR="00330449" w:rsidRPr="00330449" w:rsidRDefault="00330449" w:rsidP="00220116">
      <w:pPr>
        <w:rPr>
          <w:rFonts w:ascii="Garamond" w:hAnsi="Garamond"/>
          <w:szCs w:val="24"/>
        </w:rPr>
      </w:pPr>
      <w:r>
        <w:t xml:space="preserve">An invaluable service provided by George Mason is the Writing Center.  Please at take a look at the website – there is an amazing variety of services offered.  You </w:t>
      </w:r>
      <w:proofErr w:type="spellStart"/>
      <w:r>
        <w:t>sould</w:t>
      </w:r>
      <w:proofErr w:type="spellEnd"/>
      <w:r>
        <w:t xml:space="preserve"> take advantage of this free service.  (</w:t>
      </w:r>
      <w:hyperlink r:id="rId7" w:history="1">
        <w:r>
          <w:rPr>
            <w:rStyle w:val="Hyperlink"/>
          </w:rPr>
          <w:t>http://writingcenter.gmu.edu/</w:t>
        </w:r>
      </w:hyperlink>
      <w:r>
        <w:t>)</w:t>
      </w:r>
    </w:p>
    <w:p w:rsidR="00330449" w:rsidRPr="00330449" w:rsidRDefault="00220116" w:rsidP="00220116">
      <w:pPr>
        <w:rPr>
          <w:rFonts w:ascii="Garamond" w:hAnsi="Garamond"/>
          <w:b/>
          <w:szCs w:val="24"/>
        </w:rPr>
      </w:pPr>
      <w:r w:rsidRPr="008001D1">
        <w:rPr>
          <w:rFonts w:ascii="Garamond" w:hAnsi="Garamond"/>
          <w:b/>
          <w:szCs w:val="24"/>
        </w:rPr>
        <w:t>GMU Nondiscrimination Policy</w:t>
      </w:r>
    </w:p>
    <w:p w:rsidR="00220116" w:rsidRPr="008001D1" w:rsidRDefault="00220116" w:rsidP="00220116">
      <w:pPr>
        <w:rPr>
          <w:rFonts w:ascii="Garamond" w:hAnsi="Garamond"/>
          <w:szCs w:val="24"/>
        </w:rPr>
      </w:pPr>
      <w:r w:rsidRPr="008001D1">
        <w:rPr>
          <w:rFonts w:ascii="Garamond" w:hAnsi="Garamond"/>
          <w:szCs w:val="24"/>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220116" w:rsidRPr="008001D1" w:rsidRDefault="00220116" w:rsidP="00220116">
      <w:pPr>
        <w:rPr>
          <w:rFonts w:ascii="Garamond" w:hAnsi="Garamond"/>
          <w:b/>
          <w:szCs w:val="24"/>
        </w:rPr>
      </w:pPr>
      <w:r w:rsidRPr="008001D1">
        <w:rPr>
          <w:rFonts w:ascii="Garamond" w:hAnsi="Garamond"/>
          <w:b/>
          <w:szCs w:val="24"/>
        </w:rPr>
        <w:t>GMU Email</w:t>
      </w:r>
    </w:p>
    <w:p w:rsidR="00220116" w:rsidRPr="008001D1" w:rsidRDefault="00220116" w:rsidP="00220116">
      <w:pPr>
        <w:rPr>
          <w:rFonts w:ascii="Garamond" w:hAnsi="Garamond"/>
          <w:szCs w:val="24"/>
        </w:rPr>
      </w:pPr>
      <w:r w:rsidRPr="008001D1">
        <w:rPr>
          <w:rFonts w:ascii="Garamond" w:hAnsi="Garamond"/>
          <w:szCs w:val="24"/>
        </w:rPr>
        <w:lastRenderedPageBreak/>
        <w:t>Students must activate their Mason email account and check it regularly. For privacy reasons, all class-related emails will be sent only to students’ official GMU email addresses.</w:t>
      </w:r>
    </w:p>
    <w:p w:rsidR="00266E04" w:rsidRPr="008001D1" w:rsidRDefault="00220116" w:rsidP="00266E04">
      <w:pPr>
        <w:rPr>
          <w:rFonts w:ascii="Garamond" w:hAnsi="Garamond"/>
          <w:color w:val="FF0000"/>
          <w:szCs w:val="24"/>
        </w:rPr>
      </w:pPr>
      <w:r w:rsidRPr="008001D1">
        <w:rPr>
          <w:rFonts w:ascii="Garamond" w:hAnsi="Garamond"/>
          <w:b/>
          <w:szCs w:val="24"/>
        </w:rPr>
        <w:t xml:space="preserve">Important Dates </w:t>
      </w:r>
    </w:p>
    <w:tbl>
      <w:tblPr>
        <w:tblStyle w:val="TableGrid"/>
        <w:tblW w:w="0" w:type="auto"/>
        <w:tblLook w:val="04A0"/>
      </w:tblPr>
      <w:tblGrid>
        <w:gridCol w:w="4788"/>
        <w:gridCol w:w="4788"/>
      </w:tblGrid>
      <w:tr w:rsidR="00266E04" w:rsidRPr="008001D1" w:rsidTr="00330449">
        <w:tc>
          <w:tcPr>
            <w:tcW w:w="4788" w:type="dxa"/>
          </w:tcPr>
          <w:p w:rsidR="00266E04" w:rsidRPr="008001D1" w:rsidRDefault="00266E04" w:rsidP="00330449">
            <w:pPr>
              <w:rPr>
                <w:rFonts w:ascii="Garamond" w:hAnsi="Garamond"/>
                <w:szCs w:val="24"/>
              </w:rPr>
            </w:pPr>
            <w:r w:rsidRPr="008001D1">
              <w:rPr>
                <w:rFonts w:ascii="Garamond" w:hAnsi="Garamond"/>
                <w:szCs w:val="24"/>
              </w:rPr>
              <w:t>August 27</w:t>
            </w:r>
          </w:p>
        </w:tc>
        <w:tc>
          <w:tcPr>
            <w:tcW w:w="4788" w:type="dxa"/>
          </w:tcPr>
          <w:p w:rsidR="00266E04" w:rsidRPr="008001D1" w:rsidRDefault="00266E04" w:rsidP="00330449">
            <w:pPr>
              <w:rPr>
                <w:rFonts w:ascii="Garamond" w:hAnsi="Garamond"/>
                <w:szCs w:val="24"/>
              </w:rPr>
            </w:pPr>
            <w:r w:rsidRPr="008001D1">
              <w:rPr>
                <w:rFonts w:ascii="Garamond" w:hAnsi="Garamond"/>
                <w:szCs w:val="24"/>
              </w:rPr>
              <w:t>First Day of Classes</w:t>
            </w:r>
          </w:p>
        </w:tc>
      </w:tr>
      <w:tr w:rsidR="00266E04" w:rsidRPr="008001D1" w:rsidTr="00330449">
        <w:tc>
          <w:tcPr>
            <w:tcW w:w="4788" w:type="dxa"/>
          </w:tcPr>
          <w:p w:rsidR="00266E04" w:rsidRPr="008001D1" w:rsidRDefault="00266E04" w:rsidP="00330449">
            <w:pPr>
              <w:rPr>
                <w:rFonts w:ascii="Garamond" w:hAnsi="Garamond"/>
                <w:szCs w:val="24"/>
              </w:rPr>
            </w:pPr>
            <w:r w:rsidRPr="008001D1">
              <w:rPr>
                <w:rFonts w:ascii="Garamond" w:hAnsi="Garamond"/>
                <w:szCs w:val="24"/>
              </w:rPr>
              <w:t>September 3</w:t>
            </w:r>
          </w:p>
        </w:tc>
        <w:tc>
          <w:tcPr>
            <w:tcW w:w="4788" w:type="dxa"/>
          </w:tcPr>
          <w:p w:rsidR="00266E04" w:rsidRPr="008001D1" w:rsidRDefault="00266E04" w:rsidP="00330449">
            <w:pPr>
              <w:rPr>
                <w:rFonts w:ascii="Garamond" w:hAnsi="Garamond"/>
                <w:szCs w:val="24"/>
              </w:rPr>
            </w:pPr>
            <w:r w:rsidRPr="008001D1">
              <w:rPr>
                <w:rFonts w:ascii="Garamond" w:hAnsi="Garamond"/>
                <w:szCs w:val="24"/>
              </w:rPr>
              <w:t xml:space="preserve">Labor Day – No </w:t>
            </w:r>
            <w:r w:rsidR="00AC6D33">
              <w:rPr>
                <w:rFonts w:ascii="Garamond" w:hAnsi="Garamond"/>
                <w:szCs w:val="24"/>
              </w:rPr>
              <w:t xml:space="preserve">Monday </w:t>
            </w:r>
            <w:r w:rsidRPr="008001D1">
              <w:rPr>
                <w:rFonts w:ascii="Garamond" w:hAnsi="Garamond"/>
                <w:szCs w:val="24"/>
              </w:rPr>
              <w:t>Classes</w:t>
            </w:r>
            <w:r w:rsidR="00AC6D33">
              <w:rPr>
                <w:rFonts w:ascii="Garamond" w:hAnsi="Garamond"/>
                <w:szCs w:val="24"/>
              </w:rPr>
              <w:t xml:space="preserve"> – all other classes meet</w:t>
            </w:r>
          </w:p>
        </w:tc>
      </w:tr>
      <w:tr w:rsidR="00266E04" w:rsidRPr="008001D1" w:rsidTr="00330449">
        <w:tc>
          <w:tcPr>
            <w:tcW w:w="4788" w:type="dxa"/>
          </w:tcPr>
          <w:p w:rsidR="00266E04" w:rsidRPr="008001D1" w:rsidRDefault="00266E04" w:rsidP="00330449">
            <w:pPr>
              <w:rPr>
                <w:rFonts w:ascii="Garamond" w:hAnsi="Garamond"/>
                <w:szCs w:val="24"/>
              </w:rPr>
            </w:pPr>
            <w:r w:rsidRPr="008001D1">
              <w:rPr>
                <w:rFonts w:ascii="Garamond" w:hAnsi="Garamond"/>
                <w:szCs w:val="24"/>
              </w:rPr>
              <w:t xml:space="preserve">September 4 </w:t>
            </w:r>
          </w:p>
        </w:tc>
        <w:tc>
          <w:tcPr>
            <w:tcW w:w="4788" w:type="dxa"/>
          </w:tcPr>
          <w:p w:rsidR="00266E04" w:rsidRPr="008001D1" w:rsidRDefault="00266E04" w:rsidP="00330449">
            <w:pPr>
              <w:rPr>
                <w:rFonts w:ascii="Garamond" w:hAnsi="Garamond"/>
                <w:szCs w:val="24"/>
              </w:rPr>
            </w:pPr>
            <w:r w:rsidRPr="008001D1">
              <w:rPr>
                <w:rFonts w:ascii="Garamond" w:hAnsi="Garamond"/>
                <w:szCs w:val="24"/>
              </w:rPr>
              <w:t>Last Day to Add Classes</w:t>
            </w:r>
          </w:p>
          <w:p w:rsidR="00266E04" w:rsidRPr="008001D1" w:rsidRDefault="00266E04" w:rsidP="00330449">
            <w:pPr>
              <w:rPr>
                <w:rFonts w:ascii="Garamond" w:hAnsi="Garamond"/>
                <w:szCs w:val="24"/>
              </w:rPr>
            </w:pPr>
            <w:r w:rsidRPr="008001D1">
              <w:rPr>
                <w:rFonts w:ascii="Garamond" w:hAnsi="Garamond"/>
                <w:szCs w:val="24"/>
              </w:rPr>
              <w:t>Last Day to Drop (No Tuition penalty)</w:t>
            </w:r>
          </w:p>
        </w:tc>
      </w:tr>
      <w:tr w:rsidR="00266E04" w:rsidRPr="008001D1" w:rsidTr="00330449">
        <w:tc>
          <w:tcPr>
            <w:tcW w:w="4788" w:type="dxa"/>
          </w:tcPr>
          <w:p w:rsidR="00266E04" w:rsidRPr="008001D1" w:rsidRDefault="00266E04" w:rsidP="00330449">
            <w:pPr>
              <w:rPr>
                <w:rFonts w:ascii="Garamond" w:hAnsi="Garamond"/>
                <w:szCs w:val="24"/>
              </w:rPr>
            </w:pPr>
            <w:r w:rsidRPr="008001D1">
              <w:rPr>
                <w:rFonts w:ascii="Garamond" w:hAnsi="Garamond"/>
                <w:szCs w:val="24"/>
              </w:rPr>
              <w:t>September 18</w:t>
            </w:r>
          </w:p>
        </w:tc>
        <w:tc>
          <w:tcPr>
            <w:tcW w:w="4788" w:type="dxa"/>
          </w:tcPr>
          <w:p w:rsidR="00266E04" w:rsidRPr="008001D1" w:rsidRDefault="00266E04" w:rsidP="00330449">
            <w:pPr>
              <w:rPr>
                <w:rFonts w:ascii="Garamond" w:hAnsi="Garamond"/>
                <w:szCs w:val="24"/>
              </w:rPr>
            </w:pPr>
            <w:r w:rsidRPr="008001D1">
              <w:rPr>
                <w:rFonts w:ascii="Garamond" w:hAnsi="Garamond"/>
                <w:szCs w:val="24"/>
              </w:rPr>
              <w:t>Last Day to Drop (33% Tuition penalty)</w:t>
            </w:r>
          </w:p>
        </w:tc>
      </w:tr>
      <w:tr w:rsidR="00266E04" w:rsidRPr="008001D1" w:rsidTr="00330449">
        <w:tc>
          <w:tcPr>
            <w:tcW w:w="4788" w:type="dxa"/>
          </w:tcPr>
          <w:p w:rsidR="00266E04" w:rsidRPr="008001D1" w:rsidRDefault="00266E04" w:rsidP="00330449">
            <w:pPr>
              <w:rPr>
                <w:rFonts w:ascii="Garamond" w:hAnsi="Garamond"/>
                <w:szCs w:val="24"/>
              </w:rPr>
            </w:pPr>
            <w:r w:rsidRPr="008001D1">
              <w:rPr>
                <w:rFonts w:ascii="Garamond" w:hAnsi="Garamond"/>
                <w:szCs w:val="24"/>
              </w:rPr>
              <w:t>September 28</w:t>
            </w:r>
          </w:p>
        </w:tc>
        <w:tc>
          <w:tcPr>
            <w:tcW w:w="4788" w:type="dxa"/>
          </w:tcPr>
          <w:p w:rsidR="00266E04" w:rsidRPr="008001D1" w:rsidRDefault="00266E04" w:rsidP="00330449">
            <w:pPr>
              <w:rPr>
                <w:rFonts w:ascii="Garamond" w:hAnsi="Garamond"/>
                <w:szCs w:val="24"/>
              </w:rPr>
            </w:pPr>
            <w:r w:rsidRPr="008001D1">
              <w:rPr>
                <w:rFonts w:ascii="Garamond" w:hAnsi="Garamond"/>
                <w:szCs w:val="24"/>
              </w:rPr>
              <w:t>Last Day to Drop (67% Tuition penalty)</w:t>
            </w:r>
          </w:p>
        </w:tc>
      </w:tr>
      <w:tr w:rsidR="00266E04" w:rsidRPr="008001D1" w:rsidTr="00330449">
        <w:tc>
          <w:tcPr>
            <w:tcW w:w="4788" w:type="dxa"/>
          </w:tcPr>
          <w:p w:rsidR="00266E04" w:rsidRPr="008001D1" w:rsidRDefault="00266E04" w:rsidP="00330449">
            <w:pPr>
              <w:rPr>
                <w:rFonts w:ascii="Garamond" w:hAnsi="Garamond"/>
                <w:szCs w:val="24"/>
              </w:rPr>
            </w:pPr>
            <w:r w:rsidRPr="008001D1">
              <w:rPr>
                <w:rFonts w:ascii="Garamond" w:hAnsi="Garamond"/>
                <w:szCs w:val="24"/>
              </w:rPr>
              <w:t>October 8</w:t>
            </w:r>
          </w:p>
        </w:tc>
        <w:tc>
          <w:tcPr>
            <w:tcW w:w="4788" w:type="dxa"/>
          </w:tcPr>
          <w:p w:rsidR="00266E04" w:rsidRPr="008001D1" w:rsidRDefault="00266E04" w:rsidP="00330449">
            <w:pPr>
              <w:rPr>
                <w:rFonts w:ascii="Garamond" w:hAnsi="Garamond"/>
                <w:szCs w:val="24"/>
              </w:rPr>
            </w:pPr>
            <w:r w:rsidRPr="008001D1">
              <w:rPr>
                <w:rFonts w:ascii="Garamond" w:hAnsi="Garamond"/>
                <w:szCs w:val="24"/>
              </w:rPr>
              <w:t>Columbus Day – No Classes</w:t>
            </w:r>
            <w:r w:rsidR="00AC6D33">
              <w:rPr>
                <w:rFonts w:ascii="Garamond" w:hAnsi="Garamond"/>
                <w:szCs w:val="24"/>
              </w:rPr>
              <w:t>.  However, classes that normally meet Monday will meet Tuesday instead.  Tuesday classes will not meet.</w:t>
            </w:r>
          </w:p>
        </w:tc>
      </w:tr>
      <w:tr w:rsidR="00266E04" w:rsidRPr="008001D1" w:rsidTr="00330449">
        <w:tc>
          <w:tcPr>
            <w:tcW w:w="4788" w:type="dxa"/>
          </w:tcPr>
          <w:p w:rsidR="00266E04" w:rsidRPr="008001D1" w:rsidRDefault="00266E04" w:rsidP="00330449">
            <w:pPr>
              <w:rPr>
                <w:rFonts w:ascii="Garamond" w:hAnsi="Garamond"/>
                <w:szCs w:val="24"/>
              </w:rPr>
            </w:pPr>
            <w:r w:rsidRPr="008001D1">
              <w:rPr>
                <w:rFonts w:ascii="Garamond" w:hAnsi="Garamond"/>
                <w:szCs w:val="24"/>
              </w:rPr>
              <w:t>November 21</w:t>
            </w:r>
            <w:r w:rsidR="00BB63E0" w:rsidRPr="008001D1">
              <w:rPr>
                <w:rFonts w:ascii="Garamond" w:hAnsi="Garamond"/>
                <w:szCs w:val="24"/>
              </w:rPr>
              <w:t>-23</w:t>
            </w:r>
          </w:p>
        </w:tc>
        <w:tc>
          <w:tcPr>
            <w:tcW w:w="4788" w:type="dxa"/>
          </w:tcPr>
          <w:p w:rsidR="00266E04" w:rsidRPr="008001D1" w:rsidRDefault="00266E04" w:rsidP="00330449">
            <w:pPr>
              <w:rPr>
                <w:rFonts w:ascii="Garamond" w:hAnsi="Garamond"/>
                <w:szCs w:val="24"/>
              </w:rPr>
            </w:pPr>
            <w:r w:rsidRPr="008001D1">
              <w:rPr>
                <w:rFonts w:ascii="Garamond" w:hAnsi="Garamond"/>
                <w:szCs w:val="24"/>
              </w:rPr>
              <w:t>Thanksgiving Recess – No Classes</w:t>
            </w:r>
          </w:p>
        </w:tc>
      </w:tr>
      <w:tr w:rsidR="00266E04" w:rsidRPr="008001D1" w:rsidTr="00330449">
        <w:tc>
          <w:tcPr>
            <w:tcW w:w="4788" w:type="dxa"/>
          </w:tcPr>
          <w:p w:rsidR="00266E04" w:rsidRPr="008001D1" w:rsidRDefault="00266E04" w:rsidP="00330449">
            <w:pPr>
              <w:rPr>
                <w:rFonts w:ascii="Garamond" w:hAnsi="Garamond"/>
                <w:szCs w:val="24"/>
              </w:rPr>
            </w:pPr>
            <w:r w:rsidRPr="008001D1">
              <w:rPr>
                <w:rFonts w:ascii="Garamond" w:hAnsi="Garamond"/>
                <w:szCs w:val="24"/>
              </w:rPr>
              <w:t>December 8</w:t>
            </w:r>
          </w:p>
        </w:tc>
        <w:tc>
          <w:tcPr>
            <w:tcW w:w="4788" w:type="dxa"/>
          </w:tcPr>
          <w:p w:rsidR="00266E04" w:rsidRPr="008001D1" w:rsidRDefault="00266E04" w:rsidP="00330449">
            <w:pPr>
              <w:rPr>
                <w:rFonts w:ascii="Garamond" w:hAnsi="Garamond"/>
                <w:szCs w:val="24"/>
              </w:rPr>
            </w:pPr>
            <w:r w:rsidRPr="008001D1">
              <w:rPr>
                <w:rFonts w:ascii="Garamond" w:hAnsi="Garamond"/>
                <w:szCs w:val="24"/>
              </w:rPr>
              <w:t>Last Day of Classes</w:t>
            </w:r>
          </w:p>
        </w:tc>
      </w:tr>
      <w:tr w:rsidR="00266E04" w:rsidRPr="008001D1" w:rsidTr="00330449">
        <w:tc>
          <w:tcPr>
            <w:tcW w:w="4788" w:type="dxa"/>
          </w:tcPr>
          <w:p w:rsidR="00266E04" w:rsidRPr="008001D1" w:rsidRDefault="00266E04" w:rsidP="00330449">
            <w:pPr>
              <w:rPr>
                <w:rFonts w:ascii="Garamond" w:hAnsi="Garamond"/>
                <w:szCs w:val="24"/>
              </w:rPr>
            </w:pPr>
            <w:r w:rsidRPr="008001D1">
              <w:rPr>
                <w:rFonts w:ascii="Garamond" w:hAnsi="Garamond"/>
                <w:szCs w:val="24"/>
              </w:rPr>
              <w:t>December 11</w:t>
            </w:r>
          </w:p>
        </w:tc>
        <w:tc>
          <w:tcPr>
            <w:tcW w:w="4788" w:type="dxa"/>
          </w:tcPr>
          <w:p w:rsidR="00266E04" w:rsidRPr="008001D1" w:rsidRDefault="00266E04" w:rsidP="00330449">
            <w:pPr>
              <w:rPr>
                <w:rFonts w:ascii="Garamond" w:hAnsi="Garamond"/>
                <w:szCs w:val="24"/>
              </w:rPr>
            </w:pPr>
            <w:r w:rsidRPr="008001D1">
              <w:rPr>
                <w:rFonts w:ascii="Garamond" w:hAnsi="Garamond"/>
                <w:szCs w:val="24"/>
              </w:rPr>
              <w:t>Final Examination Period</w:t>
            </w:r>
          </w:p>
        </w:tc>
      </w:tr>
    </w:tbl>
    <w:p w:rsidR="00DB049E" w:rsidRDefault="00DB049E" w:rsidP="004311AA">
      <w:pPr>
        <w:jc w:val="center"/>
        <w:rPr>
          <w:rFonts w:ascii="Garamond" w:hAnsi="Garamond"/>
          <w:b/>
          <w:i/>
          <w:sz w:val="40"/>
          <w:szCs w:val="24"/>
        </w:rPr>
      </w:pPr>
    </w:p>
    <w:p w:rsidR="00266E04" w:rsidRPr="004311AA" w:rsidRDefault="004311AA" w:rsidP="004311AA">
      <w:pPr>
        <w:jc w:val="center"/>
        <w:rPr>
          <w:rFonts w:ascii="Garamond" w:hAnsi="Garamond"/>
          <w:b/>
          <w:i/>
          <w:sz w:val="40"/>
          <w:szCs w:val="24"/>
        </w:rPr>
      </w:pPr>
      <w:r w:rsidRPr="004311AA">
        <w:rPr>
          <w:rFonts w:ascii="Garamond" w:hAnsi="Garamond"/>
          <w:b/>
          <w:i/>
          <w:sz w:val="40"/>
          <w:szCs w:val="24"/>
        </w:rPr>
        <w:t>Course Schedule</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Bold"/>
          <w:b/>
          <w:bCs/>
          <w:sz w:val="28"/>
          <w:szCs w:val="28"/>
        </w:rPr>
        <w:t xml:space="preserve">Week 1 </w:t>
      </w:r>
      <w:r w:rsidRPr="00CF3F99">
        <w:rPr>
          <w:rFonts w:ascii="Garamond" w:hAnsi="Garamond" w:cs="Times-Roman"/>
          <w:sz w:val="28"/>
          <w:szCs w:val="28"/>
        </w:rPr>
        <w:t>(Aug 27 – Aug 31): Course Introduction.</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Introductions &amp; Overview Your Discipline &amp; Controversy</w:t>
      </w:r>
    </w:p>
    <w:p w:rsidR="00E20422" w:rsidRPr="00CF3F99" w:rsidRDefault="00E20422" w:rsidP="00E20422">
      <w:pPr>
        <w:autoSpaceDE w:val="0"/>
        <w:autoSpaceDN w:val="0"/>
        <w:adjustRightInd w:val="0"/>
        <w:spacing w:after="0" w:line="240" w:lineRule="auto"/>
        <w:rPr>
          <w:rFonts w:ascii="Garamond" w:hAnsi="Garamond" w:cs="Times-Roman"/>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2 </w:t>
      </w:r>
      <w:r w:rsidRPr="00CF3F99">
        <w:rPr>
          <w:rFonts w:ascii="Garamond" w:hAnsi="Garamond" w:cs="Times-Roman"/>
          <w:sz w:val="28"/>
          <w:szCs w:val="28"/>
        </w:rPr>
        <w:t xml:space="preserve">(Sept 3 – 7): </w:t>
      </w:r>
      <w:r w:rsidRPr="00CF3F99">
        <w:rPr>
          <w:rFonts w:ascii="Garamond" w:hAnsi="Garamond" w:cs="Times-Bold"/>
          <w:b/>
          <w:bCs/>
          <w:sz w:val="28"/>
          <w:szCs w:val="28"/>
        </w:rPr>
        <w:t>Consensus and Controversy</w:t>
      </w:r>
    </w:p>
    <w:p w:rsidR="00E20422"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Chapter 1: Argument in Academic Writing</w:t>
      </w:r>
    </w:p>
    <w:p w:rsidR="00DB049E" w:rsidRPr="00DB049E" w:rsidRDefault="00DB049E" w:rsidP="00E20422">
      <w:pPr>
        <w:autoSpaceDE w:val="0"/>
        <w:autoSpaceDN w:val="0"/>
        <w:adjustRightInd w:val="0"/>
        <w:spacing w:after="0" w:line="240" w:lineRule="auto"/>
        <w:rPr>
          <w:rFonts w:ascii="Garamond" w:hAnsi="Garamond" w:cs="Times-Roman"/>
          <w:b/>
          <w:sz w:val="28"/>
          <w:szCs w:val="28"/>
        </w:rPr>
      </w:pPr>
      <w:r w:rsidRPr="00DB049E">
        <w:rPr>
          <w:rFonts w:ascii="Garamond" w:hAnsi="Garamond" w:cs="Times-Roman"/>
          <w:b/>
          <w:sz w:val="28"/>
          <w:szCs w:val="28"/>
        </w:rPr>
        <w:t xml:space="preserve">Discipline &amp; Controversy Essay Due </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3 </w:t>
      </w:r>
      <w:r w:rsidRPr="00CF3F99">
        <w:rPr>
          <w:rFonts w:ascii="Garamond" w:hAnsi="Garamond" w:cs="Times-Roman"/>
          <w:sz w:val="28"/>
          <w:szCs w:val="28"/>
        </w:rPr>
        <w:t xml:space="preserve">(Sept 10 - 14): </w:t>
      </w:r>
      <w:r w:rsidRPr="00CF3F99">
        <w:rPr>
          <w:rFonts w:ascii="Garamond" w:hAnsi="Garamond" w:cs="Times-Bold"/>
          <w:b/>
          <w:bCs/>
          <w:sz w:val="28"/>
          <w:szCs w:val="28"/>
        </w:rPr>
        <w:t>Evaluating Sources</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Chapter 2: Reading, Evaluating, and Responding to Arguments</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4 </w:t>
      </w:r>
      <w:r w:rsidRPr="00CF3F99">
        <w:rPr>
          <w:rFonts w:ascii="Garamond" w:hAnsi="Garamond" w:cs="Times-Roman"/>
          <w:sz w:val="28"/>
          <w:szCs w:val="28"/>
        </w:rPr>
        <w:t xml:space="preserve">(Sept 17 – 21): </w:t>
      </w:r>
      <w:r w:rsidRPr="00CF3F99">
        <w:rPr>
          <w:rFonts w:ascii="Garamond" w:hAnsi="Garamond" w:cs="Times-Bold"/>
          <w:b/>
          <w:bCs/>
          <w:sz w:val="28"/>
          <w:szCs w:val="28"/>
        </w:rPr>
        <w:t>Plagiarism and Use of Sources</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Chapter 3: Using Academic Sources Responsibly</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Bold"/>
          <w:b/>
          <w:bCs/>
          <w:sz w:val="28"/>
          <w:szCs w:val="28"/>
        </w:rPr>
        <w:t>Pl</w:t>
      </w:r>
      <w:r w:rsidR="008C2A07">
        <w:rPr>
          <w:rFonts w:ascii="Garamond" w:hAnsi="Garamond" w:cs="Times-Bold"/>
          <w:b/>
          <w:bCs/>
          <w:sz w:val="28"/>
          <w:szCs w:val="28"/>
        </w:rPr>
        <w:t xml:space="preserve">agiarism Policy Essay </w:t>
      </w:r>
      <w:proofErr w:type="gramStart"/>
      <w:r w:rsidR="008C2A07">
        <w:rPr>
          <w:rFonts w:ascii="Garamond" w:hAnsi="Garamond" w:cs="Times-Bold"/>
          <w:b/>
          <w:bCs/>
          <w:sz w:val="28"/>
          <w:szCs w:val="28"/>
        </w:rPr>
        <w:t xml:space="preserve">due </w:t>
      </w:r>
      <w:r w:rsidRPr="00CF3F99">
        <w:rPr>
          <w:rFonts w:ascii="Garamond" w:hAnsi="Garamond" w:cs="Times-Bold"/>
          <w:b/>
          <w:bCs/>
          <w:sz w:val="28"/>
          <w:szCs w:val="28"/>
        </w:rPr>
        <w:t xml:space="preserve"> </w:t>
      </w:r>
      <w:r w:rsidRPr="00CF3F99">
        <w:rPr>
          <w:rFonts w:ascii="Garamond" w:hAnsi="Garamond" w:cs="Times-Roman"/>
          <w:sz w:val="28"/>
          <w:szCs w:val="28"/>
        </w:rPr>
        <w:t>(</w:t>
      </w:r>
      <w:proofErr w:type="gramEnd"/>
      <w:r w:rsidRPr="00CF3F99">
        <w:rPr>
          <w:rFonts w:ascii="Garamond" w:hAnsi="Garamond" w:cs="Times-Roman"/>
          <w:sz w:val="28"/>
          <w:szCs w:val="28"/>
        </w:rPr>
        <w:t>Exercise 3.4)</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5 </w:t>
      </w:r>
      <w:r w:rsidRPr="00CF3F99">
        <w:rPr>
          <w:rFonts w:ascii="Garamond" w:hAnsi="Garamond" w:cs="Times-Roman"/>
          <w:sz w:val="28"/>
          <w:szCs w:val="28"/>
        </w:rPr>
        <w:t xml:space="preserve">(Sept 24 – 28): </w:t>
      </w:r>
      <w:r w:rsidRPr="00CF3F99">
        <w:rPr>
          <w:rFonts w:ascii="Garamond" w:hAnsi="Garamond" w:cs="Times-Bold"/>
          <w:b/>
          <w:bCs/>
          <w:sz w:val="28"/>
          <w:szCs w:val="28"/>
        </w:rPr>
        <w:t>Finding a Topic</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Chapter 4: Moving from Inquiry to Argument</w:t>
      </w:r>
    </w:p>
    <w:p w:rsidR="00E20422" w:rsidRPr="00CF3F99" w:rsidRDefault="008C2A07" w:rsidP="00E20422">
      <w:pPr>
        <w:autoSpaceDE w:val="0"/>
        <w:autoSpaceDN w:val="0"/>
        <w:adjustRightInd w:val="0"/>
        <w:spacing w:after="0" w:line="240" w:lineRule="auto"/>
        <w:rPr>
          <w:rFonts w:ascii="Garamond" w:hAnsi="Garamond" w:cs="Times-Roman"/>
          <w:sz w:val="28"/>
          <w:szCs w:val="28"/>
        </w:rPr>
      </w:pPr>
      <w:r>
        <w:rPr>
          <w:rFonts w:ascii="Garamond" w:hAnsi="Garamond" w:cs="Times-Bold"/>
          <w:b/>
          <w:bCs/>
          <w:sz w:val="28"/>
          <w:szCs w:val="28"/>
        </w:rPr>
        <w:t>Research Proposal due</w:t>
      </w:r>
      <w:r w:rsidR="00E20422" w:rsidRPr="00CF3F99">
        <w:rPr>
          <w:rFonts w:ascii="Garamond" w:hAnsi="Garamond" w:cs="Times-Bold"/>
          <w:b/>
          <w:bCs/>
          <w:sz w:val="28"/>
          <w:szCs w:val="28"/>
        </w:rPr>
        <w:t xml:space="preserve"> </w:t>
      </w:r>
      <w:r w:rsidR="00E20422" w:rsidRPr="00CF3F99">
        <w:rPr>
          <w:rFonts w:ascii="Garamond" w:hAnsi="Garamond" w:cs="Times-Roman"/>
          <w:sz w:val="28"/>
          <w:szCs w:val="28"/>
        </w:rPr>
        <w:t>(exercise 4.4)</w:t>
      </w:r>
      <w:r w:rsidR="00DB049E" w:rsidRPr="00DB049E">
        <w:rPr>
          <w:rFonts w:ascii="Garamond" w:hAnsi="Garamond" w:cs="Times-Bold"/>
          <w:b/>
          <w:bCs/>
          <w:sz w:val="28"/>
          <w:szCs w:val="28"/>
        </w:rPr>
        <w:t xml:space="preserve"> </w:t>
      </w:r>
      <w:r w:rsidR="00DB049E">
        <w:rPr>
          <w:rFonts w:ascii="Garamond" w:hAnsi="Garamond" w:cs="Times-Bold"/>
          <w:b/>
          <w:bCs/>
          <w:sz w:val="28"/>
          <w:szCs w:val="28"/>
        </w:rPr>
        <w:t>last class period of the week</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6 </w:t>
      </w:r>
      <w:r w:rsidRPr="00CF3F99">
        <w:rPr>
          <w:rFonts w:ascii="Garamond" w:hAnsi="Garamond" w:cs="Times-Roman"/>
          <w:sz w:val="28"/>
          <w:szCs w:val="28"/>
        </w:rPr>
        <w:t xml:space="preserve">(Oct 1 – 5): </w:t>
      </w:r>
      <w:r w:rsidRPr="00CF3F99">
        <w:rPr>
          <w:rFonts w:ascii="Garamond" w:hAnsi="Garamond" w:cs="Times-Bold"/>
          <w:b/>
          <w:bCs/>
          <w:sz w:val="28"/>
          <w:szCs w:val="28"/>
        </w:rPr>
        <w:t>Research</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Chapter 5: Using the Library and Databases</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lastRenderedPageBreak/>
        <w:t>Library Research Assignment</w:t>
      </w:r>
      <w:r w:rsidR="008C2A07">
        <w:rPr>
          <w:rFonts w:ascii="Garamond" w:hAnsi="Garamond" w:cs="Times-Bold"/>
          <w:b/>
          <w:bCs/>
          <w:sz w:val="28"/>
          <w:szCs w:val="28"/>
        </w:rPr>
        <w:t xml:space="preserve"> </w:t>
      </w:r>
      <w:r w:rsidR="00DB049E">
        <w:rPr>
          <w:rFonts w:ascii="Garamond" w:hAnsi="Garamond" w:cs="Times-Bold"/>
          <w:b/>
          <w:bCs/>
          <w:sz w:val="28"/>
          <w:szCs w:val="28"/>
        </w:rPr>
        <w:t>last class period of the week</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7 </w:t>
      </w:r>
      <w:r w:rsidRPr="00CF3F99">
        <w:rPr>
          <w:rFonts w:ascii="Garamond" w:hAnsi="Garamond" w:cs="Times-Roman"/>
          <w:sz w:val="28"/>
          <w:szCs w:val="28"/>
        </w:rPr>
        <w:t xml:space="preserve">(Oct 9 - 12): </w:t>
      </w:r>
      <w:r w:rsidRPr="00CF3F99">
        <w:rPr>
          <w:rFonts w:ascii="Garamond" w:hAnsi="Garamond" w:cs="Times-Bold"/>
          <w:b/>
          <w:bCs/>
          <w:sz w:val="28"/>
          <w:szCs w:val="28"/>
        </w:rPr>
        <w:t>Summary, Paraphrase, Quotation, and Synthesis</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Chapter 6: Using Sources Effectively</w:t>
      </w:r>
    </w:p>
    <w:p w:rsidR="00E20422" w:rsidRPr="00CF3F99" w:rsidRDefault="008C2A07" w:rsidP="00E20422">
      <w:pPr>
        <w:autoSpaceDE w:val="0"/>
        <w:autoSpaceDN w:val="0"/>
        <w:adjustRightInd w:val="0"/>
        <w:spacing w:after="0" w:line="240" w:lineRule="auto"/>
        <w:rPr>
          <w:rFonts w:ascii="Garamond" w:hAnsi="Garamond" w:cs="Times-Bold"/>
          <w:b/>
          <w:bCs/>
          <w:sz w:val="28"/>
          <w:szCs w:val="28"/>
        </w:rPr>
      </w:pPr>
      <w:r>
        <w:rPr>
          <w:rFonts w:ascii="Garamond" w:hAnsi="Garamond" w:cs="Times-Bold"/>
          <w:b/>
          <w:bCs/>
          <w:sz w:val="28"/>
          <w:szCs w:val="28"/>
        </w:rPr>
        <w:t>Summary Assignment due</w:t>
      </w:r>
      <w:r w:rsidR="00DB049E">
        <w:rPr>
          <w:rFonts w:ascii="Garamond" w:hAnsi="Garamond" w:cs="Times-Bold"/>
          <w:b/>
          <w:bCs/>
          <w:sz w:val="28"/>
          <w:szCs w:val="28"/>
        </w:rPr>
        <w:t xml:space="preserve"> last class period of the week</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Columbus Day recess (Monday classes/labs meet Tuesday. Tuesday classes do not meet</w:t>
      </w:r>
      <w:r w:rsidR="004311AA">
        <w:rPr>
          <w:rFonts w:ascii="Garamond" w:hAnsi="Garamond" w:cs="Times-Roman"/>
          <w:sz w:val="28"/>
          <w:szCs w:val="28"/>
        </w:rPr>
        <w:t xml:space="preserve"> </w:t>
      </w:r>
      <w:r w:rsidRPr="00CF3F99">
        <w:rPr>
          <w:rFonts w:ascii="Garamond" w:hAnsi="Garamond" w:cs="Times-Roman"/>
          <w:sz w:val="28"/>
          <w:szCs w:val="28"/>
        </w:rPr>
        <w:t>this week).</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8 </w:t>
      </w:r>
      <w:r w:rsidRPr="00CF3F99">
        <w:rPr>
          <w:rFonts w:ascii="Garamond" w:hAnsi="Garamond" w:cs="Times-Roman"/>
          <w:sz w:val="28"/>
          <w:szCs w:val="28"/>
        </w:rPr>
        <w:t xml:space="preserve">(Oct 15 – 19): </w:t>
      </w:r>
      <w:r w:rsidRPr="00CF3F99">
        <w:rPr>
          <w:rFonts w:ascii="Garamond" w:hAnsi="Garamond" w:cs="Times-Bold"/>
          <w:b/>
          <w:bCs/>
          <w:sz w:val="28"/>
          <w:szCs w:val="28"/>
        </w:rPr>
        <w:t>Audience</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Chapter 7: Revising to Meet Audience Expectation</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A Quick Guide to Documentation (p 206--230)</w:t>
      </w:r>
    </w:p>
    <w:p w:rsidR="00E20422" w:rsidRPr="00CF3F99" w:rsidRDefault="008C2A07" w:rsidP="00E20422">
      <w:pPr>
        <w:autoSpaceDE w:val="0"/>
        <w:autoSpaceDN w:val="0"/>
        <w:adjustRightInd w:val="0"/>
        <w:spacing w:after="0" w:line="240" w:lineRule="auto"/>
        <w:rPr>
          <w:rFonts w:ascii="Garamond" w:hAnsi="Garamond" w:cs="Times-Bold"/>
          <w:b/>
          <w:bCs/>
          <w:sz w:val="28"/>
          <w:szCs w:val="28"/>
        </w:rPr>
      </w:pPr>
      <w:r>
        <w:rPr>
          <w:rFonts w:ascii="Garamond" w:hAnsi="Garamond" w:cs="Times-Bold"/>
          <w:b/>
          <w:bCs/>
          <w:sz w:val="28"/>
          <w:szCs w:val="28"/>
        </w:rPr>
        <w:t>Annotated Bibliography due</w:t>
      </w:r>
      <w:r w:rsidR="00DB049E">
        <w:rPr>
          <w:rFonts w:ascii="Garamond" w:hAnsi="Garamond" w:cs="Times-Bold"/>
          <w:b/>
          <w:bCs/>
          <w:sz w:val="28"/>
          <w:szCs w:val="28"/>
        </w:rPr>
        <w:t xml:space="preserve"> last class period of the week</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9 </w:t>
      </w:r>
      <w:r w:rsidRPr="00CF3F99">
        <w:rPr>
          <w:rFonts w:ascii="Garamond" w:hAnsi="Garamond" w:cs="Times-Roman"/>
          <w:sz w:val="28"/>
          <w:szCs w:val="28"/>
        </w:rPr>
        <w:t xml:space="preserve">(Oct 22 – 26): </w:t>
      </w:r>
      <w:r w:rsidRPr="00CF3F99">
        <w:rPr>
          <w:rFonts w:ascii="Garamond" w:hAnsi="Garamond" w:cs="Times-Bold"/>
          <w:b/>
          <w:bCs/>
          <w:sz w:val="28"/>
          <w:szCs w:val="28"/>
        </w:rPr>
        <w:t>Professional Audiences</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Chapter 8: Adapting Your Writing for Professional Audiences</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10 </w:t>
      </w:r>
      <w:r w:rsidRPr="00CF3F99">
        <w:rPr>
          <w:rFonts w:ascii="Garamond" w:hAnsi="Garamond" w:cs="Times-Roman"/>
          <w:sz w:val="28"/>
          <w:szCs w:val="28"/>
        </w:rPr>
        <w:t xml:space="preserve">(Oct 29 – Nov 2): </w:t>
      </w:r>
      <w:r w:rsidRPr="00CF3F99">
        <w:rPr>
          <w:rFonts w:ascii="Garamond" w:hAnsi="Garamond" w:cs="Times-Bold"/>
          <w:b/>
          <w:bCs/>
          <w:sz w:val="28"/>
          <w:szCs w:val="28"/>
        </w:rPr>
        <w:t>Reflection ("I-Search”)</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Chapter 9: Writing a Personal Research Narrative</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L</w:t>
      </w:r>
      <w:r w:rsidR="008C2A07">
        <w:rPr>
          <w:rFonts w:ascii="Garamond" w:hAnsi="Garamond" w:cs="Times-Bold"/>
          <w:b/>
          <w:bCs/>
          <w:sz w:val="28"/>
          <w:szCs w:val="28"/>
        </w:rPr>
        <w:t>iterature Review Essay due</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11 </w:t>
      </w:r>
      <w:r w:rsidRPr="00CF3F99">
        <w:rPr>
          <w:rFonts w:ascii="Garamond" w:hAnsi="Garamond" w:cs="Times-Roman"/>
          <w:sz w:val="28"/>
          <w:szCs w:val="28"/>
        </w:rPr>
        <w:t xml:space="preserve">(Nov 5 – 9): </w:t>
      </w:r>
      <w:r w:rsidRPr="00CF3F99">
        <w:rPr>
          <w:rFonts w:ascii="Garamond" w:hAnsi="Garamond" w:cs="Times-Bold"/>
          <w:b/>
          <w:bCs/>
          <w:sz w:val="28"/>
          <w:szCs w:val="28"/>
        </w:rPr>
        <w:t>The Research Paper</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Chapter 10: Writing an Argumentative Research Paper</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12 </w:t>
      </w:r>
      <w:r w:rsidRPr="00CF3F99">
        <w:rPr>
          <w:rFonts w:ascii="Garamond" w:hAnsi="Garamond" w:cs="Times-Roman"/>
          <w:sz w:val="28"/>
          <w:szCs w:val="28"/>
        </w:rPr>
        <w:t xml:space="preserve">(Nov 12 – 16): </w:t>
      </w:r>
      <w:r w:rsidRPr="00CF3F99">
        <w:rPr>
          <w:rFonts w:ascii="Garamond" w:hAnsi="Garamond" w:cs="Times-Bold"/>
          <w:b/>
          <w:bCs/>
          <w:sz w:val="28"/>
          <w:szCs w:val="28"/>
        </w:rPr>
        <w:t>Visual Design</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Appendix B: Principles of Visual Design</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Pe</w:t>
      </w:r>
      <w:r w:rsidR="008C2A07">
        <w:rPr>
          <w:rFonts w:ascii="Garamond" w:hAnsi="Garamond" w:cs="Times-Bold"/>
          <w:b/>
          <w:bCs/>
          <w:sz w:val="28"/>
          <w:szCs w:val="28"/>
        </w:rPr>
        <w:t>rsonal Research Report due</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Bold"/>
          <w:b/>
          <w:bCs/>
          <w:sz w:val="28"/>
          <w:szCs w:val="28"/>
        </w:rPr>
        <w:t xml:space="preserve">Week 13 </w:t>
      </w:r>
      <w:r w:rsidRPr="00CF3F99">
        <w:rPr>
          <w:rFonts w:ascii="Garamond" w:hAnsi="Garamond" w:cs="Times-Roman"/>
          <w:sz w:val="28"/>
          <w:szCs w:val="28"/>
        </w:rPr>
        <w:t>(Nov 19 - 20): Research Paper format</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Thanksgiving Recess Nov 21-25</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14 </w:t>
      </w:r>
      <w:r w:rsidRPr="00CF3F99">
        <w:rPr>
          <w:rFonts w:ascii="Garamond" w:hAnsi="Garamond" w:cs="Times-Roman"/>
          <w:sz w:val="28"/>
          <w:szCs w:val="28"/>
        </w:rPr>
        <w:t xml:space="preserve">(Nov 26 – Nov 30): </w:t>
      </w:r>
      <w:r w:rsidRPr="00CF3F99">
        <w:rPr>
          <w:rFonts w:ascii="Garamond" w:hAnsi="Garamond" w:cs="Times-Bold"/>
          <w:b/>
          <w:bCs/>
          <w:sz w:val="28"/>
          <w:szCs w:val="28"/>
        </w:rPr>
        <w:t>Peer Review in class</w:t>
      </w:r>
    </w:p>
    <w:p w:rsidR="00E20422" w:rsidRPr="00506ACD" w:rsidRDefault="00506ACD" w:rsidP="00E20422">
      <w:pPr>
        <w:autoSpaceDE w:val="0"/>
        <w:autoSpaceDN w:val="0"/>
        <w:adjustRightInd w:val="0"/>
        <w:spacing w:after="0" w:line="240" w:lineRule="auto"/>
        <w:rPr>
          <w:rFonts w:ascii="Garamond" w:hAnsi="Garamond" w:cs="Times-Roman"/>
          <w:b/>
          <w:sz w:val="28"/>
          <w:szCs w:val="28"/>
        </w:rPr>
      </w:pPr>
      <w:r>
        <w:rPr>
          <w:rFonts w:ascii="Garamond" w:hAnsi="Garamond" w:cs="Times-Roman"/>
          <w:b/>
          <w:sz w:val="28"/>
          <w:szCs w:val="28"/>
        </w:rPr>
        <w:t>Research Essay 1</w:t>
      </w:r>
      <w:r w:rsidRPr="00506ACD">
        <w:rPr>
          <w:rFonts w:ascii="Garamond" w:hAnsi="Garamond" w:cs="Times-Roman"/>
          <w:b/>
          <w:sz w:val="28"/>
          <w:szCs w:val="28"/>
          <w:vertAlign w:val="superscript"/>
        </w:rPr>
        <w:t>st</w:t>
      </w:r>
      <w:r>
        <w:rPr>
          <w:rFonts w:ascii="Garamond" w:hAnsi="Garamond" w:cs="Times-Roman"/>
          <w:b/>
          <w:sz w:val="28"/>
          <w:szCs w:val="28"/>
        </w:rPr>
        <w:t xml:space="preserve"> </w:t>
      </w:r>
      <w:proofErr w:type="gramStart"/>
      <w:r>
        <w:rPr>
          <w:rFonts w:ascii="Garamond" w:hAnsi="Garamond" w:cs="Times-Roman"/>
          <w:b/>
          <w:sz w:val="28"/>
          <w:szCs w:val="28"/>
        </w:rPr>
        <w:t xml:space="preserve">draft </w:t>
      </w:r>
      <w:r w:rsidR="00AC6D33" w:rsidRPr="00506ACD">
        <w:rPr>
          <w:rFonts w:ascii="Garamond" w:hAnsi="Garamond" w:cs="Times-Roman"/>
          <w:b/>
          <w:sz w:val="28"/>
          <w:szCs w:val="28"/>
        </w:rPr>
        <w:t xml:space="preserve"> peer</w:t>
      </w:r>
      <w:proofErr w:type="gramEnd"/>
      <w:r w:rsidR="00AC6D33" w:rsidRPr="00506ACD">
        <w:rPr>
          <w:rFonts w:ascii="Garamond" w:hAnsi="Garamond" w:cs="Times-Roman"/>
          <w:b/>
          <w:sz w:val="28"/>
          <w:szCs w:val="28"/>
        </w:rPr>
        <w:t xml:space="preserve"> review.</w:t>
      </w: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p>
    <w:p w:rsidR="00E20422" w:rsidRPr="00CF3F99" w:rsidRDefault="00E20422" w:rsidP="00E20422">
      <w:pPr>
        <w:autoSpaceDE w:val="0"/>
        <w:autoSpaceDN w:val="0"/>
        <w:adjustRightInd w:val="0"/>
        <w:spacing w:after="0" w:line="240" w:lineRule="auto"/>
        <w:rPr>
          <w:rFonts w:ascii="Garamond" w:hAnsi="Garamond" w:cs="Times-Bold"/>
          <w:b/>
          <w:bCs/>
          <w:sz w:val="28"/>
          <w:szCs w:val="28"/>
        </w:rPr>
      </w:pPr>
      <w:r w:rsidRPr="00CF3F99">
        <w:rPr>
          <w:rFonts w:ascii="Garamond" w:hAnsi="Garamond" w:cs="Times-Bold"/>
          <w:b/>
          <w:bCs/>
          <w:sz w:val="28"/>
          <w:szCs w:val="28"/>
        </w:rPr>
        <w:t xml:space="preserve">Week 15 </w:t>
      </w:r>
      <w:r w:rsidRPr="00CF3F99">
        <w:rPr>
          <w:rFonts w:ascii="Garamond" w:hAnsi="Garamond" w:cs="Times-Roman"/>
          <w:sz w:val="28"/>
          <w:szCs w:val="28"/>
        </w:rPr>
        <w:t xml:space="preserve">(Dec 3 – 7): </w:t>
      </w:r>
      <w:r w:rsidRPr="00CF3F99">
        <w:rPr>
          <w:rFonts w:ascii="Garamond" w:hAnsi="Garamond" w:cs="Times-Bold"/>
          <w:b/>
          <w:bCs/>
          <w:sz w:val="28"/>
          <w:szCs w:val="28"/>
        </w:rPr>
        <w:t>Final Projects</w:t>
      </w:r>
    </w:p>
    <w:p w:rsidR="00E20422" w:rsidRPr="00CF3F99" w:rsidRDefault="00E20422" w:rsidP="00E20422">
      <w:pPr>
        <w:autoSpaceDE w:val="0"/>
        <w:autoSpaceDN w:val="0"/>
        <w:adjustRightInd w:val="0"/>
        <w:spacing w:after="0" w:line="240" w:lineRule="auto"/>
        <w:rPr>
          <w:rFonts w:ascii="Garamond" w:hAnsi="Garamond" w:cs="Times-Roman"/>
          <w:sz w:val="28"/>
          <w:szCs w:val="28"/>
        </w:rPr>
      </w:pPr>
      <w:r w:rsidRPr="00CF3F99">
        <w:rPr>
          <w:rFonts w:ascii="Garamond" w:hAnsi="Garamond" w:cs="Times-Roman"/>
          <w:sz w:val="28"/>
          <w:szCs w:val="28"/>
        </w:rPr>
        <w:t>Reflections on Research Project</w:t>
      </w:r>
    </w:p>
    <w:p w:rsidR="00220116" w:rsidRPr="00506ACD" w:rsidRDefault="00E20422" w:rsidP="00CC4763">
      <w:pPr>
        <w:rPr>
          <w:rFonts w:ascii="Garamond" w:hAnsi="Garamond"/>
          <w:b/>
          <w:sz w:val="28"/>
          <w:szCs w:val="28"/>
        </w:rPr>
      </w:pPr>
      <w:r w:rsidRPr="00506ACD">
        <w:rPr>
          <w:rFonts w:ascii="Garamond" w:hAnsi="Garamond" w:cs="Times-Roman"/>
          <w:b/>
          <w:sz w:val="28"/>
          <w:szCs w:val="28"/>
        </w:rPr>
        <w:t>Research papers</w:t>
      </w:r>
      <w:r w:rsidR="007621D4">
        <w:rPr>
          <w:rFonts w:ascii="Garamond" w:hAnsi="Garamond" w:cs="Times-Roman"/>
          <w:b/>
          <w:sz w:val="28"/>
          <w:szCs w:val="28"/>
        </w:rPr>
        <w:t xml:space="preserve"> due December 7</w:t>
      </w:r>
      <w:r w:rsidR="007621D4" w:rsidRPr="007621D4">
        <w:rPr>
          <w:rFonts w:ascii="Garamond" w:hAnsi="Garamond" w:cs="Times-Roman"/>
          <w:b/>
          <w:sz w:val="28"/>
          <w:szCs w:val="28"/>
          <w:vertAlign w:val="superscript"/>
        </w:rPr>
        <w:t>th</w:t>
      </w:r>
      <w:r w:rsidR="007621D4">
        <w:rPr>
          <w:rFonts w:ascii="Garamond" w:hAnsi="Garamond" w:cs="Times-Roman"/>
          <w:b/>
          <w:sz w:val="28"/>
          <w:szCs w:val="28"/>
        </w:rPr>
        <w:t>.</w:t>
      </w:r>
    </w:p>
    <w:sectPr w:rsidR="00220116" w:rsidRPr="00506ACD" w:rsidSect="00A423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3414B"/>
    <w:multiLevelType w:val="hybridMultilevel"/>
    <w:tmpl w:val="CDF00114"/>
    <w:lvl w:ilvl="0" w:tplc="25549328">
      <w:start w:val="100"/>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F0B84"/>
    <w:rsid w:val="00033DE4"/>
    <w:rsid w:val="000F26BB"/>
    <w:rsid w:val="00220116"/>
    <w:rsid w:val="00266E04"/>
    <w:rsid w:val="00286E3E"/>
    <w:rsid w:val="002A408D"/>
    <w:rsid w:val="002F0B84"/>
    <w:rsid w:val="002F78A4"/>
    <w:rsid w:val="00330449"/>
    <w:rsid w:val="00336F47"/>
    <w:rsid w:val="00343B9F"/>
    <w:rsid w:val="003D7D27"/>
    <w:rsid w:val="003E32A0"/>
    <w:rsid w:val="00423A93"/>
    <w:rsid w:val="004311AA"/>
    <w:rsid w:val="00444610"/>
    <w:rsid w:val="004E4A00"/>
    <w:rsid w:val="00506ACD"/>
    <w:rsid w:val="0053515E"/>
    <w:rsid w:val="0059341D"/>
    <w:rsid w:val="007621D4"/>
    <w:rsid w:val="008001D1"/>
    <w:rsid w:val="008C2A07"/>
    <w:rsid w:val="008C6532"/>
    <w:rsid w:val="009233D9"/>
    <w:rsid w:val="0094466D"/>
    <w:rsid w:val="009815CF"/>
    <w:rsid w:val="009953B9"/>
    <w:rsid w:val="009C6722"/>
    <w:rsid w:val="00A410E0"/>
    <w:rsid w:val="00A4235D"/>
    <w:rsid w:val="00AC6D33"/>
    <w:rsid w:val="00B45534"/>
    <w:rsid w:val="00B63AEF"/>
    <w:rsid w:val="00BB63E0"/>
    <w:rsid w:val="00BC4D4E"/>
    <w:rsid w:val="00CA651E"/>
    <w:rsid w:val="00CC4763"/>
    <w:rsid w:val="00D417BA"/>
    <w:rsid w:val="00DA22E9"/>
    <w:rsid w:val="00DA52BF"/>
    <w:rsid w:val="00DB049E"/>
    <w:rsid w:val="00E13D2E"/>
    <w:rsid w:val="00E20422"/>
    <w:rsid w:val="00E2232B"/>
    <w:rsid w:val="00E31314"/>
    <w:rsid w:val="00E322AE"/>
    <w:rsid w:val="00F05B4E"/>
    <w:rsid w:val="00F17EAA"/>
    <w:rsid w:val="00F50FF0"/>
    <w:rsid w:val="00FD794D"/>
    <w:rsid w:val="00FE0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3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0116"/>
    <w:rPr>
      <w:color w:val="0000FF"/>
      <w:u w:val="single"/>
    </w:rPr>
  </w:style>
  <w:style w:type="character" w:customStyle="1" w:styleId="bhighlight">
    <w:name w:val="bhighlight"/>
    <w:basedOn w:val="DefaultParagraphFont"/>
    <w:rsid w:val="00220116"/>
    <w:rPr>
      <w:b/>
      <w:i/>
    </w:rPr>
  </w:style>
  <w:style w:type="character" w:styleId="FollowedHyperlink">
    <w:name w:val="FollowedHyperlink"/>
    <w:basedOn w:val="DefaultParagraphFont"/>
    <w:uiPriority w:val="99"/>
    <w:semiHidden/>
    <w:unhideWhenUsed/>
    <w:rsid w:val="009C6722"/>
    <w:rPr>
      <w:color w:val="800080" w:themeColor="followedHyperlink"/>
      <w:u w:val="single"/>
    </w:rPr>
  </w:style>
  <w:style w:type="table" w:styleId="TableGrid">
    <w:name w:val="Table Grid"/>
    <w:basedOn w:val="TableNormal"/>
    <w:uiPriority w:val="59"/>
    <w:rsid w:val="00266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001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ritingcenter.gm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aps.gm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DA1A4-1572-4CB2-9D15-20B2CA53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2114</Words>
  <Characters>12052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sremicks</cp:lastModifiedBy>
  <cp:revision>2</cp:revision>
  <dcterms:created xsi:type="dcterms:W3CDTF">2012-09-07T16:08:00Z</dcterms:created>
  <dcterms:modified xsi:type="dcterms:W3CDTF">2012-09-07T16:08:00Z</dcterms:modified>
</cp:coreProperties>
</file>