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2" w:rsidRPr="007E6BBB" w:rsidRDefault="006C5A69" w:rsidP="007238E2">
      <w:pPr>
        <w:rPr>
          <w:rFonts w:ascii="Times New Roman" w:hAnsi="Times New Roman"/>
          <w:b/>
          <w:sz w:val="32"/>
          <w:szCs w:val="32"/>
        </w:rPr>
      </w:pPr>
      <w:r>
        <w:rPr>
          <w:rFonts w:ascii="Times New Roman" w:hAnsi="Times New Roman"/>
          <w:b/>
          <w:sz w:val="32"/>
          <w:szCs w:val="32"/>
        </w:rPr>
        <w:t>English 302.N10  (71933</w:t>
      </w:r>
      <w:r w:rsidR="007238E2">
        <w:rPr>
          <w:rFonts w:ascii="Times New Roman" w:hAnsi="Times New Roman"/>
          <w:b/>
          <w:sz w:val="32"/>
          <w:szCs w:val="32"/>
        </w:rPr>
        <w:t xml:space="preserve">) </w:t>
      </w:r>
      <w:r w:rsidR="007238E2" w:rsidRPr="007E6BBB">
        <w:rPr>
          <w:rFonts w:ascii="Times New Roman" w:hAnsi="Times New Roman"/>
          <w:b/>
          <w:sz w:val="32"/>
          <w:szCs w:val="32"/>
        </w:rPr>
        <w:t xml:space="preserve"> – Composition</w:t>
      </w:r>
    </w:p>
    <w:p w:rsidR="007238E2" w:rsidRPr="00865736" w:rsidRDefault="006C5A69" w:rsidP="007238E2">
      <w:pPr>
        <w:rPr>
          <w:rFonts w:ascii="Times New Roman" w:hAnsi="Times New Roman"/>
          <w:sz w:val="22"/>
          <w:szCs w:val="22"/>
        </w:rPr>
      </w:pPr>
      <w:r>
        <w:rPr>
          <w:rFonts w:ascii="Times New Roman" w:hAnsi="Times New Roman"/>
          <w:sz w:val="22"/>
          <w:szCs w:val="22"/>
        </w:rPr>
        <w:t>3:00pm – 4</w:t>
      </w:r>
      <w:r w:rsidR="00C153B9" w:rsidRPr="00865736">
        <w:rPr>
          <w:rFonts w:ascii="Times New Roman" w:hAnsi="Times New Roman"/>
          <w:sz w:val="22"/>
          <w:szCs w:val="22"/>
        </w:rPr>
        <w:t>:15</w:t>
      </w:r>
      <w:r w:rsidR="007238E2" w:rsidRPr="00865736">
        <w:rPr>
          <w:rFonts w:ascii="Times New Roman" w:hAnsi="Times New Roman"/>
          <w:sz w:val="22"/>
          <w:szCs w:val="22"/>
        </w:rPr>
        <w:t xml:space="preserve">am, </w:t>
      </w:r>
      <w:r>
        <w:rPr>
          <w:rFonts w:ascii="Times New Roman" w:hAnsi="Times New Roman"/>
          <w:sz w:val="22"/>
          <w:szCs w:val="22"/>
        </w:rPr>
        <w:t>MW</w:t>
      </w:r>
      <w:r w:rsidR="00C46294" w:rsidRPr="00865736">
        <w:rPr>
          <w:rFonts w:ascii="Times New Roman" w:hAnsi="Times New Roman"/>
          <w:sz w:val="22"/>
          <w:szCs w:val="22"/>
        </w:rPr>
        <w:t xml:space="preserve"> - </w:t>
      </w:r>
      <w:r>
        <w:rPr>
          <w:rFonts w:ascii="Times New Roman" w:hAnsi="Times New Roman"/>
          <w:sz w:val="22"/>
          <w:szCs w:val="22"/>
        </w:rPr>
        <w:t>Robinson B102</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Professor:  Dr. S. Patrick</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Office: Robinson A 455</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Office Hours: 9:30-10:30 Wednesday and by Appointment</w:t>
      </w:r>
    </w:p>
    <w:p w:rsidR="007238E2" w:rsidRPr="00865736" w:rsidRDefault="007238E2" w:rsidP="007238E2">
      <w:pPr>
        <w:rPr>
          <w:rFonts w:ascii="Times New Roman" w:hAnsi="Times New Roman"/>
          <w:sz w:val="22"/>
          <w:szCs w:val="22"/>
        </w:rPr>
      </w:pPr>
      <w:r w:rsidRPr="00865736">
        <w:rPr>
          <w:rFonts w:ascii="Times New Roman" w:hAnsi="Times New Roman"/>
          <w:sz w:val="22"/>
          <w:szCs w:val="22"/>
        </w:rPr>
        <w:t xml:space="preserve">Contact:  </w:t>
      </w:r>
      <w:hyperlink r:id="rId7" w:history="1">
        <w:r w:rsidRPr="00865736">
          <w:rPr>
            <w:rStyle w:val="Hyperlink"/>
            <w:rFonts w:ascii="Times New Roman" w:hAnsi="Times New Roman"/>
            <w:sz w:val="22"/>
            <w:szCs w:val="22"/>
          </w:rPr>
          <w:t>spatrick@gmu.edu</w:t>
        </w:r>
      </w:hyperlink>
      <w:r w:rsidRPr="00865736">
        <w:rPr>
          <w:rFonts w:ascii="Times New Roman" w:hAnsi="Times New Roman"/>
          <w:sz w:val="22"/>
          <w:szCs w:val="22"/>
        </w:rPr>
        <w:t xml:space="preserve"> </w:t>
      </w:r>
    </w:p>
    <w:p w:rsidR="002F4E49" w:rsidRPr="00B4473A" w:rsidRDefault="002F4E49" w:rsidP="002F4E49">
      <w:pPr>
        <w:rPr>
          <w:rFonts w:ascii="Times New Roman" w:hAnsi="Times New Roman"/>
          <w:sz w:val="20"/>
        </w:rPr>
      </w:pPr>
    </w:p>
    <w:p w:rsidR="002F4E49" w:rsidRPr="009B306D" w:rsidRDefault="008A0337" w:rsidP="008A0337">
      <w:pPr>
        <w:jc w:val="center"/>
        <w:rPr>
          <w:rFonts w:ascii="Times New Roman" w:hAnsi="Times New Roman"/>
          <w:b/>
          <w:sz w:val="36"/>
          <w:szCs w:val="36"/>
        </w:rPr>
      </w:pPr>
      <w:r w:rsidRPr="009B306D">
        <w:rPr>
          <w:rFonts w:ascii="Times New Roman" w:hAnsi="Times New Roman"/>
          <w:b/>
          <w:sz w:val="36"/>
          <w:szCs w:val="36"/>
        </w:rPr>
        <w:t>Syllabus</w:t>
      </w:r>
    </w:p>
    <w:p w:rsidR="009B306D" w:rsidRDefault="009B306D" w:rsidP="002F4E49">
      <w:pPr>
        <w:rPr>
          <w:rFonts w:ascii="Times New Roman" w:hAnsi="Times New Roman"/>
          <w:b/>
          <w:sz w:val="28"/>
          <w:szCs w:val="28"/>
          <w:u w:val="single"/>
        </w:rPr>
      </w:pPr>
    </w:p>
    <w:p w:rsidR="003B61DB" w:rsidRPr="00671905" w:rsidRDefault="003B61DB" w:rsidP="00026B36">
      <w:pPr>
        <w:spacing w:beforeLines="1" w:afterLines="1"/>
      </w:pPr>
      <w:r w:rsidRPr="00671905">
        <w:rPr>
          <w:b/>
        </w:rPr>
        <w:t>Students as Scholars</w:t>
      </w:r>
      <w:r w:rsidR="005F3D75">
        <w:rPr>
          <w:b/>
        </w:rPr>
        <w:t xml:space="preserve"> (SAS)</w:t>
      </w:r>
      <w:r w:rsidRPr="00671905">
        <w:t>: This section of English 302 is participating in GMU’s “Students as Scholars” program. Across campus, students now have increased opportunities to work with faculty on original scholarship, research, and creative activities, through their individual departments and the OSCAR office (</w:t>
      </w:r>
      <w:hyperlink r:id="rId8" w:history="1">
        <w:r w:rsidRPr="00AC00AA">
          <w:rPr>
            <w:rStyle w:val="Hyperlink"/>
          </w:rPr>
          <w:t>http://oscar.gmu.edu</w:t>
        </w:r>
      </w:hyperlink>
      <w:r w:rsidRPr="00671905">
        <w:t xml:space="preserve">). </w:t>
      </w:r>
    </w:p>
    <w:p w:rsidR="003B61DB" w:rsidRPr="00671905" w:rsidRDefault="003B61DB" w:rsidP="00026B36">
      <w:pPr>
        <w:spacing w:beforeLines="1" w:afterLines="1"/>
      </w:pPr>
    </w:p>
    <w:p w:rsidR="003B61DB" w:rsidRPr="00671905" w:rsidRDefault="003B61DB" w:rsidP="00026B36">
      <w:pPr>
        <w:spacing w:beforeLines="1" w:afterLines="1"/>
      </w:pPr>
      <w:r w:rsidRPr="00671905">
        <w:t xml:space="preserve">Assignments in English 302 will help prepare you to be contributors to knowledge in your field, not just memorizers of facts: you will </w:t>
      </w:r>
    </w:p>
    <w:p w:rsidR="003B61DB" w:rsidRPr="00671905" w:rsidRDefault="003B61DB" w:rsidP="00026B36">
      <w:pPr>
        <w:numPr>
          <w:ilvl w:val="0"/>
          <w:numId w:val="13"/>
        </w:numPr>
        <w:spacing w:beforeLines="1" w:afterLines="1"/>
      </w:pPr>
      <w:r w:rsidRPr="00671905">
        <w:t>understand how knowledge is created and transmitted in a field/discipline</w:t>
      </w:r>
    </w:p>
    <w:p w:rsidR="003B61DB" w:rsidRPr="00671905" w:rsidRDefault="003B61DB" w:rsidP="00026B36">
      <w:pPr>
        <w:numPr>
          <w:ilvl w:val="0"/>
          <w:numId w:val="13"/>
        </w:numPr>
        <w:spacing w:beforeLines="1" w:afterLines="1"/>
      </w:pPr>
      <w:r>
        <w:t>understand</w:t>
      </w:r>
      <w:r w:rsidRPr="00671905">
        <w:t xml:space="preserve"> key methods and conventions of scholarly research in your field/discipline</w:t>
      </w:r>
    </w:p>
    <w:p w:rsidR="003B61DB" w:rsidRPr="00671905" w:rsidRDefault="003B61DB" w:rsidP="00026B36">
      <w:pPr>
        <w:numPr>
          <w:ilvl w:val="0"/>
          <w:numId w:val="13"/>
        </w:numPr>
        <w:spacing w:beforeLines="1" w:afterLines="1"/>
      </w:pPr>
      <w:r w:rsidRPr="00671905">
        <w:t>articulate and refine your own question for scholarly inquiry</w:t>
      </w:r>
    </w:p>
    <w:p w:rsidR="003B61DB" w:rsidRPr="00671905" w:rsidRDefault="003B61DB" w:rsidP="00026B36">
      <w:pPr>
        <w:numPr>
          <w:ilvl w:val="0"/>
          <w:numId w:val="13"/>
        </w:numPr>
        <w:spacing w:beforeLines="1" w:afterLines="1"/>
      </w:pPr>
      <w:r w:rsidRPr="00671905">
        <w:t>situate your investigation in an ongoing con</w:t>
      </w:r>
      <w:r>
        <w:t>text/conversation in your field</w:t>
      </w:r>
    </w:p>
    <w:p w:rsidR="003B61DB" w:rsidRPr="00671905" w:rsidRDefault="003B61DB" w:rsidP="00026B36">
      <w:pPr>
        <w:numPr>
          <w:ilvl w:val="0"/>
          <w:numId w:val="13"/>
        </w:numPr>
        <w:spacing w:beforeLines="1" w:afterLines="1"/>
      </w:pPr>
      <w:r w:rsidRPr="00671905">
        <w:t>and design a final project that adds new perspectives and/or data to the conversation</w:t>
      </w:r>
    </w:p>
    <w:p w:rsidR="003B61DB" w:rsidRPr="00671905" w:rsidRDefault="003B61DB" w:rsidP="00026B36">
      <w:pPr>
        <w:spacing w:beforeLines="1" w:afterLines="1"/>
      </w:pPr>
    </w:p>
    <w:p w:rsidR="003B61DB" w:rsidRPr="00225DF5" w:rsidRDefault="003B61DB" w:rsidP="003B61DB">
      <w:pPr>
        <w:rPr>
          <w:rFonts w:ascii="Times New Roman" w:hAnsi="Times New Roman"/>
          <w:sz w:val="28"/>
          <w:szCs w:val="28"/>
          <w:u w:val="single"/>
        </w:rPr>
      </w:pPr>
      <w:r w:rsidRPr="00225DF5">
        <w:rPr>
          <w:rFonts w:ascii="Times New Roman" w:hAnsi="Times New Roman"/>
          <w:szCs w:val="24"/>
        </w:rPr>
        <w:t>In addition, this course</w:t>
      </w:r>
      <w:r w:rsidRPr="00225DF5">
        <w:rPr>
          <w:rFonts w:ascii="Times New Roman" w:hAnsi="Times New Roman"/>
          <w:sz w:val="28"/>
          <w:szCs w:val="28"/>
        </w:rPr>
        <w:t xml:space="preserve"> </w:t>
      </w:r>
      <w:r>
        <w:t xml:space="preserve">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including research methods, knowledge creation and transmission, and scholarly inquiry. </w:t>
      </w:r>
      <w:r w:rsidRPr="003F4145">
        <w:t xml:space="preserve">Throughout the semester, you’ll also learn to recognize the way(s) that knowledge is constructed in </w:t>
      </w:r>
      <w:r>
        <w:t xml:space="preserve">various </w:t>
      </w:r>
      <w:r w:rsidRPr="003F4145">
        <w:t xml:space="preserve">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We’ll also focus on the professionalism and professional writing forms and techniques that you’ll need throughout your career. </w:t>
      </w:r>
    </w:p>
    <w:p w:rsidR="003B61DB" w:rsidRDefault="003B61DB" w:rsidP="003B61DB"/>
    <w:p w:rsidR="003B61DB" w:rsidRDefault="003B61DB" w:rsidP="003B61DB">
      <w:r>
        <w:t xml:space="preserve">By the end of this course students will be able to </w:t>
      </w:r>
    </w:p>
    <w:p w:rsidR="003B61DB" w:rsidRDefault="003B61DB" w:rsidP="003B61DB">
      <w:pPr>
        <w:numPr>
          <w:ilvl w:val="0"/>
          <w:numId w:val="10"/>
        </w:numPr>
      </w:pPr>
      <w:r>
        <w:t>employ strategies for writing as a recursive process of inventing, investigating, shaping, drafting, revising, and editing to meet a range of advanced academic and professional expectations</w:t>
      </w:r>
    </w:p>
    <w:p w:rsidR="003B61DB" w:rsidRDefault="003B61DB" w:rsidP="003B61DB">
      <w:pPr>
        <w:numPr>
          <w:ilvl w:val="0"/>
          <w:numId w:val="10"/>
        </w:numPr>
      </w:pPr>
      <w:r>
        <w:t>identify, evaluate, and use research sources</w:t>
      </w:r>
    </w:p>
    <w:p w:rsidR="003B61DB" w:rsidRDefault="003B61DB" w:rsidP="003B61DB">
      <w:pPr>
        <w:numPr>
          <w:ilvl w:val="0"/>
          <w:numId w:val="10"/>
        </w:numPr>
      </w:pPr>
      <w:r>
        <w:t>employ a range of appropriate technologies to support researching, reading, writing, and thinking</w:t>
      </w:r>
    </w:p>
    <w:p w:rsidR="003B61DB" w:rsidRDefault="003B61DB" w:rsidP="003B61DB">
      <w:pPr>
        <w:numPr>
          <w:ilvl w:val="0"/>
          <w:numId w:val="10"/>
        </w:numPr>
      </w:pPr>
      <w:r>
        <w:t>apply critical reading strategies that are appropriate to advanced reading in your academic discipline and in possible future workplaces</w:t>
      </w:r>
    </w:p>
    <w:p w:rsidR="003B61DB" w:rsidRDefault="003B61DB" w:rsidP="003B61DB">
      <w:pPr>
        <w:numPr>
          <w:ilvl w:val="0"/>
          <w:numId w:val="10"/>
        </w:numPr>
      </w:pPr>
      <w:r>
        <w:t>recognize how knowledge is constructed in your academic discipline and possible future workplaces</w:t>
      </w:r>
    </w:p>
    <w:p w:rsidR="003B61DB" w:rsidRDefault="003B61DB" w:rsidP="003B61DB">
      <w:pPr>
        <w:numPr>
          <w:ilvl w:val="0"/>
          <w:numId w:val="10"/>
        </w:numPr>
      </w:pPr>
      <w:r>
        <w:lastRenderedPageBreak/>
        <w:t>analyze rhetorical situations – audience, purpose, and context – of texts produced in your academic disciplines and possible future workplaces</w:t>
      </w:r>
    </w:p>
    <w:p w:rsidR="003B61DB" w:rsidRDefault="003B61DB" w:rsidP="003B61DB">
      <w:pPr>
        <w:numPr>
          <w:ilvl w:val="0"/>
          <w:numId w:val="10"/>
        </w:numPr>
        <w:rPr>
          <w:b/>
          <w:bCs/>
        </w:rPr>
      </w:pPr>
      <w:r>
        <w:t>produce writing – including argument proposals – that is appropriate for a range of rhetorical situations within your academic discipline and possible future workplaces</w:t>
      </w:r>
    </w:p>
    <w:p w:rsidR="003B61DB" w:rsidRDefault="003B61DB" w:rsidP="003B61DB">
      <w:pPr>
        <w:rPr>
          <w:rFonts w:ascii="Times New Roman" w:hAnsi="Times New Roman"/>
          <w:b/>
          <w:sz w:val="28"/>
          <w:szCs w:val="28"/>
          <w:u w:val="single"/>
        </w:rPr>
      </w:pPr>
    </w:p>
    <w:p w:rsidR="00423AAD" w:rsidRDefault="00423AAD" w:rsidP="006B530E">
      <w:pPr>
        <w:rPr>
          <w:rFonts w:ascii="Times New Roman" w:hAnsi="Times New Roman"/>
          <w:b/>
          <w:sz w:val="28"/>
          <w:szCs w:val="28"/>
          <w:u w:val="single"/>
        </w:rPr>
      </w:pPr>
    </w:p>
    <w:p w:rsidR="002F4E49" w:rsidRPr="007E6BBB" w:rsidRDefault="002F4E49" w:rsidP="002F4E49">
      <w:pPr>
        <w:rPr>
          <w:rFonts w:ascii="Times New Roman" w:hAnsi="Times New Roman"/>
          <w:sz w:val="28"/>
          <w:szCs w:val="28"/>
          <w:u w:val="single"/>
        </w:rPr>
      </w:pPr>
      <w:r w:rsidRPr="007E6BBB">
        <w:rPr>
          <w:rFonts w:ascii="Times New Roman" w:hAnsi="Times New Roman"/>
          <w:b/>
          <w:sz w:val="28"/>
          <w:szCs w:val="28"/>
          <w:u w:val="single"/>
        </w:rPr>
        <w:t>Textbooks and Materials</w:t>
      </w:r>
      <w:r w:rsidRPr="007E6BBB">
        <w:rPr>
          <w:rFonts w:ascii="Times New Roman" w:hAnsi="Times New Roman"/>
          <w:sz w:val="28"/>
          <w:szCs w:val="28"/>
          <w:u w:val="single"/>
        </w:rPr>
        <w:t xml:space="preserve"> </w:t>
      </w:r>
    </w:p>
    <w:p w:rsidR="002F4E49" w:rsidRPr="00865736" w:rsidRDefault="00366A53"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 xml:space="preserve">A.M. Penrose &amp; S.B. Katz, </w:t>
      </w:r>
      <w:r w:rsidR="0099155E" w:rsidRPr="00865736">
        <w:rPr>
          <w:rFonts w:ascii="Times New Roman" w:hAnsi="Times New Roman"/>
          <w:i/>
          <w:sz w:val="24"/>
          <w:szCs w:val="24"/>
        </w:rPr>
        <w:t xml:space="preserve">Writing in the </w:t>
      </w:r>
      <w:r w:rsidR="009A339B" w:rsidRPr="00865736">
        <w:rPr>
          <w:rFonts w:ascii="Times New Roman" w:hAnsi="Times New Roman"/>
          <w:i/>
          <w:sz w:val="24"/>
          <w:szCs w:val="24"/>
        </w:rPr>
        <w:t>Sciences: Exploring Conventions of Scientific Discourse</w:t>
      </w:r>
      <w:r w:rsidRPr="00865736">
        <w:rPr>
          <w:rFonts w:ascii="Times New Roman" w:hAnsi="Times New Roman"/>
          <w:sz w:val="24"/>
          <w:szCs w:val="24"/>
        </w:rPr>
        <w:t>, 2010, Pearson.</w:t>
      </w:r>
    </w:p>
    <w:p w:rsidR="001E421D" w:rsidRPr="00865736" w:rsidRDefault="002F4E49"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 xml:space="preserve">Hacker, Diana.  </w:t>
      </w:r>
      <w:r w:rsidRPr="00865736">
        <w:rPr>
          <w:rFonts w:ascii="Times New Roman" w:hAnsi="Times New Roman"/>
          <w:i/>
          <w:sz w:val="24"/>
          <w:szCs w:val="24"/>
        </w:rPr>
        <w:t>A Pocket Style Manual</w:t>
      </w:r>
      <w:r w:rsidRPr="00865736">
        <w:rPr>
          <w:rFonts w:ascii="Times New Roman" w:hAnsi="Times New Roman"/>
          <w:sz w:val="24"/>
          <w:szCs w:val="24"/>
        </w:rPr>
        <w:t>. 5</w:t>
      </w:r>
      <w:r w:rsidRPr="00865736">
        <w:rPr>
          <w:rFonts w:ascii="Times New Roman" w:hAnsi="Times New Roman"/>
          <w:sz w:val="24"/>
          <w:szCs w:val="24"/>
          <w:vertAlign w:val="superscript"/>
        </w:rPr>
        <w:t>th</w:t>
      </w:r>
      <w:r w:rsidRPr="00865736">
        <w:rPr>
          <w:rFonts w:ascii="Times New Roman" w:hAnsi="Times New Roman"/>
          <w:sz w:val="24"/>
          <w:szCs w:val="24"/>
        </w:rPr>
        <w:t xml:space="preserve"> Edition.  Boston:  Bedford/St. Martin.</w:t>
      </w:r>
    </w:p>
    <w:p w:rsidR="009A68F7" w:rsidRPr="00865736" w:rsidRDefault="009A68F7" w:rsidP="00423AAD">
      <w:pPr>
        <w:pStyle w:val="ListParagraph"/>
        <w:numPr>
          <w:ilvl w:val="0"/>
          <w:numId w:val="1"/>
        </w:numPr>
        <w:spacing w:after="0" w:line="240" w:lineRule="auto"/>
        <w:rPr>
          <w:rFonts w:ascii="Times New Roman" w:hAnsi="Times New Roman"/>
          <w:sz w:val="24"/>
          <w:szCs w:val="24"/>
        </w:rPr>
      </w:pPr>
      <w:r w:rsidRPr="00865736">
        <w:rPr>
          <w:rFonts w:ascii="Times New Roman" w:hAnsi="Times New Roman"/>
          <w:sz w:val="24"/>
          <w:szCs w:val="24"/>
        </w:rPr>
        <w:t>MLA Style Manual (Optional)</w:t>
      </w:r>
    </w:p>
    <w:p w:rsidR="00427096" w:rsidRDefault="00427096" w:rsidP="00843A2A">
      <w:pPr>
        <w:ind w:firstLine="360"/>
        <w:rPr>
          <w:rFonts w:ascii="Times New Roman" w:hAnsi="Times New Roman"/>
          <w:b/>
          <w:szCs w:val="24"/>
        </w:rPr>
      </w:pPr>
    </w:p>
    <w:p w:rsidR="00843A2A" w:rsidRPr="00865736" w:rsidRDefault="00843A2A" w:rsidP="00843A2A">
      <w:pPr>
        <w:ind w:firstLine="360"/>
        <w:rPr>
          <w:rFonts w:ascii="Times New Roman" w:hAnsi="Times New Roman"/>
          <w:b/>
          <w:szCs w:val="24"/>
          <w:u w:val="single"/>
        </w:rPr>
      </w:pPr>
      <w:r w:rsidRPr="00865736">
        <w:rPr>
          <w:rFonts w:ascii="Times New Roman" w:hAnsi="Times New Roman"/>
          <w:b/>
          <w:szCs w:val="24"/>
        </w:rPr>
        <w:t>Recommended Site</w:t>
      </w:r>
      <w:r w:rsidR="00EE47A8">
        <w:rPr>
          <w:rFonts w:ascii="Times New Roman" w:hAnsi="Times New Roman"/>
          <w:b/>
          <w:szCs w:val="24"/>
        </w:rPr>
        <w:t>s</w:t>
      </w:r>
    </w:p>
    <w:p w:rsidR="00843A2A" w:rsidRPr="006F1E67" w:rsidRDefault="00843A2A" w:rsidP="00843A2A">
      <w:pPr>
        <w:pStyle w:val="ListParagraph"/>
        <w:numPr>
          <w:ilvl w:val="0"/>
          <w:numId w:val="2"/>
        </w:numPr>
        <w:rPr>
          <w:rFonts w:ascii="Times New Roman" w:hAnsi="Times New Roman" w:cs="Times New Roman"/>
          <w:sz w:val="24"/>
          <w:szCs w:val="24"/>
        </w:rPr>
      </w:pPr>
      <w:r w:rsidRPr="006F1E67">
        <w:rPr>
          <w:rFonts w:ascii="Times New Roman" w:hAnsi="Times New Roman" w:cs="Times New Roman"/>
          <w:sz w:val="24"/>
          <w:szCs w:val="24"/>
        </w:rPr>
        <w:t xml:space="preserve">Mason Writing Center Online Writing Guide </w:t>
      </w:r>
      <w:hyperlink r:id="rId9" w:history="1">
        <w:r w:rsidRPr="006F1E67">
          <w:rPr>
            <w:rStyle w:val="Hyperlink"/>
            <w:rFonts w:ascii="Times New Roman" w:hAnsi="Times New Roman" w:cs="Times New Roman"/>
            <w:sz w:val="24"/>
            <w:szCs w:val="24"/>
          </w:rPr>
          <w:t>http://classweb.gmu.edu/WAC/EnglishGuide/index.html</w:t>
        </w:r>
      </w:hyperlink>
    </w:p>
    <w:p w:rsidR="00843A2A" w:rsidRPr="006F1E67" w:rsidRDefault="00843A2A" w:rsidP="00843A2A">
      <w:pPr>
        <w:pStyle w:val="ListParagraph"/>
        <w:numPr>
          <w:ilvl w:val="0"/>
          <w:numId w:val="2"/>
        </w:numPr>
        <w:rPr>
          <w:rFonts w:ascii="Times New Roman" w:hAnsi="Times New Roman" w:cs="Times New Roman"/>
          <w:sz w:val="24"/>
          <w:szCs w:val="24"/>
        </w:rPr>
      </w:pPr>
      <w:r w:rsidRPr="006F1E67">
        <w:rPr>
          <w:rFonts w:ascii="Times New Roman" w:hAnsi="Times New Roman" w:cs="Times New Roman"/>
          <w:sz w:val="24"/>
          <w:szCs w:val="24"/>
        </w:rPr>
        <w:t>Course Blackboard Site on MyMason</w:t>
      </w:r>
    </w:p>
    <w:p w:rsidR="00843A2A" w:rsidRPr="006F1E67" w:rsidRDefault="00843A2A" w:rsidP="00843A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Diana Hacker Companion Website </w:t>
      </w:r>
      <w:hyperlink r:id="rId10" w:history="1">
        <w:r w:rsidRPr="006F1E67">
          <w:rPr>
            <w:rStyle w:val="Hyperlink"/>
            <w:rFonts w:ascii="Times New Roman" w:hAnsi="Times New Roman" w:cs="Times New Roman"/>
            <w:sz w:val="24"/>
            <w:szCs w:val="24"/>
          </w:rPr>
          <w:t>http://www.hackerhandbooks.com/pocket</w:t>
        </w:r>
      </w:hyperlink>
      <w:r w:rsidRPr="006F1E67">
        <w:rPr>
          <w:rFonts w:ascii="Times New Roman" w:hAnsi="Times New Roman" w:cs="Times New Roman"/>
          <w:sz w:val="24"/>
          <w:szCs w:val="24"/>
        </w:rPr>
        <w:t xml:space="preserve"> </w:t>
      </w:r>
    </w:p>
    <w:p w:rsidR="00B6778C" w:rsidRDefault="00B6778C">
      <w:pPr>
        <w:rPr>
          <w:sz w:val="22"/>
          <w:szCs w:val="22"/>
        </w:rPr>
      </w:pPr>
    </w:p>
    <w:p w:rsidR="00CB7E17" w:rsidRPr="007E6BBB" w:rsidRDefault="00CB7E17">
      <w:pPr>
        <w:rPr>
          <w:color w:val="FF0000"/>
          <w:sz w:val="28"/>
          <w:szCs w:val="28"/>
          <w:u w:val="single"/>
        </w:rPr>
      </w:pPr>
      <w:r w:rsidRPr="007E6BBB">
        <w:rPr>
          <w:b/>
          <w:sz w:val="28"/>
          <w:szCs w:val="28"/>
          <w:u w:val="single"/>
        </w:rPr>
        <w:t>Methods of Instruction</w:t>
      </w:r>
      <w:r w:rsidRPr="007E6BBB">
        <w:rPr>
          <w:sz w:val="28"/>
          <w:szCs w:val="28"/>
          <w:u w:val="single"/>
        </w:rPr>
        <w:t xml:space="preserve"> </w:t>
      </w:r>
    </w:p>
    <w:p w:rsidR="0099155E" w:rsidRDefault="0099155E" w:rsidP="0099155E">
      <w: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w:t>
      </w:r>
      <w:r w:rsidR="007A7126">
        <w:t>s</w:t>
      </w:r>
      <w:r>
        <w:t xml:space="preserve">.  Students who attend regularly and stay engaged in class activities, who keep up with </w:t>
      </w:r>
      <w:r w:rsidR="007A7126">
        <w:t>all assignments</w:t>
      </w:r>
      <w:r>
        <w:t>, and who block off sufficient time each week for thoughtful drafting and revising usually succeed in this class.</w:t>
      </w:r>
    </w:p>
    <w:p w:rsidR="00CB7E17" w:rsidRPr="00697D9D" w:rsidRDefault="00CB7E17">
      <w:pPr>
        <w:rPr>
          <w:sz w:val="22"/>
          <w:szCs w:val="22"/>
        </w:rPr>
      </w:pPr>
    </w:p>
    <w:p w:rsidR="00B6778C" w:rsidRDefault="00B6778C" w:rsidP="00697D9D">
      <w:pPr>
        <w:rPr>
          <w:rFonts w:ascii="Times New Roman" w:hAnsi="Times New Roman"/>
          <w:b/>
          <w:sz w:val="28"/>
          <w:szCs w:val="28"/>
          <w:u w:val="single"/>
        </w:rPr>
      </w:pPr>
    </w:p>
    <w:p w:rsidR="00697D9D" w:rsidRDefault="00697D9D" w:rsidP="00697D9D">
      <w:pPr>
        <w:rPr>
          <w:rFonts w:ascii="Times New Roman" w:hAnsi="Times New Roman"/>
          <w:b/>
          <w:sz w:val="28"/>
          <w:szCs w:val="28"/>
          <w:u w:val="single"/>
        </w:rPr>
      </w:pPr>
      <w:r w:rsidRPr="007E6BBB">
        <w:rPr>
          <w:rFonts w:ascii="Times New Roman" w:hAnsi="Times New Roman"/>
          <w:b/>
          <w:sz w:val="28"/>
          <w:szCs w:val="28"/>
          <w:u w:val="single"/>
        </w:rPr>
        <w:t>Course Grading Overview</w:t>
      </w:r>
    </w:p>
    <w:p w:rsidR="00224FC3" w:rsidRDefault="00224FC3" w:rsidP="005A1425">
      <w:pPr>
        <w:rPr>
          <w:b/>
        </w:rPr>
      </w:pPr>
    </w:p>
    <w:p w:rsidR="005A1425" w:rsidRDefault="00224FC3" w:rsidP="005A1425">
      <w:pPr>
        <w:rPr>
          <w:color w:val="FF0000"/>
        </w:rPr>
      </w:pPr>
      <w:r>
        <w:rPr>
          <w:b/>
        </w:rPr>
        <w:t>Course Assignments</w:t>
      </w:r>
      <w:r w:rsidR="005A1425">
        <w:rPr>
          <w:b/>
        </w:rPr>
        <w:t xml:space="preserve"> and Grading Percentages</w:t>
      </w:r>
      <w:r w:rsidR="005A142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656"/>
        <w:gridCol w:w="6192"/>
        <w:gridCol w:w="2088"/>
      </w:tblGrid>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15%</w:t>
            </w:r>
          </w:p>
        </w:tc>
        <w:tc>
          <w:tcPr>
            <w:tcW w:w="6192" w:type="dxa"/>
          </w:tcPr>
          <w:p w:rsidR="005A1425" w:rsidRPr="003D36C7" w:rsidRDefault="00C84E8A" w:rsidP="00C84E8A">
            <w:pPr>
              <w:rPr>
                <w:sz w:val="22"/>
                <w:szCs w:val="22"/>
              </w:rPr>
            </w:pPr>
            <w:r w:rsidRPr="003D36C7">
              <w:rPr>
                <w:sz w:val="22"/>
                <w:szCs w:val="22"/>
              </w:rPr>
              <w:t>Writing Ass</w:t>
            </w:r>
            <w:r w:rsidR="003973E1" w:rsidRPr="003D36C7">
              <w:rPr>
                <w:sz w:val="22"/>
                <w:szCs w:val="22"/>
              </w:rPr>
              <w:t>ignment 1: Seminal Works in a Discipline</w:t>
            </w:r>
            <w:r w:rsidRPr="003D36C7">
              <w:rPr>
                <w:sz w:val="22"/>
                <w:szCs w:val="22"/>
              </w:rPr>
              <w:t xml:space="preserve"> (</w:t>
            </w:r>
            <w:r w:rsidR="005A1425" w:rsidRPr="003D36C7">
              <w:rPr>
                <w:sz w:val="22"/>
                <w:szCs w:val="22"/>
              </w:rPr>
              <w:t>750-1000 words</w:t>
            </w:r>
            <w:r w:rsidRPr="003D36C7">
              <w:rPr>
                <w:sz w:val="22"/>
                <w:szCs w:val="22"/>
              </w:rPr>
              <w:t>)</w:t>
            </w:r>
          </w:p>
        </w:tc>
        <w:tc>
          <w:tcPr>
            <w:tcW w:w="2088" w:type="dxa"/>
          </w:tcPr>
          <w:p w:rsidR="005A1425" w:rsidRPr="00632E36" w:rsidRDefault="00243CAA" w:rsidP="00A516F4">
            <w:pPr>
              <w:rPr>
                <w:sz w:val="22"/>
                <w:szCs w:val="22"/>
              </w:rPr>
            </w:pPr>
            <w:r w:rsidRPr="00632E36">
              <w:rPr>
                <w:sz w:val="22"/>
                <w:szCs w:val="22"/>
              </w:rPr>
              <w:t xml:space="preserve">Due: </w:t>
            </w:r>
            <w:r w:rsidR="00311F1B" w:rsidRPr="00632E36">
              <w:rPr>
                <w:sz w:val="22"/>
                <w:szCs w:val="22"/>
              </w:rPr>
              <w:t>Sep 2</w:t>
            </w:r>
            <w:r w:rsidR="00A37810">
              <w:rPr>
                <w:sz w:val="22"/>
                <w:szCs w:val="22"/>
              </w:rPr>
              <w:t>6</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939E4" w:rsidP="00A516F4">
            <w:r>
              <w:t>15</w:t>
            </w:r>
            <w:r w:rsidR="005A1425">
              <w:t>%</w:t>
            </w:r>
          </w:p>
        </w:tc>
        <w:tc>
          <w:tcPr>
            <w:tcW w:w="6192" w:type="dxa"/>
          </w:tcPr>
          <w:p w:rsidR="005A1425" w:rsidRPr="003D36C7" w:rsidRDefault="00C84E8A" w:rsidP="003D36C7">
            <w:pPr>
              <w:rPr>
                <w:sz w:val="22"/>
                <w:szCs w:val="22"/>
              </w:rPr>
            </w:pPr>
            <w:r w:rsidRPr="003D36C7">
              <w:rPr>
                <w:sz w:val="22"/>
                <w:szCs w:val="22"/>
              </w:rPr>
              <w:t>Writing Assignment</w:t>
            </w:r>
            <w:r w:rsidR="002F51CC" w:rsidRPr="003D36C7">
              <w:rPr>
                <w:sz w:val="22"/>
                <w:szCs w:val="22"/>
              </w:rPr>
              <w:t xml:space="preserve"> 2:  </w:t>
            </w:r>
            <w:r w:rsidR="003D36C7" w:rsidRPr="003D36C7">
              <w:rPr>
                <w:sz w:val="22"/>
                <w:szCs w:val="22"/>
              </w:rPr>
              <w:t>Discipline Specific</w:t>
            </w:r>
            <w:r w:rsidRPr="003D36C7">
              <w:rPr>
                <w:sz w:val="22"/>
                <w:szCs w:val="22"/>
              </w:rPr>
              <w:t xml:space="preserve"> Literature Review  (</w:t>
            </w:r>
            <w:r w:rsidR="005A1425" w:rsidRPr="003D36C7">
              <w:rPr>
                <w:sz w:val="22"/>
                <w:szCs w:val="22"/>
              </w:rPr>
              <w:t>750-1000 words</w:t>
            </w:r>
            <w:r w:rsidRPr="003D36C7">
              <w:rPr>
                <w:sz w:val="22"/>
                <w:szCs w:val="22"/>
              </w:rPr>
              <w:t>)</w:t>
            </w:r>
          </w:p>
        </w:tc>
        <w:tc>
          <w:tcPr>
            <w:tcW w:w="2088" w:type="dxa"/>
          </w:tcPr>
          <w:p w:rsidR="005A1425" w:rsidRPr="00632E36" w:rsidRDefault="005A1425" w:rsidP="00A516F4">
            <w:pPr>
              <w:rPr>
                <w:sz w:val="22"/>
                <w:szCs w:val="22"/>
              </w:rPr>
            </w:pPr>
            <w:r w:rsidRPr="00632E36">
              <w:rPr>
                <w:sz w:val="22"/>
                <w:szCs w:val="22"/>
              </w:rPr>
              <w:t>Due:</w:t>
            </w:r>
            <w:r w:rsidR="00243CAA" w:rsidRPr="00632E36">
              <w:rPr>
                <w:sz w:val="22"/>
                <w:szCs w:val="22"/>
              </w:rPr>
              <w:t xml:space="preserve"> </w:t>
            </w:r>
            <w:r w:rsidR="00311F1B" w:rsidRPr="00632E36">
              <w:rPr>
                <w:sz w:val="22"/>
                <w:szCs w:val="22"/>
              </w:rPr>
              <w:t xml:space="preserve">Oct </w:t>
            </w:r>
            <w:r w:rsidR="00A37810">
              <w:rPr>
                <w:sz w:val="22"/>
                <w:szCs w:val="22"/>
              </w:rPr>
              <w:t>29</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2255A" w:rsidP="00A516F4">
            <w:r>
              <w:t>3</w:t>
            </w:r>
            <w:r w:rsidR="001939E4">
              <w:t>5</w:t>
            </w:r>
            <w:r w:rsidR="005A1425">
              <w:t>%</w:t>
            </w:r>
          </w:p>
        </w:tc>
        <w:tc>
          <w:tcPr>
            <w:tcW w:w="6192" w:type="dxa"/>
          </w:tcPr>
          <w:p w:rsidR="005A1425" w:rsidRPr="003D36C7" w:rsidRDefault="00C84E8A" w:rsidP="003D36C7">
            <w:pPr>
              <w:rPr>
                <w:sz w:val="22"/>
                <w:szCs w:val="22"/>
              </w:rPr>
            </w:pPr>
            <w:r w:rsidRPr="003D36C7">
              <w:rPr>
                <w:sz w:val="22"/>
                <w:szCs w:val="22"/>
              </w:rPr>
              <w:t xml:space="preserve">Writing Assignment </w:t>
            </w:r>
            <w:r w:rsidR="005A1425" w:rsidRPr="003D36C7">
              <w:rPr>
                <w:sz w:val="22"/>
                <w:szCs w:val="22"/>
              </w:rPr>
              <w:t xml:space="preserve">3: </w:t>
            </w:r>
            <w:r w:rsidRPr="003D36C7">
              <w:rPr>
                <w:sz w:val="22"/>
                <w:szCs w:val="22"/>
              </w:rPr>
              <w:t xml:space="preserve">Critical </w:t>
            </w:r>
            <w:r w:rsidR="003D36C7" w:rsidRPr="003D36C7">
              <w:rPr>
                <w:sz w:val="22"/>
                <w:szCs w:val="22"/>
              </w:rPr>
              <w:t>Issue</w:t>
            </w:r>
            <w:r w:rsidRPr="003D36C7">
              <w:rPr>
                <w:sz w:val="22"/>
                <w:szCs w:val="22"/>
              </w:rPr>
              <w:t xml:space="preserve"> Research with References and Annotated Bibliography (1500-2000</w:t>
            </w:r>
            <w:r w:rsidR="005A1425" w:rsidRPr="003D36C7">
              <w:rPr>
                <w:sz w:val="22"/>
                <w:szCs w:val="22"/>
              </w:rPr>
              <w:t xml:space="preserve"> words</w:t>
            </w:r>
            <w:r w:rsidRPr="003D36C7">
              <w:rPr>
                <w:sz w:val="22"/>
                <w:szCs w:val="22"/>
              </w:rPr>
              <w:t>)</w:t>
            </w:r>
          </w:p>
        </w:tc>
        <w:tc>
          <w:tcPr>
            <w:tcW w:w="2088" w:type="dxa"/>
          </w:tcPr>
          <w:p w:rsidR="005A1425" w:rsidRPr="00632E36" w:rsidRDefault="005A1425" w:rsidP="00A516F4">
            <w:pPr>
              <w:rPr>
                <w:sz w:val="22"/>
                <w:szCs w:val="22"/>
              </w:rPr>
            </w:pPr>
            <w:r w:rsidRPr="00632E36">
              <w:rPr>
                <w:sz w:val="22"/>
                <w:szCs w:val="22"/>
              </w:rPr>
              <w:t xml:space="preserve">Due: </w:t>
            </w:r>
            <w:r w:rsidR="009D2DBA" w:rsidRPr="00632E36">
              <w:rPr>
                <w:sz w:val="22"/>
                <w:szCs w:val="22"/>
              </w:rPr>
              <w:t xml:space="preserve">Dec </w:t>
            </w:r>
            <w:r w:rsidR="00A37810">
              <w:rPr>
                <w:sz w:val="22"/>
                <w:szCs w:val="22"/>
              </w:rPr>
              <w:t>5</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12255A" w:rsidP="00A516F4">
            <w:r>
              <w:t>1</w:t>
            </w:r>
            <w:r w:rsidR="00007341">
              <w:t>5</w:t>
            </w:r>
            <w:r w:rsidR="005A1425">
              <w:t>%</w:t>
            </w:r>
          </w:p>
        </w:tc>
        <w:tc>
          <w:tcPr>
            <w:tcW w:w="6192" w:type="dxa"/>
          </w:tcPr>
          <w:p w:rsidR="005A1425" w:rsidRPr="003D36C7" w:rsidRDefault="00C84E8A" w:rsidP="00C84E8A">
            <w:pPr>
              <w:rPr>
                <w:sz w:val="22"/>
                <w:szCs w:val="22"/>
              </w:rPr>
            </w:pPr>
            <w:r w:rsidRPr="003D36C7">
              <w:rPr>
                <w:sz w:val="22"/>
                <w:szCs w:val="22"/>
              </w:rPr>
              <w:t>Writing Assignment</w:t>
            </w:r>
            <w:r w:rsidR="005A1425" w:rsidRPr="003D36C7">
              <w:rPr>
                <w:sz w:val="22"/>
                <w:szCs w:val="22"/>
              </w:rPr>
              <w:t xml:space="preserve"> 4: </w:t>
            </w:r>
            <w:r w:rsidR="00427096">
              <w:rPr>
                <w:sz w:val="22"/>
                <w:szCs w:val="22"/>
              </w:rPr>
              <w:t>Metacognitive</w:t>
            </w:r>
            <w:r w:rsidR="00427096" w:rsidRPr="003D36C7">
              <w:rPr>
                <w:sz w:val="22"/>
                <w:szCs w:val="22"/>
              </w:rPr>
              <w:t xml:space="preserve"> </w:t>
            </w:r>
            <w:r w:rsidRPr="003D36C7">
              <w:rPr>
                <w:sz w:val="22"/>
                <w:szCs w:val="22"/>
              </w:rPr>
              <w:t>Reflection (</w:t>
            </w:r>
            <w:r w:rsidR="00487785" w:rsidRPr="003D36C7">
              <w:rPr>
                <w:sz w:val="22"/>
                <w:szCs w:val="22"/>
              </w:rPr>
              <w:t>750-1000</w:t>
            </w:r>
            <w:r w:rsidR="005A1425" w:rsidRPr="003D36C7">
              <w:rPr>
                <w:sz w:val="22"/>
                <w:szCs w:val="22"/>
              </w:rPr>
              <w:t xml:space="preserve"> words</w:t>
            </w:r>
            <w:r w:rsidRPr="003D36C7">
              <w:rPr>
                <w:sz w:val="22"/>
                <w:szCs w:val="22"/>
              </w:rPr>
              <w:t>)</w:t>
            </w:r>
          </w:p>
        </w:tc>
        <w:tc>
          <w:tcPr>
            <w:tcW w:w="2088" w:type="dxa"/>
          </w:tcPr>
          <w:p w:rsidR="005A1425" w:rsidRPr="00632E36" w:rsidRDefault="00243CAA" w:rsidP="00A516F4">
            <w:pPr>
              <w:rPr>
                <w:sz w:val="22"/>
                <w:szCs w:val="22"/>
              </w:rPr>
            </w:pPr>
            <w:r w:rsidRPr="00632E36">
              <w:rPr>
                <w:sz w:val="22"/>
                <w:szCs w:val="22"/>
              </w:rPr>
              <w:t xml:space="preserve">Due: </w:t>
            </w:r>
            <w:r w:rsidR="00A37810">
              <w:rPr>
                <w:sz w:val="22"/>
                <w:szCs w:val="22"/>
              </w:rPr>
              <w:t>Nov 26</w:t>
            </w:r>
            <w:r w:rsidR="009D2DBA" w:rsidRPr="00632E36">
              <w:rPr>
                <w:sz w:val="22"/>
                <w:szCs w:val="22"/>
              </w:rPr>
              <w:t xml:space="preserve">-Dec </w:t>
            </w:r>
            <w:r w:rsidR="00A37810">
              <w:rPr>
                <w:sz w:val="22"/>
                <w:szCs w:val="22"/>
              </w:rPr>
              <w:t>3</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10%</w:t>
            </w:r>
          </w:p>
        </w:tc>
        <w:tc>
          <w:tcPr>
            <w:tcW w:w="6192" w:type="dxa"/>
          </w:tcPr>
          <w:p w:rsidR="005A1425" w:rsidRPr="003D36C7" w:rsidRDefault="00C84E8A" w:rsidP="009E40B4">
            <w:pPr>
              <w:rPr>
                <w:sz w:val="22"/>
                <w:szCs w:val="22"/>
              </w:rPr>
            </w:pPr>
            <w:r w:rsidRPr="003D36C7">
              <w:rPr>
                <w:sz w:val="22"/>
                <w:szCs w:val="22"/>
              </w:rPr>
              <w:t>Assignment</w:t>
            </w:r>
            <w:r w:rsidR="002F51CC" w:rsidRPr="003D36C7">
              <w:rPr>
                <w:sz w:val="22"/>
                <w:szCs w:val="22"/>
              </w:rPr>
              <w:t xml:space="preserve"> 5: </w:t>
            </w:r>
            <w:r w:rsidR="0012255A" w:rsidRPr="003D36C7">
              <w:rPr>
                <w:sz w:val="22"/>
                <w:szCs w:val="22"/>
              </w:rPr>
              <w:t>Research</w:t>
            </w:r>
            <w:r w:rsidR="009E40B4" w:rsidRPr="003D36C7">
              <w:rPr>
                <w:sz w:val="22"/>
                <w:szCs w:val="22"/>
              </w:rPr>
              <w:t xml:space="preserve"> </w:t>
            </w:r>
            <w:r w:rsidR="00DE41D9" w:rsidRPr="003D36C7">
              <w:rPr>
                <w:sz w:val="22"/>
                <w:szCs w:val="22"/>
              </w:rPr>
              <w:t xml:space="preserve">Oral </w:t>
            </w:r>
            <w:r w:rsidR="009E40B4" w:rsidRPr="003D36C7">
              <w:rPr>
                <w:sz w:val="22"/>
                <w:szCs w:val="22"/>
              </w:rPr>
              <w:t>Presentation</w:t>
            </w:r>
            <w:r w:rsidR="00DE41D9" w:rsidRPr="003D36C7">
              <w:rPr>
                <w:sz w:val="22"/>
                <w:szCs w:val="22"/>
              </w:rPr>
              <w:t xml:space="preserve"> </w:t>
            </w:r>
          </w:p>
        </w:tc>
        <w:tc>
          <w:tcPr>
            <w:tcW w:w="2088" w:type="dxa"/>
          </w:tcPr>
          <w:p w:rsidR="005A1425" w:rsidRPr="00632E36" w:rsidRDefault="005A1425" w:rsidP="00A516F4">
            <w:pPr>
              <w:rPr>
                <w:sz w:val="22"/>
                <w:szCs w:val="22"/>
              </w:rPr>
            </w:pPr>
            <w:r w:rsidRPr="00632E36">
              <w:rPr>
                <w:sz w:val="22"/>
                <w:szCs w:val="22"/>
              </w:rPr>
              <w:t xml:space="preserve">Due: </w:t>
            </w:r>
            <w:r w:rsidR="00A37810">
              <w:rPr>
                <w:sz w:val="22"/>
                <w:szCs w:val="22"/>
              </w:rPr>
              <w:t>Nov 26</w:t>
            </w:r>
            <w:r w:rsidR="002D154A" w:rsidRPr="00632E36">
              <w:rPr>
                <w:sz w:val="22"/>
                <w:szCs w:val="22"/>
              </w:rPr>
              <w:t xml:space="preserve">-Dec </w:t>
            </w:r>
            <w:r w:rsidR="00A37810">
              <w:rPr>
                <w:sz w:val="22"/>
                <w:szCs w:val="22"/>
              </w:rPr>
              <w:t>3</w:t>
            </w:r>
          </w:p>
        </w:tc>
      </w:tr>
      <w:tr w:rsidR="005A1425" w:rsidTr="003D36C7">
        <w:tc>
          <w:tcPr>
            <w:tcW w:w="640" w:type="dxa"/>
            <w:tcBorders>
              <w:top w:val="nil"/>
              <w:left w:val="nil"/>
              <w:bottom w:val="nil"/>
              <w:right w:val="single" w:sz="4" w:space="0" w:color="auto"/>
            </w:tcBorders>
          </w:tcPr>
          <w:p w:rsidR="005A1425" w:rsidRDefault="005A1425" w:rsidP="00A516F4"/>
        </w:tc>
        <w:tc>
          <w:tcPr>
            <w:tcW w:w="656" w:type="dxa"/>
            <w:tcBorders>
              <w:left w:val="single" w:sz="4" w:space="0" w:color="auto"/>
            </w:tcBorders>
          </w:tcPr>
          <w:p w:rsidR="005A1425" w:rsidRDefault="005A1425" w:rsidP="00A516F4">
            <w:r>
              <w:t>10%</w:t>
            </w:r>
          </w:p>
        </w:tc>
        <w:tc>
          <w:tcPr>
            <w:tcW w:w="6192" w:type="dxa"/>
          </w:tcPr>
          <w:p w:rsidR="005A1425" w:rsidRPr="003D36C7" w:rsidRDefault="005A1425" w:rsidP="00A516F4">
            <w:pPr>
              <w:rPr>
                <w:sz w:val="22"/>
                <w:szCs w:val="22"/>
              </w:rPr>
            </w:pPr>
            <w:r w:rsidRPr="003D36C7">
              <w:rPr>
                <w:sz w:val="22"/>
                <w:szCs w:val="22"/>
              </w:rPr>
              <w:t>Class Participation</w:t>
            </w:r>
            <w:r w:rsidR="00533F21" w:rsidRPr="003D36C7">
              <w:rPr>
                <w:sz w:val="22"/>
                <w:szCs w:val="22"/>
              </w:rPr>
              <w:t>/Homework  as Assigned</w:t>
            </w:r>
            <w:r w:rsidR="00EC060B">
              <w:rPr>
                <w:sz w:val="22"/>
                <w:szCs w:val="22"/>
              </w:rPr>
              <w:t>/SAS Activities</w:t>
            </w:r>
            <w:r w:rsidR="00000906" w:rsidRPr="003D36C7">
              <w:rPr>
                <w:sz w:val="22"/>
                <w:szCs w:val="22"/>
              </w:rPr>
              <w:t xml:space="preserve"> </w:t>
            </w:r>
          </w:p>
        </w:tc>
        <w:tc>
          <w:tcPr>
            <w:tcW w:w="2088" w:type="dxa"/>
          </w:tcPr>
          <w:p w:rsidR="005A1425" w:rsidRDefault="005A1425" w:rsidP="00A516F4"/>
        </w:tc>
      </w:tr>
    </w:tbl>
    <w:p w:rsidR="005A1425" w:rsidRDefault="005A1425" w:rsidP="005A1425">
      <w:pPr>
        <w:rPr>
          <w:b/>
        </w:rPr>
      </w:pPr>
    </w:p>
    <w:p w:rsidR="005A1425" w:rsidRPr="00865736" w:rsidRDefault="00697D9D" w:rsidP="005A1425">
      <w:pPr>
        <w:rPr>
          <w:rFonts w:ascii="Times New Roman" w:hAnsi="Times New Roman"/>
          <w:szCs w:val="24"/>
        </w:rPr>
      </w:pPr>
      <w:r w:rsidRPr="00865736">
        <w:rPr>
          <w:rFonts w:ascii="Times New Roman" w:hAnsi="Times New Roman"/>
          <w:b/>
          <w:szCs w:val="24"/>
        </w:rPr>
        <w:t>Completion Policy</w:t>
      </w:r>
      <w:r w:rsidR="005A1425" w:rsidRPr="00865736">
        <w:rPr>
          <w:rFonts w:ascii="Times New Roman" w:hAnsi="Times New Roman"/>
          <w:szCs w:val="24"/>
        </w:rPr>
        <w:t xml:space="preserve"> All final essays must be accompanied by one or more earlier drafts.  You must complete all main essay assignments to earn a "C" or higher.</w:t>
      </w:r>
    </w:p>
    <w:p w:rsidR="00697D9D" w:rsidRPr="00865736" w:rsidRDefault="00697D9D" w:rsidP="00697D9D">
      <w:pPr>
        <w:rPr>
          <w:rFonts w:ascii="Times New Roman" w:hAnsi="Times New Roman"/>
          <w:szCs w:val="24"/>
        </w:rPr>
      </w:pPr>
    </w:p>
    <w:p w:rsidR="003F6A74" w:rsidRPr="00865736" w:rsidRDefault="003F6A74" w:rsidP="003F6A74">
      <w:pPr>
        <w:rPr>
          <w:rFonts w:ascii="Times New Roman" w:hAnsi="Times New Roman"/>
          <w:szCs w:val="24"/>
        </w:rPr>
      </w:pPr>
      <w:r w:rsidRPr="00865736">
        <w:rPr>
          <w:rFonts w:ascii="Times New Roman" w:hAnsi="Times New Roman"/>
          <w:b/>
          <w:szCs w:val="24"/>
        </w:rPr>
        <w:lastRenderedPageBreak/>
        <w:t>Class Participation</w:t>
      </w:r>
    </w:p>
    <w:p w:rsidR="003F6A74" w:rsidRPr="00865736" w:rsidRDefault="003F6A74" w:rsidP="003F6A74">
      <w:pPr>
        <w:rPr>
          <w:rFonts w:ascii="Times New Roman" w:hAnsi="Times New Roman"/>
          <w:szCs w:val="24"/>
        </w:rPr>
      </w:pPr>
      <w:r w:rsidRPr="00865736">
        <w:rPr>
          <w:rFonts w:ascii="Times New Roman" w:hAnsi="Times New Roman"/>
          <w:szCs w:val="24"/>
        </w:rPr>
        <w:t xml:space="preserve">Your participation in this course is an important part of the learning experience.  More-interactive classes such as peer review days may be valued more highly.  Students are expected to attend class regularly and be energetic, thoughtful participants in all class discussions and activities.  Students who miss a class are responsible for turning in any required work, but will not be able to "make up" any missed participation opportunities.  </w:t>
      </w:r>
    </w:p>
    <w:p w:rsidR="003F6A74" w:rsidRPr="00865736" w:rsidRDefault="003F6A74" w:rsidP="003F6A74">
      <w:pPr>
        <w:rPr>
          <w:rFonts w:ascii="Times New Roman" w:hAnsi="Times New Roman"/>
          <w:szCs w:val="24"/>
        </w:rPr>
      </w:pPr>
    </w:p>
    <w:p w:rsidR="003F6A74" w:rsidRPr="00865736" w:rsidRDefault="003F6A74" w:rsidP="003F6A74">
      <w:pPr>
        <w:rPr>
          <w:rFonts w:ascii="Times New Roman" w:hAnsi="Times New Roman"/>
          <w:szCs w:val="24"/>
        </w:rPr>
      </w:pPr>
      <w:r w:rsidRPr="00865736">
        <w:rPr>
          <w:rFonts w:ascii="Times New Roman" w:hAnsi="Times New Roman"/>
          <w:szCs w:val="24"/>
        </w:rPr>
        <w:t>Please be on time for class.  Chronic tardiness negatively impacts the learning experience for all students in the class.  However, in an emergency I would rather have you come late than not at all; if y</w:t>
      </w:r>
      <w:r w:rsidR="00A86904" w:rsidRPr="00865736">
        <w:rPr>
          <w:rFonts w:ascii="Times New Roman" w:hAnsi="Times New Roman"/>
          <w:szCs w:val="24"/>
        </w:rPr>
        <w:t xml:space="preserve">ou get stuck in traffic but </w:t>
      </w:r>
      <w:r w:rsidRPr="00865736">
        <w:rPr>
          <w:rFonts w:ascii="Times New Roman" w:hAnsi="Times New Roman"/>
          <w:szCs w:val="24"/>
        </w:rPr>
        <w:t>can get here 20 minutes late, please try to come.  Students are expected to be actively engaged during all class sessions and respectful during all classroom and online discussions.</w:t>
      </w:r>
    </w:p>
    <w:p w:rsidR="003F6A74" w:rsidRDefault="003F6A74" w:rsidP="003F6A74">
      <w:pPr>
        <w:rPr>
          <w:sz w:val="22"/>
          <w:szCs w:val="22"/>
        </w:rPr>
      </w:pPr>
    </w:p>
    <w:p w:rsidR="003F6A74" w:rsidRPr="00865736" w:rsidRDefault="003F6A74" w:rsidP="003F6A74">
      <w:pPr>
        <w:rPr>
          <w:rFonts w:ascii="Times New Roman" w:hAnsi="Times New Roman"/>
          <w:b/>
          <w:szCs w:val="24"/>
          <w:u w:val="single"/>
        </w:rPr>
      </w:pPr>
      <w:r w:rsidRPr="00865736">
        <w:rPr>
          <w:rFonts w:ascii="Times New Roman" w:hAnsi="Times New Roman"/>
          <w:b/>
          <w:szCs w:val="24"/>
          <w:u w:val="single"/>
        </w:rPr>
        <w:t xml:space="preserve">All cell phones must be turned off during class. </w:t>
      </w:r>
    </w:p>
    <w:p w:rsidR="000473D5" w:rsidRPr="00865736" w:rsidRDefault="000473D5" w:rsidP="00697D9D">
      <w:pPr>
        <w:rPr>
          <w:rFonts w:ascii="Times New Roman" w:hAnsi="Times New Roman"/>
          <w:b/>
          <w:szCs w:val="24"/>
        </w:rPr>
      </w:pPr>
    </w:p>
    <w:p w:rsidR="000E2886" w:rsidRPr="00865736" w:rsidRDefault="000E2886" w:rsidP="000E2886">
      <w:pPr>
        <w:rPr>
          <w:rFonts w:ascii="Times New Roman" w:hAnsi="Times New Roman"/>
          <w:szCs w:val="24"/>
        </w:rPr>
      </w:pPr>
      <w:r w:rsidRPr="00865736">
        <w:rPr>
          <w:rFonts w:ascii="Times New Roman" w:hAnsi="Times New Roman"/>
          <w:szCs w:val="24"/>
        </w:rPr>
        <w:t>Students in ENGL302</w:t>
      </w:r>
      <w:r w:rsidRPr="00865736">
        <w:rPr>
          <w:rFonts w:ascii="Times New Roman" w:hAnsi="Times New Roman"/>
          <w:b/>
          <w:szCs w:val="24"/>
        </w:rPr>
        <w:t xml:space="preserve"> must earn a grade of C or higher to complete the 302 requirement</w:t>
      </w:r>
      <w:r w:rsidRPr="00865736">
        <w:rPr>
          <w:rFonts w:ascii="Times New Roman" w:hAnsi="Times New Roman"/>
          <w:szCs w:val="24"/>
        </w:rPr>
        <w:t>; students whose grades are lower than a C will need to repeat the class.</w:t>
      </w:r>
    </w:p>
    <w:p w:rsidR="000E2886" w:rsidRPr="00865736" w:rsidRDefault="000E2886" w:rsidP="000E2886">
      <w:pPr>
        <w:tabs>
          <w:tab w:val="left" w:pos="7104"/>
        </w:tabs>
        <w:rPr>
          <w:rFonts w:ascii="Times New Roman" w:hAnsi="Times New Roman"/>
          <w:szCs w:val="24"/>
        </w:rPr>
      </w:pPr>
      <w:r w:rsidRPr="00865736">
        <w:rPr>
          <w:rFonts w:ascii="Times New Roman" w:hAnsi="Times New Roman"/>
          <w:szCs w:val="24"/>
        </w:rPr>
        <w:tab/>
      </w:r>
    </w:p>
    <w:p w:rsidR="000E2886" w:rsidRPr="00865736" w:rsidRDefault="000E2886" w:rsidP="000E2886">
      <w:pPr>
        <w:rPr>
          <w:rFonts w:ascii="Times New Roman" w:hAnsi="Times New Roman"/>
          <w:szCs w:val="24"/>
        </w:rPr>
      </w:pPr>
      <w:r w:rsidRPr="00865736">
        <w:rPr>
          <w:rFonts w:ascii="Times New Roman" w:hAnsi="Times New Roman"/>
          <w:b/>
          <w:szCs w:val="24"/>
        </w:rPr>
        <w:t xml:space="preserve">Grade Ranges:  </w:t>
      </w:r>
      <w:r w:rsidR="000473D5" w:rsidRPr="00865736">
        <w:rPr>
          <w:rFonts w:ascii="Times New Roman" w:hAnsi="Times New Roman"/>
          <w:szCs w:val="24"/>
        </w:rPr>
        <w:t xml:space="preserve">A (100-94), A- (93-90), B+ (89-87), B (86-83), B- (82-80), C+ (79-77), C (76-73), C-(72-70), NC (no credit).  </w:t>
      </w:r>
    </w:p>
    <w:p w:rsidR="000E2886" w:rsidRPr="00865736" w:rsidRDefault="000E2886" w:rsidP="000E2886">
      <w:pPr>
        <w:rPr>
          <w:rFonts w:ascii="Times New Roman" w:hAnsi="Times New Roman"/>
          <w:szCs w:val="24"/>
        </w:rPr>
      </w:pPr>
    </w:p>
    <w:p w:rsidR="007B1878" w:rsidRPr="00865736" w:rsidRDefault="000E2886" w:rsidP="007B1878">
      <w:pPr>
        <w:rPr>
          <w:rFonts w:ascii="Times New Roman" w:hAnsi="Times New Roman"/>
          <w:szCs w:val="24"/>
        </w:rPr>
      </w:pPr>
      <w:r w:rsidRPr="00865736">
        <w:rPr>
          <w:rFonts w:ascii="Times New Roman" w:hAnsi="Times New Roman"/>
          <w:szCs w:val="24"/>
        </w:rPr>
        <w:t>In grading written assignments</w:t>
      </w:r>
      <w:r w:rsidR="007B1878" w:rsidRPr="00865736">
        <w:rPr>
          <w:rFonts w:ascii="Times New Roman" w:hAnsi="Times New Roman"/>
          <w:szCs w:val="24"/>
        </w:rPr>
        <w:t>, I use the following general criteria:</w:t>
      </w:r>
    </w:p>
    <w:p w:rsidR="007B1878" w:rsidRPr="00865736" w:rsidRDefault="007B1878" w:rsidP="007B1878">
      <w:pPr>
        <w:rPr>
          <w:rFonts w:ascii="Times New Roman" w:hAnsi="Times New Roman"/>
          <w:szCs w:val="24"/>
        </w:rPr>
      </w:pP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 xml:space="preserve">A "C" level grade (70-79%) denotes average college-level writing and achievement.  </w:t>
      </w:r>
      <w:r w:rsidR="005208FD" w:rsidRPr="00865736">
        <w:rPr>
          <w:rFonts w:ascii="Times New Roman" w:hAnsi="Times New Roman" w:cs="Times New Roman"/>
          <w:sz w:val="24"/>
          <w:szCs w:val="24"/>
        </w:rPr>
        <w:t>I</w:t>
      </w:r>
      <w:r w:rsidRPr="00865736">
        <w:rPr>
          <w:rFonts w:ascii="Times New Roman" w:hAnsi="Times New Roman" w:cs="Times New Roman"/>
          <w:sz w:val="24"/>
          <w:szCs w:val="24"/>
        </w:rPr>
        <w:t>t meets, to some degree, a</w:t>
      </w:r>
      <w:r w:rsidR="005208FD" w:rsidRPr="00865736">
        <w:rPr>
          <w:rFonts w:ascii="Times New Roman" w:hAnsi="Times New Roman" w:cs="Times New Roman"/>
          <w:sz w:val="24"/>
          <w:szCs w:val="24"/>
        </w:rPr>
        <w:t xml:space="preserve">ll the assignment requirements </w:t>
      </w:r>
      <w:r w:rsidRPr="00865736">
        <w:rPr>
          <w:rFonts w:ascii="Times New Roman" w:hAnsi="Times New Roman" w:cs="Times New Roman"/>
          <w:sz w:val="24"/>
          <w:szCs w:val="24"/>
        </w:rPr>
        <w:t>and demonstrates that the author has put significant time and effort into communicating his/her ideas to his/her targeted audience.  It has a thesis, presents some support, and moves from point to point in an orderly fashion; sentence-level errors do not significantl</w:t>
      </w:r>
      <w:r w:rsidR="005208FD" w:rsidRPr="00865736">
        <w:rPr>
          <w:rFonts w:ascii="Times New Roman" w:hAnsi="Times New Roman" w:cs="Times New Roman"/>
          <w:sz w:val="24"/>
          <w:szCs w:val="24"/>
        </w:rPr>
        <w:t>y prevent comprehension.  Writing assignments</w:t>
      </w:r>
      <w:r w:rsidRPr="00865736">
        <w:rPr>
          <w:rFonts w:ascii="Times New Roman" w:hAnsi="Times New Roman" w:cs="Times New Roman"/>
          <w:sz w:val="24"/>
          <w:szCs w:val="24"/>
        </w:rPr>
        <w:t xml:space="preserve"> that do not meet these criteria will not earn a "C."</w:t>
      </w: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A "B" level grade (80-89%) highlights a strong example of college writing and thinking.  In addition to meeting the "C" l</w:t>
      </w:r>
      <w:r w:rsidR="00237A3F" w:rsidRPr="00865736">
        <w:rPr>
          <w:rFonts w:ascii="Times New Roman" w:hAnsi="Times New Roman" w:cs="Times New Roman"/>
          <w:sz w:val="24"/>
          <w:szCs w:val="24"/>
        </w:rPr>
        <w:t xml:space="preserve">evel requirements, the writing </w:t>
      </w:r>
      <w:r w:rsidRPr="00865736">
        <w:rPr>
          <w:rFonts w:ascii="Times New Roman" w:hAnsi="Times New Roman" w:cs="Times New Roman"/>
          <w:sz w:val="24"/>
          <w:szCs w:val="24"/>
        </w:rPr>
        <w:t>goes further in some way(s): it demonstrates some insight into the "gray areas" of the topic, provides original or very thorough support that is tightly woven into the overall argum</w:t>
      </w:r>
      <w:r w:rsidR="00DF6F4B" w:rsidRPr="00865736">
        <w:rPr>
          <w:rFonts w:ascii="Times New Roman" w:hAnsi="Times New Roman" w:cs="Times New Roman"/>
          <w:sz w:val="24"/>
          <w:szCs w:val="24"/>
        </w:rPr>
        <w:t xml:space="preserve">ent, reads smoothly at both </w:t>
      </w:r>
      <w:r w:rsidRPr="00865736">
        <w:rPr>
          <w:rFonts w:ascii="Times New Roman" w:hAnsi="Times New Roman" w:cs="Times New Roman"/>
          <w:sz w:val="24"/>
          <w:szCs w:val="24"/>
        </w:rPr>
        <w:t>sentence and paragraph levels, and/or exhibits a personal "voice" or style.  It has few sentence-level errors.</w:t>
      </w:r>
    </w:p>
    <w:p w:rsidR="007B1878" w:rsidRPr="00865736" w:rsidRDefault="007B1878"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An "A" lev</w:t>
      </w:r>
      <w:r w:rsidR="00DF6F4B" w:rsidRPr="00865736">
        <w:rPr>
          <w:rFonts w:ascii="Times New Roman" w:hAnsi="Times New Roman" w:cs="Times New Roman"/>
          <w:sz w:val="24"/>
          <w:szCs w:val="24"/>
        </w:rPr>
        <w:t>el grade (90-100%) denotes writing</w:t>
      </w:r>
      <w:r w:rsidRPr="00865736">
        <w:rPr>
          <w:rFonts w:ascii="Times New Roman" w:hAnsi="Times New Roman" w:cs="Times New Roman"/>
          <w:sz w:val="24"/>
          <w:szCs w:val="24"/>
        </w:rPr>
        <w:t xml:space="preserve">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7B1878" w:rsidRPr="00865736" w:rsidRDefault="004B6B3F" w:rsidP="007B1878">
      <w:pPr>
        <w:pStyle w:val="ListParagraph"/>
        <w:numPr>
          <w:ilvl w:val="0"/>
          <w:numId w:val="11"/>
        </w:numPr>
        <w:rPr>
          <w:rFonts w:ascii="Times New Roman" w:hAnsi="Times New Roman" w:cs="Times New Roman"/>
          <w:sz w:val="24"/>
          <w:szCs w:val="24"/>
        </w:rPr>
      </w:pPr>
      <w:r w:rsidRPr="00865736">
        <w:rPr>
          <w:rFonts w:ascii="Times New Roman" w:hAnsi="Times New Roman" w:cs="Times New Roman"/>
          <w:sz w:val="24"/>
          <w:szCs w:val="24"/>
        </w:rPr>
        <w:t>"D" and "F" level writings do</w:t>
      </w:r>
      <w:r w:rsidR="007B1878" w:rsidRPr="00865736">
        <w:rPr>
          <w:rFonts w:ascii="Times New Roman" w:hAnsi="Times New Roman" w:cs="Times New Roman"/>
          <w:sz w:val="24"/>
          <w:szCs w:val="24"/>
        </w:rPr>
        <w:t xml:space="preserve"> not meet the basic expectations of the assignment.</w:t>
      </w:r>
    </w:p>
    <w:p w:rsidR="003A2B25" w:rsidRPr="00865736" w:rsidRDefault="003A2B25" w:rsidP="003A2B25">
      <w:pPr>
        <w:pStyle w:val="ListParagraph"/>
        <w:spacing w:after="0"/>
        <w:rPr>
          <w:rFonts w:ascii="Times New Roman" w:hAnsi="Times New Roman" w:cs="Times New Roman"/>
          <w:b/>
          <w:sz w:val="24"/>
          <w:szCs w:val="24"/>
        </w:rPr>
      </w:pPr>
    </w:p>
    <w:p w:rsidR="00AF1C05" w:rsidRPr="00865736" w:rsidRDefault="00AF1C05" w:rsidP="00AF1C05">
      <w:pPr>
        <w:rPr>
          <w:rFonts w:ascii="Times New Roman" w:hAnsi="Times New Roman"/>
          <w:b/>
          <w:szCs w:val="24"/>
        </w:rPr>
      </w:pPr>
      <w:r w:rsidRPr="00865736">
        <w:rPr>
          <w:rFonts w:ascii="Times New Roman" w:hAnsi="Times New Roman"/>
          <w:b/>
          <w:szCs w:val="24"/>
        </w:rPr>
        <w:t>Submitting Class Work</w:t>
      </w:r>
      <w:r w:rsidR="00D01B70" w:rsidRPr="00865736">
        <w:rPr>
          <w:rFonts w:ascii="Times New Roman" w:hAnsi="Times New Roman"/>
          <w:szCs w:val="24"/>
        </w:rPr>
        <w:t xml:space="preserve">:  </w:t>
      </w:r>
      <w:r w:rsidRPr="00865736">
        <w:rPr>
          <w:rFonts w:ascii="Times New Roman" w:hAnsi="Times New Roman"/>
          <w:szCs w:val="24"/>
        </w:rPr>
        <w:t xml:space="preserve">Assignments are due at the beginning of class on the due date.  Unless otherwise noted, all formal assignments should be typed using a standard font and size (Times New Roman - 12 point is commonly acceptable), </w:t>
      </w:r>
      <w:r w:rsidR="003E10FC">
        <w:rPr>
          <w:rFonts w:ascii="Times New Roman" w:hAnsi="Times New Roman"/>
          <w:szCs w:val="24"/>
        </w:rPr>
        <w:t xml:space="preserve">page numbered </w:t>
      </w:r>
      <w:r w:rsidRPr="00865736">
        <w:rPr>
          <w:rFonts w:ascii="Times New Roman" w:hAnsi="Times New Roman"/>
          <w:szCs w:val="24"/>
        </w:rPr>
        <w:t xml:space="preserve">and double-spaced.  </w:t>
      </w:r>
      <w:r w:rsidRPr="00865736">
        <w:rPr>
          <w:rFonts w:ascii="Times New Roman" w:hAnsi="Times New Roman"/>
          <w:szCs w:val="24"/>
        </w:rPr>
        <w:lastRenderedPageBreak/>
        <w:t xml:space="preserve">Assignments should be stapled.  Put your name, instructor's name, course/section number, and date at the top of the first page.  I accept emailed assignments only as "place-holders" to avoid a late penalty; unless otherwise stated, all assignments must be turned in as hard-copy.  </w:t>
      </w:r>
      <w:r w:rsidRPr="00865736">
        <w:rPr>
          <w:rFonts w:ascii="Times New Roman" w:hAnsi="Times New Roman"/>
          <w:b/>
          <w:i/>
          <w:szCs w:val="24"/>
        </w:rPr>
        <w:t>You should keep all of your assignments as they are handed back to you.</w:t>
      </w:r>
    </w:p>
    <w:p w:rsidR="00AF1C05" w:rsidRPr="00865736" w:rsidRDefault="00AF1C05" w:rsidP="00AF1C05">
      <w:pPr>
        <w:rPr>
          <w:rFonts w:ascii="Times New Roman" w:hAnsi="Times New Roman"/>
          <w:szCs w:val="24"/>
        </w:rPr>
      </w:pPr>
    </w:p>
    <w:p w:rsidR="00AF1C05" w:rsidRPr="00865736" w:rsidRDefault="00AF1C05" w:rsidP="00AF1C05">
      <w:pPr>
        <w:rPr>
          <w:rFonts w:ascii="Times New Roman" w:hAnsi="Times New Roman"/>
          <w:szCs w:val="24"/>
        </w:rPr>
      </w:pPr>
      <w:r w:rsidRPr="00865736">
        <w:rPr>
          <w:rFonts w:ascii="Times New Roman" w:hAnsi="Times New Roman"/>
          <w:b/>
          <w:szCs w:val="24"/>
        </w:rPr>
        <w:t>Late Work Policy</w:t>
      </w:r>
      <w:r w:rsidR="00D01B70" w:rsidRPr="00865736">
        <w:rPr>
          <w:rFonts w:ascii="Times New Roman" w:hAnsi="Times New Roman"/>
          <w:szCs w:val="24"/>
        </w:rPr>
        <w:t xml:space="preserve">:  </w:t>
      </w:r>
      <w:r w:rsidRPr="00865736">
        <w:rPr>
          <w:rFonts w:ascii="Times New Roman" w:hAnsi="Times New Roman"/>
          <w:szCs w:val="24"/>
        </w:rPr>
        <w:t>Late assignments are those arriving any time after the due date.  If you need to, you can email me an ass</w:t>
      </w:r>
      <w:r w:rsidR="004D0A46">
        <w:rPr>
          <w:rFonts w:ascii="Times New Roman" w:hAnsi="Times New Roman"/>
          <w:szCs w:val="24"/>
        </w:rPr>
        <w:t>ignment to avoid being late</w:t>
      </w:r>
      <w:r w:rsidRPr="00865736">
        <w:rPr>
          <w:rFonts w:ascii="Times New Roman" w:hAnsi="Times New Roman"/>
          <w:szCs w:val="24"/>
        </w:rPr>
        <w:t>, but you must still turn in a hard copy as soon as possible. You may place an assignment in my mailbox in Robinson A487; do not ask the office staff to validate that you have turned it in</w:t>
      </w:r>
      <w:r w:rsidR="00D90590" w:rsidRPr="00865736">
        <w:rPr>
          <w:rFonts w:ascii="Times New Roman" w:hAnsi="Times New Roman"/>
          <w:szCs w:val="24"/>
        </w:rPr>
        <w:t>.</w:t>
      </w:r>
      <w:r w:rsidR="000B5C4E" w:rsidRPr="00865736">
        <w:rPr>
          <w:rFonts w:ascii="Times New Roman" w:hAnsi="Times New Roman"/>
          <w:szCs w:val="24"/>
        </w:rPr>
        <w:t xml:space="preserve">  </w:t>
      </w:r>
    </w:p>
    <w:p w:rsidR="00D273AB" w:rsidRPr="00865736" w:rsidRDefault="00D273AB" w:rsidP="00AF1C05">
      <w:pPr>
        <w:rPr>
          <w:rFonts w:ascii="Times New Roman" w:hAnsi="Times New Roman"/>
          <w:szCs w:val="24"/>
        </w:rPr>
      </w:pPr>
    </w:p>
    <w:p w:rsidR="00CB7E17" w:rsidRPr="00865736" w:rsidRDefault="00CB7E17">
      <w:pPr>
        <w:rPr>
          <w:rFonts w:ascii="Times New Roman" w:hAnsi="Times New Roman"/>
          <w:szCs w:val="24"/>
        </w:rPr>
      </w:pPr>
      <w:r w:rsidRPr="00865736">
        <w:rPr>
          <w:rFonts w:ascii="Times New Roman" w:hAnsi="Times New Roman"/>
          <w:b/>
          <w:szCs w:val="24"/>
        </w:rPr>
        <w:t>Revision Policy</w:t>
      </w:r>
      <w:r w:rsidR="00D01B70" w:rsidRPr="00865736">
        <w:rPr>
          <w:rFonts w:ascii="Times New Roman" w:hAnsi="Times New Roman"/>
          <w:szCs w:val="24"/>
        </w:rPr>
        <w:t xml:space="preserve">:  </w:t>
      </w:r>
      <w:r w:rsidR="00D90590" w:rsidRPr="00865736">
        <w:rPr>
          <w:rFonts w:ascii="Times New Roman" w:hAnsi="Times New Roman"/>
          <w:szCs w:val="24"/>
        </w:rPr>
        <w:t xml:space="preserve">Writing </w:t>
      </w:r>
      <w:r w:rsidR="00896574">
        <w:rPr>
          <w:rFonts w:ascii="Times New Roman" w:hAnsi="Times New Roman"/>
          <w:szCs w:val="24"/>
        </w:rPr>
        <w:t xml:space="preserve">Assignments 1 &amp; 2 </w:t>
      </w:r>
      <w:r w:rsidRPr="00865736">
        <w:rPr>
          <w:rFonts w:ascii="Times New Roman" w:hAnsi="Times New Roman"/>
          <w:szCs w:val="24"/>
        </w:rPr>
        <w:t>may be revised for a new grade.  Revisions must demonstrate substantial change to the focus, support, approach, and/or organization of the essay in addition to comprehensive error correction, or they will be returned with no grade change.  Revisions must be subm</w:t>
      </w:r>
      <w:r w:rsidR="003840B2" w:rsidRPr="00865736">
        <w:rPr>
          <w:rFonts w:ascii="Times New Roman" w:hAnsi="Times New Roman"/>
          <w:szCs w:val="24"/>
        </w:rPr>
        <w:t xml:space="preserve">itted with all previous drafts </w:t>
      </w:r>
      <w:r w:rsidRPr="00865736">
        <w:rPr>
          <w:rFonts w:ascii="Times New Roman" w:hAnsi="Times New Roman"/>
          <w:szCs w:val="24"/>
        </w:rPr>
        <w:t xml:space="preserve">and completed within two weeks of the essay's return to you.  </w:t>
      </w:r>
      <w:r w:rsidR="005A2789" w:rsidRPr="00865736">
        <w:rPr>
          <w:rFonts w:ascii="Times New Roman" w:hAnsi="Times New Roman"/>
          <w:szCs w:val="24"/>
        </w:rPr>
        <w:t>Please notify your professor if you are planning to undertake a revision</w:t>
      </w:r>
      <w:r w:rsidR="008576A2" w:rsidRPr="00865736">
        <w:rPr>
          <w:rFonts w:ascii="Times New Roman" w:hAnsi="Times New Roman"/>
          <w:szCs w:val="24"/>
        </w:rPr>
        <w:t xml:space="preserve"> of any assignment</w:t>
      </w:r>
      <w:r w:rsidR="005A2789" w:rsidRPr="00865736">
        <w:rPr>
          <w:rFonts w:ascii="Times New Roman" w:hAnsi="Times New Roman"/>
          <w:szCs w:val="24"/>
        </w:rPr>
        <w:t>.</w:t>
      </w:r>
    </w:p>
    <w:p w:rsidR="00D01B70" w:rsidRPr="00865736" w:rsidRDefault="00D01B70">
      <w:pPr>
        <w:rPr>
          <w:rFonts w:ascii="Times New Roman" w:hAnsi="Times New Roman"/>
          <w:b/>
          <w:szCs w:val="24"/>
        </w:rPr>
      </w:pPr>
    </w:p>
    <w:p w:rsidR="009A68F7" w:rsidRPr="00865736" w:rsidRDefault="00CB7E17" w:rsidP="009A68F7">
      <w:pPr>
        <w:rPr>
          <w:rFonts w:ascii="Times New Roman" w:hAnsi="Times New Roman"/>
          <w:szCs w:val="24"/>
        </w:rPr>
      </w:pPr>
      <w:r w:rsidRPr="00865736">
        <w:rPr>
          <w:rFonts w:ascii="Times New Roman" w:hAnsi="Times New Roman"/>
          <w:b/>
          <w:szCs w:val="24"/>
        </w:rPr>
        <w:t>English Department Statement on Plagiarism</w:t>
      </w:r>
      <w:r w:rsidR="00D01B70" w:rsidRPr="00865736">
        <w:rPr>
          <w:rFonts w:ascii="Times New Roman" w:hAnsi="Times New Roman"/>
          <w:b/>
          <w:szCs w:val="24"/>
        </w:rPr>
        <w:t xml:space="preserve">:  </w:t>
      </w:r>
      <w:r w:rsidR="009A68F7" w:rsidRPr="00865736">
        <w:rPr>
          <w:rFonts w:ascii="Times New Roman" w:hAnsi="Times New Roman"/>
          <w:szCs w:val="24"/>
        </w:rPr>
        <w:t>Plagiarism means using the exact words, opinions, or factual information from another source without giving that source credit. Writers give credit through the use of accepted documentation styles such as pa</w:t>
      </w:r>
      <w:r w:rsidR="008272DF">
        <w:rPr>
          <w:rFonts w:ascii="Times New Roman" w:hAnsi="Times New Roman"/>
          <w:szCs w:val="24"/>
        </w:rPr>
        <w:t>renthetical citation</w:t>
      </w:r>
      <w:r w:rsidR="00EA7D4F">
        <w:rPr>
          <w:rFonts w:ascii="Times New Roman" w:hAnsi="Times New Roman"/>
          <w:szCs w:val="24"/>
        </w:rPr>
        <w:t>s</w:t>
      </w:r>
      <w:r w:rsidR="008272DF">
        <w:rPr>
          <w:rFonts w:ascii="Times New Roman" w:hAnsi="Times New Roman"/>
          <w:szCs w:val="24"/>
        </w:rPr>
        <w:t>, footnotes</w:t>
      </w:r>
      <w:r w:rsidR="009A68F7" w:rsidRPr="00865736">
        <w:rPr>
          <w:rFonts w:ascii="Times New Roman" w:hAnsi="Times New Roman"/>
          <w:szCs w:val="24"/>
        </w:rPr>
        <w:t xml:space="preserve"> or end notes; a si</w:t>
      </w:r>
      <w:r w:rsidR="00447CA4">
        <w:rPr>
          <w:rFonts w:ascii="Times New Roman" w:hAnsi="Times New Roman"/>
          <w:szCs w:val="24"/>
        </w:rPr>
        <w:t>mple listing of books, articles</w:t>
      </w:r>
      <w:r w:rsidR="009A68F7" w:rsidRPr="00865736">
        <w:rPr>
          <w:rFonts w:ascii="Times New Roman" w:hAnsi="Times New Roman"/>
          <w:szCs w:val="24"/>
        </w:rPr>
        <w:t xml:space="preserve"> and websites is not sufficient. </w:t>
      </w:r>
    </w:p>
    <w:p w:rsidR="00F94C08" w:rsidRPr="00865736" w:rsidRDefault="00F94C08" w:rsidP="009A68F7">
      <w:pPr>
        <w:rPr>
          <w:rFonts w:ascii="Times New Roman" w:hAnsi="Times New Roman"/>
          <w:b/>
          <w:i/>
          <w:szCs w:val="24"/>
        </w:rPr>
      </w:pPr>
    </w:p>
    <w:p w:rsidR="00F94C08" w:rsidRPr="00865736" w:rsidRDefault="00F94C08" w:rsidP="00F94C08">
      <w:pPr>
        <w:rPr>
          <w:rFonts w:ascii="Times New Roman" w:hAnsi="Times New Roman"/>
          <w:szCs w:val="24"/>
        </w:rPr>
      </w:pPr>
      <w:r w:rsidRPr="00865736">
        <w:rPr>
          <w:rFonts w:ascii="Times New Roman" w:hAnsi="Times New Roman"/>
          <w:szCs w:val="24"/>
        </w:rPr>
        <w:t xml:space="preserve">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which can be obtained from a variety of sources, the writers' own insights or findings from their own field research—what has been called </w:t>
      </w:r>
      <w:r w:rsidRPr="00543220">
        <w:rPr>
          <w:rFonts w:ascii="Times New Roman" w:hAnsi="Times New Roman"/>
          <w:i/>
          <w:szCs w:val="24"/>
        </w:rPr>
        <w:t>common knowledge</w:t>
      </w:r>
      <w:r w:rsidRPr="00865736">
        <w:rPr>
          <w:rFonts w:ascii="Times New Roman" w:hAnsi="Times New Roman"/>
          <w:szCs w:val="24"/>
        </w:rPr>
        <w:t xml:space="preserve">. What constitutes </w:t>
      </w:r>
      <w:r w:rsidRPr="0065311C">
        <w:rPr>
          <w:rFonts w:ascii="Times New Roman" w:hAnsi="Times New Roman"/>
          <w:i/>
          <w:szCs w:val="24"/>
        </w:rPr>
        <w:t>common knowledge</w:t>
      </w:r>
      <w:r w:rsidRPr="00865736">
        <w:rPr>
          <w:rFonts w:ascii="Times New Roman" w:hAnsi="Times New Roman"/>
          <w:szCs w:val="24"/>
        </w:rPr>
        <w:t xml:space="preserve"> can sometimes be precarious; what is </w:t>
      </w:r>
      <w:r w:rsidRPr="00543220">
        <w:rPr>
          <w:rFonts w:ascii="Times New Roman" w:hAnsi="Times New Roman"/>
          <w:i/>
          <w:szCs w:val="24"/>
        </w:rPr>
        <w:t>common knowledge</w:t>
      </w:r>
      <w:r w:rsidRPr="00865736">
        <w:rPr>
          <w:rFonts w:ascii="Times New Roman" w:hAnsi="Times New Roman"/>
          <w:szCs w:val="24"/>
        </w:rPr>
        <w:t xml:space="preserve"> for one audience may </w:t>
      </w:r>
      <w:r w:rsidR="00E82266">
        <w:rPr>
          <w:rFonts w:ascii="Times New Roman" w:hAnsi="Times New Roman"/>
          <w:szCs w:val="24"/>
        </w:rPr>
        <w:t xml:space="preserve">not </w:t>
      </w:r>
      <w:r w:rsidRPr="00865736">
        <w:rPr>
          <w:rFonts w:ascii="Times New Roman" w:hAnsi="Times New Roman"/>
          <w:szCs w:val="24"/>
        </w:rPr>
        <w:t xml:space="preserve">be so for another.  In such situations, it is helpful to keep the reader in mind and </w:t>
      </w:r>
      <w:r w:rsidR="00237880">
        <w:rPr>
          <w:rFonts w:ascii="Times New Roman" w:hAnsi="Times New Roman"/>
          <w:szCs w:val="24"/>
        </w:rPr>
        <w:t>to think of citations as being “</w:t>
      </w:r>
      <w:r w:rsidRPr="00865736">
        <w:rPr>
          <w:rFonts w:ascii="Times New Roman" w:hAnsi="Times New Roman"/>
          <w:szCs w:val="24"/>
        </w:rPr>
        <w:t xml:space="preserve">reader friendly." </w:t>
      </w:r>
    </w:p>
    <w:p w:rsidR="009A68F7" w:rsidRPr="00865736" w:rsidRDefault="009A68F7" w:rsidP="009A68F7">
      <w:pPr>
        <w:rPr>
          <w:rFonts w:ascii="Times New Roman" w:hAnsi="Times New Roman"/>
          <w:b/>
          <w:i/>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To avoid plagiarism, meet the expectations of a U</w:t>
      </w:r>
      <w:r w:rsidR="004804E9">
        <w:rPr>
          <w:rFonts w:ascii="Times New Roman" w:hAnsi="Times New Roman"/>
          <w:szCs w:val="24"/>
        </w:rPr>
        <w:t xml:space="preserve">S Academic Audience, give </w:t>
      </w:r>
      <w:r w:rsidRPr="00865736">
        <w:rPr>
          <w:rFonts w:ascii="Times New Roman" w:hAnsi="Times New Roman"/>
          <w:szCs w:val="24"/>
        </w:rPr>
        <w:t xml:space="preserve">readers a chance to investigate the issue further, and make credible arguments, writers </w:t>
      </w:r>
      <w:r w:rsidRPr="00865736">
        <w:rPr>
          <w:rFonts w:ascii="Times New Roman" w:hAnsi="Times New Roman"/>
          <w:b/>
          <w:szCs w:val="24"/>
        </w:rPr>
        <w:t>must</w:t>
      </w:r>
      <w:r w:rsidRPr="00865736">
        <w:rPr>
          <w:rFonts w:ascii="Times New Roman" w:hAnsi="Times New Roman"/>
          <w:b/>
          <w:szCs w:val="24"/>
        </w:rPr>
        <w:br/>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t xml:space="preserve">put quotation marks around, </w:t>
      </w:r>
      <w:r w:rsidRPr="00865736">
        <w:rPr>
          <w:rFonts w:ascii="Times New Roman" w:hAnsi="Times New Roman"/>
          <w:i/>
          <w:szCs w:val="24"/>
        </w:rPr>
        <w:t>and</w:t>
      </w:r>
      <w:r w:rsidRPr="00865736">
        <w:rPr>
          <w:rFonts w:ascii="Times New Roman" w:hAnsi="Times New Roman"/>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i/>
          <w:szCs w:val="24"/>
        </w:rPr>
        <w:t>completely rewrite—</w:t>
      </w:r>
      <w:r w:rsidRPr="00865736">
        <w:rPr>
          <w:rFonts w:ascii="Times New Roman" w:hAnsi="Times New Roman"/>
          <w:szCs w:val="24"/>
        </w:rPr>
        <w:t xml:space="preserve">not just switch out a few words—any information they find in a separate source and wish to summarize or paraphrase for their readers, </w:t>
      </w:r>
      <w:r w:rsidRPr="00865736">
        <w:rPr>
          <w:rFonts w:ascii="Times New Roman" w:hAnsi="Times New Roman"/>
          <w:i/>
          <w:szCs w:val="24"/>
        </w:rPr>
        <w:t>and also</w:t>
      </w:r>
      <w:r w:rsidRPr="00865736">
        <w:rPr>
          <w:rFonts w:ascii="Times New Roman" w:hAnsi="Times New Roman"/>
          <w:szCs w:val="24"/>
        </w:rPr>
        <w:t xml:space="preserve"> give an in-text citation for that paraphrased information</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lastRenderedPageBreak/>
        <w:t xml:space="preserve">give an in-text citation for any facts, statistics, or opinions which the writers learned from outside sources (or which they just happen to </w:t>
      </w:r>
      <w:r w:rsidRPr="00865736">
        <w:rPr>
          <w:rFonts w:ascii="Times New Roman" w:hAnsi="Times New Roman"/>
          <w:i/>
          <w:szCs w:val="24"/>
        </w:rPr>
        <w:t>know</w:t>
      </w:r>
      <w:r w:rsidRPr="00865736">
        <w:rPr>
          <w:rFonts w:ascii="Times New Roman" w:hAnsi="Times New Roman"/>
          <w:szCs w:val="24"/>
        </w:rPr>
        <w:t>) and which are not considered “common knowledge” in the target audience (this may require new research to locate a credible outside source to cite)</w:t>
      </w:r>
    </w:p>
    <w:p w:rsidR="009A68F7" w:rsidRPr="00865736" w:rsidRDefault="009A68F7" w:rsidP="009A68F7">
      <w:pPr>
        <w:numPr>
          <w:ilvl w:val="0"/>
          <w:numId w:val="7"/>
        </w:numPr>
        <w:spacing w:after="120"/>
        <w:rPr>
          <w:rFonts w:ascii="Times New Roman" w:hAnsi="Times New Roman"/>
          <w:szCs w:val="24"/>
        </w:rPr>
      </w:pPr>
      <w:r w:rsidRPr="00865736">
        <w:rPr>
          <w:rFonts w:ascii="Times New Roman" w:hAnsi="Times New Roman"/>
          <w:szCs w:val="24"/>
        </w:rPr>
        <w:t xml:space="preserve">give a </w:t>
      </w:r>
      <w:r w:rsidRPr="00865736">
        <w:rPr>
          <w:rFonts w:ascii="Times New Roman" w:hAnsi="Times New Roman"/>
          <w:i/>
          <w:szCs w:val="24"/>
        </w:rPr>
        <w:t>new</w:t>
      </w:r>
      <w:r w:rsidRPr="00865736">
        <w:rPr>
          <w:rFonts w:ascii="Times New Roman" w:hAnsi="Times New Roman"/>
          <w:szCs w:val="24"/>
        </w:rPr>
        <w:t xml:space="preserve"> in-text citation for </w:t>
      </w:r>
      <w:r w:rsidRPr="00865736">
        <w:rPr>
          <w:rFonts w:ascii="Times New Roman" w:hAnsi="Times New Roman"/>
          <w:i/>
          <w:szCs w:val="24"/>
        </w:rPr>
        <w:t>each element</w:t>
      </w:r>
      <w:r w:rsidRPr="00865736">
        <w:rPr>
          <w:rFonts w:ascii="Times New Roman" w:hAnsi="Times New Roman"/>
          <w:szCs w:val="24"/>
        </w:rPr>
        <w:t xml:space="preserve"> of information—that is, do not rely on a single citation at the end of a paragraph, because that is not usually sufficient to inform a reader clearly of how much of the paragraph comes from an outside source.</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 xml:space="preserve">Writers must also include a </w:t>
      </w:r>
      <w:r w:rsidR="006A3809">
        <w:rPr>
          <w:rFonts w:ascii="Times New Roman" w:hAnsi="Times New Roman"/>
          <w:szCs w:val="24"/>
        </w:rPr>
        <w:t>‘</w:t>
      </w:r>
      <w:r w:rsidRPr="00865736">
        <w:rPr>
          <w:rFonts w:ascii="Times New Roman" w:hAnsi="Times New Roman"/>
          <w:szCs w:val="24"/>
        </w:rPr>
        <w:t>Works Cited</w:t>
      </w:r>
      <w:r w:rsidR="006A3809">
        <w:rPr>
          <w:rFonts w:ascii="Times New Roman" w:hAnsi="Times New Roman"/>
          <w:szCs w:val="24"/>
        </w:rPr>
        <w:t>’</w:t>
      </w:r>
      <w:r w:rsidRPr="00865736">
        <w:rPr>
          <w:rFonts w:ascii="Times New Roman" w:hAnsi="Times New Roman"/>
          <w:szCs w:val="24"/>
        </w:rPr>
        <w:t xml:space="preserve"> or </w:t>
      </w:r>
      <w:r w:rsidR="006A3809">
        <w:rPr>
          <w:rFonts w:ascii="Times New Roman" w:hAnsi="Times New Roman"/>
          <w:szCs w:val="24"/>
        </w:rPr>
        <w:t>‘</w:t>
      </w:r>
      <w:r w:rsidRPr="00865736">
        <w:rPr>
          <w:rFonts w:ascii="Times New Roman" w:hAnsi="Times New Roman"/>
          <w:szCs w:val="24"/>
        </w:rPr>
        <w:t>References</w:t>
      </w:r>
      <w:r w:rsidR="006A3809">
        <w:rPr>
          <w:rFonts w:ascii="Times New Roman" w:hAnsi="Times New Roman"/>
          <w:szCs w:val="24"/>
        </w:rPr>
        <w:t>’</w:t>
      </w:r>
      <w:r w:rsidRPr="00865736">
        <w:rPr>
          <w:rFonts w:ascii="Times New Roman" w:hAnsi="Times New Roman"/>
          <w:szCs w:val="24"/>
        </w:rPr>
        <w:t xml:space="preserve"> list at the end of their essay, providing full bibliographic information for every source cited in their essay.</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While different disciplines may have slig</w:t>
      </w:r>
      <w:r w:rsidR="008015D2">
        <w:rPr>
          <w:rFonts w:ascii="Times New Roman" w:hAnsi="Times New Roman"/>
          <w:szCs w:val="24"/>
        </w:rPr>
        <w:t xml:space="preserve">htly different citation styles </w:t>
      </w:r>
      <w:r w:rsidRPr="00865736">
        <w:rPr>
          <w:rFonts w:ascii="Times New Roman" w:hAnsi="Times New Roman"/>
          <w:szCs w:val="24"/>
        </w:rPr>
        <w:t xml:space="preserve">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65736">
        <w:rPr>
          <w:rFonts w:ascii="Times New Roman" w:hAnsi="Times New Roman"/>
          <w:i/>
          <w:szCs w:val="24"/>
        </w:rPr>
        <w:t>ask their instructor!</w:t>
      </w:r>
      <w:r w:rsidRPr="00865736">
        <w:rPr>
          <w:rFonts w:ascii="Times New Roman" w:hAnsi="Times New Roman"/>
          <w:szCs w:val="24"/>
        </w:rPr>
        <w:t xml:space="preserve"> </w:t>
      </w:r>
    </w:p>
    <w:p w:rsidR="009A68F7" w:rsidRPr="00865736" w:rsidRDefault="009A68F7" w:rsidP="009A68F7">
      <w:pPr>
        <w:rPr>
          <w:rFonts w:ascii="Times New Roman" w:hAnsi="Times New Roman"/>
          <w:szCs w:val="24"/>
        </w:rPr>
      </w:pPr>
    </w:p>
    <w:p w:rsidR="009A68F7" w:rsidRPr="00865736" w:rsidRDefault="009A68F7" w:rsidP="009A68F7">
      <w:pPr>
        <w:rPr>
          <w:rFonts w:ascii="Times New Roman" w:hAnsi="Times New Roman"/>
          <w:szCs w:val="24"/>
        </w:rPr>
      </w:pPr>
      <w:r w:rsidRPr="00865736">
        <w:rPr>
          <w:rFonts w:ascii="Times New Roman" w:hAnsi="Times New Roman"/>
          <w:szCs w:val="24"/>
        </w:rPr>
        <w:t>Instructors in the Composition Program supp</w:t>
      </w:r>
      <w:r w:rsidR="008015D2">
        <w:rPr>
          <w:rFonts w:ascii="Times New Roman" w:hAnsi="Times New Roman"/>
          <w:szCs w:val="24"/>
        </w:rPr>
        <w:t>ort the George Mason Honor Code</w:t>
      </w:r>
      <w:r w:rsidRPr="00865736">
        <w:rPr>
          <w:rFonts w:ascii="Times New Roman" w:hAnsi="Times New Roman"/>
          <w:szCs w:val="24"/>
        </w:rPr>
        <w:t xml:space="preserv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724D70" w:rsidRDefault="00724D70" w:rsidP="009A68F7"/>
    <w:p w:rsidR="00224FC3" w:rsidRDefault="00224FC3" w:rsidP="000B34C4">
      <w:pPr>
        <w:rPr>
          <w:b/>
          <w:szCs w:val="24"/>
        </w:rPr>
      </w:pPr>
    </w:p>
    <w:p w:rsidR="00224FC3" w:rsidRPr="00224FC3" w:rsidRDefault="00224FC3" w:rsidP="000B34C4">
      <w:pPr>
        <w:rPr>
          <w:b/>
          <w:sz w:val="28"/>
          <w:szCs w:val="28"/>
          <w:u w:val="single"/>
        </w:rPr>
      </w:pPr>
      <w:r w:rsidRPr="00224FC3">
        <w:rPr>
          <w:b/>
          <w:sz w:val="28"/>
          <w:szCs w:val="28"/>
          <w:u w:val="single"/>
        </w:rPr>
        <w:t>Additional Course Information</w:t>
      </w:r>
    </w:p>
    <w:p w:rsidR="00224FC3" w:rsidRDefault="00224FC3" w:rsidP="000B34C4">
      <w:pPr>
        <w:rPr>
          <w:b/>
          <w:szCs w:val="24"/>
        </w:rPr>
      </w:pPr>
    </w:p>
    <w:p w:rsidR="000B34C4" w:rsidRPr="00865736" w:rsidRDefault="009D4E41" w:rsidP="000B34C4">
      <w:pPr>
        <w:rPr>
          <w:szCs w:val="24"/>
        </w:rPr>
      </w:pPr>
      <w:r w:rsidRPr="00865736">
        <w:rPr>
          <w:b/>
          <w:szCs w:val="24"/>
        </w:rPr>
        <w:t>Students with d</w:t>
      </w:r>
      <w:r w:rsidR="00CB7E17" w:rsidRPr="00865736">
        <w:rPr>
          <w:b/>
          <w:szCs w:val="24"/>
        </w:rPr>
        <w:t>isabilities</w:t>
      </w:r>
      <w:r w:rsidR="00D01B70" w:rsidRPr="00865736">
        <w:rPr>
          <w:b/>
          <w:szCs w:val="24"/>
        </w:rPr>
        <w:t xml:space="preserve">:  </w:t>
      </w:r>
      <w:r w:rsidR="000B34C4" w:rsidRPr="00865736">
        <w:rPr>
          <w:szCs w:val="24"/>
        </w:rPr>
        <w:t>If you are a student with a disability and you need academic accommodations, please see me and contact the Office of Disability Services (ODS) at 703-993-2474. All academic accommodations must be arranged through the ODS.</w:t>
      </w:r>
    </w:p>
    <w:p w:rsidR="00A82CB5" w:rsidRPr="00865736" w:rsidRDefault="00A82CB5" w:rsidP="000B34C4">
      <w:pPr>
        <w:rPr>
          <w:szCs w:val="24"/>
        </w:rPr>
      </w:pPr>
    </w:p>
    <w:p w:rsidR="00A82CB5" w:rsidRPr="00865736" w:rsidRDefault="00A82CB5" w:rsidP="00A82CB5">
      <w:pPr>
        <w:rPr>
          <w:szCs w:val="24"/>
        </w:rPr>
      </w:pPr>
      <w:r w:rsidRPr="00865736">
        <w:rPr>
          <w:b/>
          <w:szCs w:val="24"/>
        </w:rPr>
        <w:t xml:space="preserve">GMU Nondiscrimination Policy:  </w:t>
      </w:r>
      <w:r w:rsidRPr="00865736">
        <w:rPr>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A82CB5" w:rsidRPr="00865736" w:rsidRDefault="00A82CB5" w:rsidP="00A82CB5">
      <w:pPr>
        <w:rPr>
          <w:szCs w:val="24"/>
        </w:rPr>
      </w:pPr>
    </w:p>
    <w:p w:rsidR="00A82CB5" w:rsidRPr="00865736" w:rsidRDefault="00A82CB5" w:rsidP="00A82CB5">
      <w:pPr>
        <w:rPr>
          <w:b/>
          <w:szCs w:val="24"/>
        </w:rPr>
      </w:pPr>
      <w:r w:rsidRPr="00865736">
        <w:rPr>
          <w:b/>
          <w:szCs w:val="24"/>
        </w:rPr>
        <w:t xml:space="preserve">GMU Email:  </w:t>
      </w:r>
      <w:r w:rsidRPr="00865736">
        <w:rPr>
          <w:szCs w:val="24"/>
        </w:rPr>
        <w:t>Students must activate their Mason email account and check it regularly. For privacy reasons, all class-related emails will be sent only to students’ official GMU email addresses.</w:t>
      </w:r>
    </w:p>
    <w:p w:rsidR="00A82CB5" w:rsidRPr="00865736" w:rsidRDefault="00A82CB5" w:rsidP="00A82CB5">
      <w:pPr>
        <w:rPr>
          <w:szCs w:val="24"/>
        </w:rPr>
      </w:pPr>
    </w:p>
    <w:p w:rsidR="00A82CB5" w:rsidRPr="00865736" w:rsidRDefault="00A82CB5" w:rsidP="00A82CB5">
      <w:pPr>
        <w:rPr>
          <w:color w:val="FF0000"/>
          <w:szCs w:val="24"/>
        </w:rPr>
      </w:pPr>
      <w:r w:rsidRPr="00865736">
        <w:rPr>
          <w:b/>
          <w:szCs w:val="24"/>
        </w:rPr>
        <w:t xml:space="preserve">Important Dates </w:t>
      </w:r>
    </w:p>
    <w:p w:rsidR="00896BBC" w:rsidRPr="00865736" w:rsidRDefault="00896BBC" w:rsidP="00A82CB5">
      <w:pPr>
        <w:numPr>
          <w:ilvl w:val="0"/>
          <w:numId w:val="8"/>
        </w:numPr>
        <w:rPr>
          <w:szCs w:val="24"/>
        </w:rPr>
      </w:pPr>
      <w:r w:rsidRPr="00865736">
        <w:rPr>
          <w:szCs w:val="24"/>
        </w:rPr>
        <w:t>Labor Day (No Class):  September 3, 2012</w:t>
      </w:r>
    </w:p>
    <w:p w:rsidR="00A82CB5" w:rsidRPr="00865736" w:rsidRDefault="00A82CB5" w:rsidP="00A82CB5">
      <w:pPr>
        <w:numPr>
          <w:ilvl w:val="0"/>
          <w:numId w:val="8"/>
        </w:numPr>
        <w:rPr>
          <w:szCs w:val="24"/>
        </w:rPr>
      </w:pPr>
      <w:r w:rsidRPr="00865736">
        <w:rPr>
          <w:szCs w:val="24"/>
        </w:rPr>
        <w:t xml:space="preserve">Last Day to Add a Course:  September </w:t>
      </w:r>
      <w:r w:rsidR="000E0C37" w:rsidRPr="00865736">
        <w:rPr>
          <w:szCs w:val="24"/>
        </w:rPr>
        <w:t>4, 2012</w:t>
      </w:r>
    </w:p>
    <w:p w:rsidR="00A82CB5" w:rsidRPr="00865736" w:rsidRDefault="00A82CB5" w:rsidP="00A82CB5">
      <w:pPr>
        <w:numPr>
          <w:ilvl w:val="0"/>
          <w:numId w:val="8"/>
        </w:numPr>
        <w:rPr>
          <w:szCs w:val="24"/>
        </w:rPr>
      </w:pPr>
      <w:r w:rsidRPr="00865736">
        <w:rPr>
          <w:szCs w:val="24"/>
        </w:rPr>
        <w:t>Last Day to Drop a Course</w:t>
      </w:r>
      <w:r w:rsidR="00C46BB6" w:rsidRPr="00865736">
        <w:rPr>
          <w:szCs w:val="24"/>
        </w:rPr>
        <w:t xml:space="preserve"> (No Tuition Penalty)</w:t>
      </w:r>
      <w:r w:rsidRPr="00865736">
        <w:rPr>
          <w:szCs w:val="24"/>
        </w:rPr>
        <w:t xml:space="preserve">:  September </w:t>
      </w:r>
      <w:r w:rsidR="000E0C37" w:rsidRPr="00865736">
        <w:rPr>
          <w:szCs w:val="24"/>
        </w:rPr>
        <w:t>4, 2012</w:t>
      </w:r>
    </w:p>
    <w:p w:rsidR="00A64E80" w:rsidRPr="00865736" w:rsidRDefault="00A64E80" w:rsidP="00A82CB5">
      <w:pPr>
        <w:numPr>
          <w:ilvl w:val="0"/>
          <w:numId w:val="8"/>
        </w:numPr>
        <w:rPr>
          <w:szCs w:val="24"/>
        </w:rPr>
      </w:pPr>
      <w:r w:rsidRPr="00865736">
        <w:rPr>
          <w:szCs w:val="24"/>
        </w:rPr>
        <w:t>Last Day to Drop with 33% Tuition Penalty:  September 18, 2012</w:t>
      </w:r>
    </w:p>
    <w:p w:rsidR="00A82CB5" w:rsidRPr="00865736" w:rsidRDefault="000E0C37" w:rsidP="00A82CB5">
      <w:pPr>
        <w:numPr>
          <w:ilvl w:val="0"/>
          <w:numId w:val="8"/>
        </w:numPr>
        <w:rPr>
          <w:szCs w:val="24"/>
        </w:rPr>
      </w:pPr>
      <w:r w:rsidRPr="00865736">
        <w:rPr>
          <w:szCs w:val="24"/>
        </w:rPr>
        <w:t>Final Drop Deadline</w:t>
      </w:r>
      <w:r w:rsidR="00C46BB6" w:rsidRPr="00865736">
        <w:rPr>
          <w:szCs w:val="24"/>
        </w:rPr>
        <w:t xml:space="preserve"> (67% Tuition Penalty)</w:t>
      </w:r>
      <w:r w:rsidRPr="00865736">
        <w:rPr>
          <w:szCs w:val="24"/>
        </w:rPr>
        <w:t>:  September 28, 2012</w:t>
      </w:r>
    </w:p>
    <w:p w:rsidR="0065695A" w:rsidRPr="00865736" w:rsidRDefault="0065695A" w:rsidP="00A82CB5">
      <w:pPr>
        <w:numPr>
          <w:ilvl w:val="0"/>
          <w:numId w:val="8"/>
        </w:numPr>
        <w:rPr>
          <w:szCs w:val="24"/>
        </w:rPr>
      </w:pPr>
      <w:r w:rsidRPr="00865736">
        <w:rPr>
          <w:szCs w:val="24"/>
        </w:rPr>
        <w:lastRenderedPageBreak/>
        <w:t>Columbus Day Recess:  October 8, 2012</w:t>
      </w:r>
    </w:p>
    <w:p w:rsidR="0065695A" w:rsidRPr="00865736" w:rsidRDefault="0065695A" w:rsidP="00A82CB5">
      <w:pPr>
        <w:numPr>
          <w:ilvl w:val="0"/>
          <w:numId w:val="8"/>
        </w:numPr>
        <w:rPr>
          <w:szCs w:val="24"/>
        </w:rPr>
      </w:pPr>
      <w:r w:rsidRPr="00865736">
        <w:rPr>
          <w:szCs w:val="24"/>
        </w:rPr>
        <w:t>Thanksgiving Recess:  November 21-25, 2012</w:t>
      </w:r>
    </w:p>
    <w:p w:rsidR="000F15B9" w:rsidRPr="00865736" w:rsidRDefault="000F15B9" w:rsidP="00A82CB5">
      <w:pPr>
        <w:numPr>
          <w:ilvl w:val="0"/>
          <w:numId w:val="8"/>
        </w:numPr>
        <w:rPr>
          <w:szCs w:val="24"/>
        </w:rPr>
      </w:pPr>
      <w:r w:rsidRPr="00865736">
        <w:rPr>
          <w:szCs w:val="24"/>
        </w:rPr>
        <w:t>Last Day of Classes:  December 8, 2012</w:t>
      </w:r>
    </w:p>
    <w:p w:rsidR="000E5D7E" w:rsidRPr="00865736" w:rsidRDefault="000E5D7E">
      <w:pPr>
        <w:rPr>
          <w:szCs w:val="24"/>
        </w:rPr>
      </w:pPr>
    </w:p>
    <w:p w:rsidR="00CB7E17" w:rsidRPr="00865736" w:rsidRDefault="00CB7E17">
      <w:pPr>
        <w:rPr>
          <w:szCs w:val="24"/>
        </w:rPr>
      </w:pPr>
      <w:r w:rsidRPr="00865736">
        <w:rPr>
          <w:b/>
          <w:szCs w:val="24"/>
        </w:rPr>
        <w:t>The University Writing Center</w:t>
      </w:r>
      <w:r w:rsidRPr="00865736">
        <w:rPr>
          <w:szCs w:val="24"/>
        </w:rPr>
        <w:t xml:space="preserve">: </w:t>
      </w:r>
      <w:r w:rsidR="00D01B70" w:rsidRPr="00865736">
        <w:rPr>
          <w:szCs w:val="24"/>
        </w:rPr>
        <w:t xml:space="preserve"> </w:t>
      </w:r>
      <w:r w:rsidRPr="00865736">
        <w:rPr>
          <w:szCs w:val="24"/>
        </w:rPr>
        <w:t>Since you will be writing several papers in this course, you may want to visit the University Writing Center (</w:t>
      </w:r>
      <w:hyperlink r:id="rId11" w:history="1">
        <w:r w:rsidR="00D01B70" w:rsidRPr="00865736">
          <w:rPr>
            <w:rStyle w:val="Hyperlink"/>
            <w:szCs w:val="24"/>
          </w:rPr>
          <w:t>http://writingcenter.gmu.edu</w:t>
        </w:r>
      </w:hyperlink>
      <w:r w:rsidR="00D01B70" w:rsidRPr="00865736">
        <w:rPr>
          <w:szCs w:val="24"/>
        </w:rPr>
        <w:t xml:space="preserve"> </w:t>
      </w:r>
      <w:r w:rsidRPr="00865736">
        <w:rPr>
          <w:szCs w:val="24"/>
        </w:rPr>
        <w:t>), located in Robinson A114, for assistance. The Writing Center is one of the best resources you will find on campus. They have a</w:t>
      </w:r>
      <w:r w:rsidR="002B5E86">
        <w:rPr>
          <w:szCs w:val="24"/>
        </w:rPr>
        <w:t>n</w:t>
      </w:r>
      <w:r w:rsidRPr="00865736">
        <w:rPr>
          <w:szCs w:val="24"/>
        </w:rPr>
        <w:t xml:space="preserve"> outstanding</w:t>
      </w:r>
      <w:r w:rsidR="002B5E86">
        <w:rPr>
          <w:szCs w:val="24"/>
        </w:rPr>
        <w:t xml:space="preserve"> staff and a</w:t>
      </w:r>
      <w:r w:rsidRPr="00865736">
        <w:rPr>
          <w:szCs w:val="24"/>
        </w:rPr>
        <w:t xml:space="preserve"> website that offers a wealth of online resources for student writers.  You can schedule a 45</w:t>
      </w:r>
      <w:r w:rsidRPr="00865736">
        <w:rPr>
          <w:szCs w:val="24"/>
        </w:rPr>
        <w:noBreakHyphen/>
        <w:t>minute appointment with a trained tutor to help with any phase of the writing process.  You can even obtain assistance with papers by visiting the online writing center at</w:t>
      </w:r>
      <w:r w:rsidR="00D01B70" w:rsidRPr="00865736">
        <w:rPr>
          <w:szCs w:val="24"/>
        </w:rPr>
        <w:t xml:space="preserve"> </w:t>
      </w:r>
      <w:hyperlink r:id="rId12" w:history="1">
        <w:r w:rsidR="00D01B70" w:rsidRPr="00865736">
          <w:rPr>
            <w:rStyle w:val="Hyperlink"/>
            <w:szCs w:val="24"/>
          </w:rPr>
          <w:t>http://classweb.gmu.edu/WAS/EnglishGuide/index/html</w:t>
        </w:r>
      </w:hyperlink>
      <w:r w:rsidR="00D01B70" w:rsidRPr="00865736">
        <w:rPr>
          <w:szCs w:val="24"/>
        </w:rPr>
        <w:t xml:space="preserve"> - </w:t>
      </w:r>
      <w:r w:rsidRPr="00865736">
        <w:rPr>
          <w:szCs w:val="24"/>
        </w:rPr>
        <w:t>but please plan ahead and allow yourself at least 2</w:t>
      </w:r>
      <w:r w:rsidRPr="00865736">
        <w:rPr>
          <w:szCs w:val="24"/>
        </w:rPr>
        <w:noBreakHyphen/>
        <w:t xml:space="preserve">3 days to receive a response. Make an appointment on their website. </w:t>
      </w:r>
    </w:p>
    <w:p w:rsidR="00CB7E17" w:rsidRPr="00865736" w:rsidRDefault="00163599" w:rsidP="00163599">
      <w:pPr>
        <w:tabs>
          <w:tab w:val="left" w:pos="6336"/>
        </w:tabs>
        <w:rPr>
          <w:szCs w:val="24"/>
        </w:rPr>
      </w:pPr>
      <w:r w:rsidRPr="00865736">
        <w:rPr>
          <w:szCs w:val="24"/>
        </w:rPr>
        <w:tab/>
      </w:r>
    </w:p>
    <w:p w:rsidR="009B306D" w:rsidRDefault="009B306D">
      <w:pPr>
        <w:rPr>
          <w:color w:val="FF0000"/>
        </w:rPr>
      </w:pPr>
    </w:p>
    <w:p w:rsidR="00507259" w:rsidRDefault="00E94C28">
      <w:pPr>
        <w:rPr>
          <w:b/>
          <w:sz w:val="28"/>
          <w:szCs w:val="28"/>
        </w:rPr>
      </w:pPr>
      <w:r w:rsidRPr="007444C0">
        <w:rPr>
          <w:color w:val="FF0000"/>
        </w:rPr>
        <w:t xml:space="preserve"> </w:t>
      </w:r>
      <w:r w:rsidR="009C0CD7" w:rsidRPr="00507259">
        <w:rPr>
          <w:b/>
          <w:sz w:val="28"/>
          <w:szCs w:val="28"/>
          <w:u w:val="single"/>
        </w:rPr>
        <w:t xml:space="preserve">Course </w:t>
      </w:r>
      <w:r w:rsidR="000A6399" w:rsidRPr="00507259">
        <w:rPr>
          <w:b/>
          <w:sz w:val="28"/>
          <w:szCs w:val="28"/>
          <w:u w:val="single"/>
        </w:rPr>
        <w:t xml:space="preserve">Writing </w:t>
      </w:r>
      <w:r w:rsidR="00CB7E17" w:rsidRPr="00507259">
        <w:rPr>
          <w:b/>
          <w:sz w:val="28"/>
          <w:szCs w:val="28"/>
          <w:u w:val="single"/>
        </w:rPr>
        <w:t>Assignments</w:t>
      </w:r>
      <w:r w:rsidR="00507259" w:rsidRPr="00507259">
        <w:rPr>
          <w:b/>
          <w:sz w:val="28"/>
          <w:szCs w:val="28"/>
        </w:rPr>
        <w:t xml:space="preserve">  </w:t>
      </w:r>
    </w:p>
    <w:p w:rsidR="00CB7E17" w:rsidRPr="002B4EB8" w:rsidRDefault="00507259">
      <w:pPr>
        <w:rPr>
          <w:b/>
          <w:sz w:val="22"/>
          <w:szCs w:val="22"/>
        </w:rPr>
      </w:pPr>
      <w:r w:rsidRPr="002B4EB8">
        <w:rPr>
          <w:b/>
          <w:sz w:val="22"/>
          <w:szCs w:val="22"/>
        </w:rPr>
        <w:t xml:space="preserve">(A Detailed Assignment Sheet will be provided and discussed when </w:t>
      </w:r>
      <w:r w:rsidR="009B306D">
        <w:rPr>
          <w:b/>
          <w:sz w:val="22"/>
          <w:szCs w:val="22"/>
        </w:rPr>
        <w:t xml:space="preserve">each </w:t>
      </w:r>
      <w:r w:rsidRPr="002B4EB8">
        <w:rPr>
          <w:b/>
          <w:sz w:val="22"/>
          <w:szCs w:val="22"/>
        </w:rPr>
        <w:t>assignment is presented</w:t>
      </w:r>
      <w:r w:rsidR="00E62BDE">
        <w:rPr>
          <w:b/>
          <w:sz w:val="22"/>
          <w:szCs w:val="22"/>
        </w:rPr>
        <w:t>.</w:t>
      </w:r>
      <w:r w:rsidRPr="002B4EB8">
        <w:rPr>
          <w:b/>
          <w:sz w:val="22"/>
          <w:szCs w:val="22"/>
        </w:rPr>
        <w:t>)</w:t>
      </w:r>
    </w:p>
    <w:p w:rsidR="00CB7E17" w:rsidRDefault="00CB7E17"/>
    <w:p w:rsidR="00A0485F" w:rsidRDefault="00933A54" w:rsidP="002553DB">
      <w:pPr>
        <w:rPr>
          <w:b/>
          <w:szCs w:val="24"/>
        </w:rPr>
      </w:pPr>
      <w:r>
        <w:rPr>
          <w:b/>
          <w:i/>
          <w:szCs w:val="24"/>
        </w:rPr>
        <w:t xml:space="preserve">Writing Assignment </w:t>
      </w:r>
      <w:r w:rsidR="00CB7E17" w:rsidRPr="009C0CD7">
        <w:rPr>
          <w:b/>
          <w:i/>
          <w:szCs w:val="24"/>
        </w:rPr>
        <w:t xml:space="preserve">One: </w:t>
      </w:r>
      <w:r w:rsidR="00BC7AAF">
        <w:rPr>
          <w:b/>
          <w:i/>
          <w:szCs w:val="24"/>
        </w:rPr>
        <w:t xml:space="preserve"> </w:t>
      </w:r>
      <w:r w:rsidR="00E32382">
        <w:rPr>
          <w:b/>
          <w:szCs w:val="24"/>
        </w:rPr>
        <w:t>Seminal Works</w:t>
      </w:r>
      <w:r w:rsidR="00BC7AAF" w:rsidRPr="00BC7AAF">
        <w:rPr>
          <w:b/>
          <w:szCs w:val="24"/>
        </w:rPr>
        <w:t xml:space="preserve"> in a Discipline</w:t>
      </w:r>
      <w:r w:rsidR="00405316" w:rsidRPr="00933A54">
        <w:rPr>
          <w:b/>
          <w:szCs w:val="24"/>
        </w:rPr>
        <w:t xml:space="preserve"> </w:t>
      </w:r>
      <w:r w:rsidR="005031C4" w:rsidRPr="00933A54">
        <w:rPr>
          <w:b/>
          <w:szCs w:val="24"/>
        </w:rPr>
        <w:t>(750-1000 words)</w:t>
      </w:r>
      <w:r w:rsidR="00C73C72">
        <w:rPr>
          <w:b/>
          <w:szCs w:val="24"/>
        </w:rPr>
        <w:t xml:space="preserve">  </w:t>
      </w:r>
    </w:p>
    <w:p w:rsidR="000B34C4" w:rsidRDefault="00C73C72" w:rsidP="002553DB">
      <w:pPr>
        <w:rPr>
          <w:b/>
          <w:i/>
          <w:szCs w:val="24"/>
        </w:rPr>
      </w:pPr>
      <w:r>
        <w:rPr>
          <w:b/>
          <w:szCs w:val="24"/>
        </w:rPr>
        <w:t>DUE Sep 2</w:t>
      </w:r>
      <w:r w:rsidR="00802B81">
        <w:rPr>
          <w:b/>
          <w:szCs w:val="24"/>
        </w:rPr>
        <w:t>6</w:t>
      </w:r>
    </w:p>
    <w:p w:rsidR="005431C0" w:rsidRPr="009C14A7" w:rsidRDefault="00AD3872">
      <w:pPr>
        <w:rPr>
          <w:szCs w:val="24"/>
        </w:rPr>
      </w:pPr>
      <w:r w:rsidRPr="009C14A7">
        <w:rPr>
          <w:szCs w:val="24"/>
        </w:rPr>
        <w:t>This writing assignment is designed to familiarize you with the foundational texts, authors</w:t>
      </w:r>
      <w:r w:rsidR="00382E45">
        <w:rPr>
          <w:szCs w:val="24"/>
        </w:rPr>
        <w:t>, researchers</w:t>
      </w:r>
      <w:r w:rsidRPr="009C14A7">
        <w:rPr>
          <w:szCs w:val="24"/>
        </w:rPr>
        <w:t xml:space="preserve"> and theories in your field of study or in a field of study of interest to you.  It will also help you begin to understand how knowledge is built and theories tested over time.  In 3-4 pages, you wil</w:t>
      </w:r>
      <w:r w:rsidR="00382E45">
        <w:rPr>
          <w:szCs w:val="24"/>
        </w:rPr>
        <w:t xml:space="preserve">l introduce your discipline, </w:t>
      </w:r>
      <w:r w:rsidRPr="009C14A7">
        <w:rPr>
          <w:szCs w:val="24"/>
        </w:rPr>
        <w:t>provide a brief</w:t>
      </w:r>
      <w:r w:rsidR="009C14A7" w:rsidRPr="009C14A7">
        <w:rPr>
          <w:szCs w:val="24"/>
        </w:rPr>
        <w:t xml:space="preserve"> chronological</w:t>
      </w:r>
      <w:r w:rsidRPr="009C14A7">
        <w:rPr>
          <w:szCs w:val="24"/>
        </w:rPr>
        <w:t xml:space="preserve"> overvi</w:t>
      </w:r>
      <w:r w:rsidR="00382E45">
        <w:rPr>
          <w:szCs w:val="24"/>
        </w:rPr>
        <w:t xml:space="preserve">ew of </w:t>
      </w:r>
      <w:r w:rsidRPr="009C14A7">
        <w:rPr>
          <w:szCs w:val="24"/>
        </w:rPr>
        <w:t xml:space="preserve">4-5 seminal </w:t>
      </w:r>
      <w:r w:rsidR="009C14A7" w:rsidRPr="009C14A7">
        <w:rPr>
          <w:szCs w:val="24"/>
        </w:rPr>
        <w:t>works in your field</w:t>
      </w:r>
      <w:r w:rsidR="00382E45">
        <w:rPr>
          <w:szCs w:val="24"/>
        </w:rPr>
        <w:t xml:space="preserve"> and conclude</w:t>
      </w:r>
      <w:r w:rsidR="009C14A7" w:rsidRPr="009C14A7">
        <w:rPr>
          <w:szCs w:val="24"/>
        </w:rPr>
        <w:t xml:space="preserve"> with a paragraph linking those seminal works to current theories in the field.</w:t>
      </w:r>
    </w:p>
    <w:p w:rsidR="005431C0" w:rsidRDefault="005431C0">
      <w:pPr>
        <w:rPr>
          <w:b/>
          <w:i/>
          <w:szCs w:val="24"/>
        </w:rPr>
      </w:pPr>
    </w:p>
    <w:p w:rsidR="005F5EA5" w:rsidRDefault="00933A54" w:rsidP="002553DB">
      <w:pPr>
        <w:rPr>
          <w:b/>
          <w:szCs w:val="24"/>
        </w:rPr>
      </w:pPr>
      <w:r>
        <w:rPr>
          <w:b/>
          <w:i/>
          <w:szCs w:val="24"/>
        </w:rPr>
        <w:t xml:space="preserve">Writing Assignment </w:t>
      </w:r>
      <w:r w:rsidR="00CB7E17" w:rsidRPr="009C0CD7">
        <w:rPr>
          <w:b/>
          <w:i/>
          <w:szCs w:val="24"/>
        </w:rPr>
        <w:t xml:space="preserve">Two:  </w:t>
      </w:r>
      <w:r w:rsidR="00513E91">
        <w:rPr>
          <w:b/>
          <w:szCs w:val="24"/>
        </w:rPr>
        <w:t xml:space="preserve">Discipline Specific </w:t>
      </w:r>
      <w:r w:rsidR="00405316" w:rsidRPr="00933A54">
        <w:rPr>
          <w:b/>
          <w:szCs w:val="24"/>
        </w:rPr>
        <w:t xml:space="preserve">Literature </w:t>
      </w:r>
      <w:r w:rsidR="00513E91" w:rsidRPr="00933A54">
        <w:rPr>
          <w:b/>
          <w:szCs w:val="24"/>
        </w:rPr>
        <w:t>Review</w:t>
      </w:r>
      <w:r w:rsidR="00513E91">
        <w:rPr>
          <w:b/>
          <w:szCs w:val="24"/>
        </w:rPr>
        <w:t xml:space="preserve"> </w:t>
      </w:r>
      <w:r w:rsidR="00513E91" w:rsidRPr="00933A54">
        <w:rPr>
          <w:b/>
          <w:szCs w:val="24"/>
        </w:rPr>
        <w:t>(</w:t>
      </w:r>
      <w:r w:rsidR="005031C4" w:rsidRPr="00933A54">
        <w:rPr>
          <w:b/>
          <w:szCs w:val="24"/>
        </w:rPr>
        <w:t>750-1000 words</w:t>
      </w:r>
      <w:r w:rsidR="00E9109D" w:rsidRPr="00933A54">
        <w:rPr>
          <w:b/>
          <w:szCs w:val="24"/>
        </w:rPr>
        <w:t>)</w:t>
      </w:r>
      <w:r w:rsidR="00E9109D">
        <w:rPr>
          <w:b/>
          <w:szCs w:val="24"/>
        </w:rPr>
        <w:t xml:space="preserve"> </w:t>
      </w:r>
    </w:p>
    <w:p w:rsidR="00CB7E17" w:rsidRPr="00B02283" w:rsidRDefault="00E9109D" w:rsidP="002553DB">
      <w:pPr>
        <w:rPr>
          <w:sz w:val="22"/>
          <w:szCs w:val="22"/>
        </w:rPr>
      </w:pPr>
      <w:r>
        <w:rPr>
          <w:b/>
          <w:szCs w:val="24"/>
        </w:rPr>
        <w:t>DUE</w:t>
      </w:r>
      <w:r w:rsidR="00C73C72">
        <w:rPr>
          <w:b/>
          <w:szCs w:val="24"/>
        </w:rPr>
        <w:t xml:space="preserve"> Oct </w:t>
      </w:r>
      <w:r w:rsidR="00802B81">
        <w:rPr>
          <w:b/>
          <w:szCs w:val="24"/>
        </w:rPr>
        <w:t>29</w:t>
      </w:r>
    </w:p>
    <w:p w:rsidR="00513E91" w:rsidRPr="009B306D" w:rsidRDefault="002420C1" w:rsidP="003D5371">
      <w:pPr>
        <w:rPr>
          <w:szCs w:val="24"/>
        </w:rPr>
      </w:pPr>
      <w:r w:rsidRPr="009B306D">
        <w:rPr>
          <w:szCs w:val="24"/>
        </w:rPr>
        <w:t>Writing Assignment 2 builds on Writing Assignment 1</w:t>
      </w:r>
      <w:r w:rsidR="00205905" w:rsidRPr="009B306D">
        <w:rPr>
          <w:szCs w:val="24"/>
        </w:rPr>
        <w:t xml:space="preserve"> </w:t>
      </w:r>
      <w:r w:rsidR="003D5371" w:rsidRPr="009B306D">
        <w:rPr>
          <w:szCs w:val="24"/>
        </w:rPr>
        <w:t xml:space="preserve">by giving you an opportunity </w:t>
      </w:r>
      <w:r w:rsidR="00513E91" w:rsidRPr="009B306D">
        <w:rPr>
          <w:szCs w:val="24"/>
        </w:rPr>
        <w:t xml:space="preserve">(1) </w:t>
      </w:r>
      <w:r w:rsidR="003D5371" w:rsidRPr="009B306D">
        <w:rPr>
          <w:szCs w:val="24"/>
        </w:rPr>
        <w:t xml:space="preserve">to </w:t>
      </w:r>
      <w:r w:rsidR="00205905" w:rsidRPr="009B306D">
        <w:rPr>
          <w:szCs w:val="24"/>
        </w:rPr>
        <w:t>continue to explore the literature</w:t>
      </w:r>
      <w:r w:rsidR="00513E91" w:rsidRPr="009B306D">
        <w:rPr>
          <w:szCs w:val="24"/>
        </w:rPr>
        <w:t xml:space="preserve">/research </w:t>
      </w:r>
      <w:r w:rsidR="00205905" w:rsidRPr="009B306D">
        <w:rPr>
          <w:szCs w:val="24"/>
        </w:rPr>
        <w:t>in your field</w:t>
      </w:r>
      <w:r w:rsidR="005C3321" w:rsidRPr="009B306D">
        <w:rPr>
          <w:szCs w:val="24"/>
        </w:rPr>
        <w:t xml:space="preserve"> </w:t>
      </w:r>
      <w:r w:rsidR="00513E91" w:rsidRPr="009B306D">
        <w:rPr>
          <w:szCs w:val="24"/>
        </w:rPr>
        <w:t xml:space="preserve">from seminal (Writing Assignment 1) to current and (2) to identify gaps in the field that need further investigation.  To conduct an extensive search, you will need to use various online resources such as </w:t>
      </w:r>
      <w:r w:rsidR="00C55B81" w:rsidRPr="009B306D">
        <w:rPr>
          <w:szCs w:val="24"/>
        </w:rPr>
        <w:t xml:space="preserve">those provided by </w:t>
      </w:r>
      <w:r w:rsidR="00F81B11" w:rsidRPr="009B306D">
        <w:rPr>
          <w:szCs w:val="24"/>
        </w:rPr>
        <w:t>Mason’s Library System, T</w:t>
      </w:r>
      <w:r w:rsidR="00C55B81" w:rsidRPr="009B306D">
        <w:rPr>
          <w:szCs w:val="24"/>
        </w:rPr>
        <w:t>he Library of Congress, discipline specific local and national associations and their related conferences, government agencies, foundations and other potential funding sources, National Academy of Sciences, National Institutes of Health, etc.</w:t>
      </w:r>
      <w:r w:rsidR="00F81B11" w:rsidRPr="009B306D">
        <w:rPr>
          <w:szCs w:val="24"/>
        </w:rPr>
        <w:t xml:space="preserve">  Detailed information about this assignment will be provided in class.</w:t>
      </w:r>
    </w:p>
    <w:p w:rsidR="00513E91" w:rsidRPr="009B306D" w:rsidRDefault="00513E91" w:rsidP="003D5371">
      <w:pPr>
        <w:rPr>
          <w:szCs w:val="24"/>
        </w:rPr>
      </w:pPr>
    </w:p>
    <w:p w:rsidR="00513E91" w:rsidRPr="009B306D" w:rsidRDefault="00F81B11" w:rsidP="003D5371">
      <w:pPr>
        <w:rPr>
          <w:szCs w:val="24"/>
        </w:rPr>
      </w:pPr>
      <w:r w:rsidRPr="009B306D">
        <w:rPr>
          <w:szCs w:val="24"/>
        </w:rPr>
        <w:t>This assignment will strengthen your understanding of your field and your knowledge about scientific/scholarly investigation.  Y</w:t>
      </w:r>
      <w:r w:rsidR="008D17A2" w:rsidRPr="009B306D">
        <w:rPr>
          <w:szCs w:val="24"/>
        </w:rPr>
        <w:t>ou will be required to examine a</w:t>
      </w:r>
      <w:r w:rsidRPr="009B306D">
        <w:rPr>
          <w:szCs w:val="24"/>
        </w:rPr>
        <w:t xml:space="preserve"> variety of sources</w:t>
      </w:r>
      <w:r w:rsidR="008D17A2" w:rsidRPr="009B306D">
        <w:rPr>
          <w:szCs w:val="24"/>
        </w:rPr>
        <w:t xml:space="preserve"> depending on your field</w:t>
      </w:r>
      <w:r w:rsidR="00966531">
        <w:rPr>
          <w:szCs w:val="24"/>
        </w:rPr>
        <w:t>,</w:t>
      </w:r>
      <w:r w:rsidR="008D17A2" w:rsidRPr="009B306D">
        <w:rPr>
          <w:szCs w:val="24"/>
        </w:rPr>
        <w:t xml:space="preserve"> such as </w:t>
      </w:r>
      <w:r w:rsidRPr="009B306D">
        <w:rPr>
          <w:szCs w:val="24"/>
        </w:rPr>
        <w:t xml:space="preserve">books, scholarly articles, manuscripts, online </w:t>
      </w:r>
      <w:r w:rsidR="008D17A2" w:rsidRPr="009B306D">
        <w:rPr>
          <w:szCs w:val="24"/>
        </w:rPr>
        <w:t>re</w:t>
      </w:r>
      <w:r w:rsidRPr="009B306D">
        <w:rPr>
          <w:szCs w:val="24"/>
        </w:rPr>
        <w:t>sources, government documents</w:t>
      </w:r>
      <w:r w:rsidR="008D17A2" w:rsidRPr="009B306D">
        <w:rPr>
          <w:szCs w:val="24"/>
        </w:rPr>
        <w:t xml:space="preserve"> and data</w:t>
      </w:r>
      <w:r w:rsidRPr="009B306D">
        <w:rPr>
          <w:szCs w:val="24"/>
        </w:rPr>
        <w:t>, interviews, sc</w:t>
      </w:r>
      <w:r w:rsidR="008D17A2" w:rsidRPr="009B306D">
        <w:rPr>
          <w:szCs w:val="24"/>
        </w:rPr>
        <w:t xml:space="preserve">ientific studies and surveys, etc.  You will also be required to look for current thinking and new ideas in your field by </w:t>
      </w:r>
      <w:r w:rsidR="00966531" w:rsidRPr="009B306D">
        <w:rPr>
          <w:szCs w:val="24"/>
        </w:rPr>
        <w:t>pe</w:t>
      </w:r>
      <w:r w:rsidR="00966531">
        <w:rPr>
          <w:szCs w:val="24"/>
        </w:rPr>
        <w:t>rusing</w:t>
      </w:r>
      <w:r w:rsidR="008D17A2" w:rsidRPr="009B306D">
        <w:rPr>
          <w:szCs w:val="24"/>
        </w:rPr>
        <w:t xml:space="preserve"> </w:t>
      </w:r>
      <w:r w:rsidR="00B431D5" w:rsidRPr="009B306D">
        <w:rPr>
          <w:szCs w:val="24"/>
        </w:rPr>
        <w:t>current</w:t>
      </w:r>
      <w:r w:rsidR="008D17A2" w:rsidRPr="009B306D">
        <w:rPr>
          <w:szCs w:val="24"/>
        </w:rPr>
        <w:t xml:space="preserve"> conference schedules on various associations’ websites.</w:t>
      </w:r>
      <w:r w:rsidR="00B431D5" w:rsidRPr="009B306D">
        <w:rPr>
          <w:szCs w:val="24"/>
        </w:rPr>
        <w:t xml:space="preserve">  Through this extensive examination of your field, you can identify a critical </w:t>
      </w:r>
      <w:r w:rsidR="00FA4C8D">
        <w:rPr>
          <w:szCs w:val="24"/>
        </w:rPr>
        <w:t>issue</w:t>
      </w:r>
      <w:r w:rsidR="00B431D5" w:rsidRPr="009B306D">
        <w:rPr>
          <w:szCs w:val="24"/>
        </w:rPr>
        <w:t xml:space="preserve"> in your field for Writing Assignment 3.</w:t>
      </w:r>
    </w:p>
    <w:p w:rsidR="00513E91" w:rsidRDefault="00513E91" w:rsidP="003D5371">
      <w:pPr>
        <w:rPr>
          <w:sz w:val="22"/>
          <w:szCs w:val="22"/>
        </w:rPr>
      </w:pPr>
    </w:p>
    <w:p w:rsidR="00A0485F" w:rsidRDefault="00933A54">
      <w:pPr>
        <w:rPr>
          <w:b/>
          <w:szCs w:val="24"/>
        </w:rPr>
      </w:pPr>
      <w:r>
        <w:rPr>
          <w:b/>
          <w:i/>
          <w:szCs w:val="24"/>
        </w:rPr>
        <w:lastRenderedPageBreak/>
        <w:t xml:space="preserve">Writing Assignment </w:t>
      </w:r>
      <w:r w:rsidR="00CB7E17" w:rsidRPr="009C0CD7">
        <w:rPr>
          <w:b/>
          <w:i/>
          <w:szCs w:val="24"/>
        </w:rPr>
        <w:t xml:space="preserve">Three:  </w:t>
      </w:r>
      <w:r w:rsidR="005031C4" w:rsidRPr="00933A54">
        <w:rPr>
          <w:b/>
          <w:szCs w:val="24"/>
        </w:rPr>
        <w:t xml:space="preserve">Critical </w:t>
      </w:r>
      <w:r w:rsidR="00C93389">
        <w:rPr>
          <w:b/>
          <w:szCs w:val="24"/>
        </w:rPr>
        <w:t>Issue</w:t>
      </w:r>
      <w:r w:rsidR="005031C4" w:rsidRPr="00933A54">
        <w:rPr>
          <w:b/>
          <w:szCs w:val="24"/>
        </w:rPr>
        <w:t xml:space="preserve"> </w:t>
      </w:r>
      <w:r w:rsidR="00C93389">
        <w:rPr>
          <w:b/>
          <w:szCs w:val="24"/>
        </w:rPr>
        <w:t>Research</w:t>
      </w:r>
      <w:r w:rsidR="005031C4" w:rsidRPr="00933A54">
        <w:rPr>
          <w:b/>
          <w:szCs w:val="24"/>
        </w:rPr>
        <w:t xml:space="preserve"> with </w:t>
      </w:r>
      <w:r w:rsidR="001041EC" w:rsidRPr="00933A54">
        <w:rPr>
          <w:b/>
          <w:szCs w:val="24"/>
        </w:rPr>
        <w:t>References and Annotated Bibliography</w:t>
      </w:r>
      <w:r w:rsidR="00A26A82" w:rsidRPr="00933A54">
        <w:rPr>
          <w:b/>
          <w:szCs w:val="24"/>
        </w:rPr>
        <w:t xml:space="preserve"> (</w:t>
      </w:r>
      <w:r w:rsidR="005031C4" w:rsidRPr="00933A54">
        <w:rPr>
          <w:b/>
          <w:szCs w:val="24"/>
        </w:rPr>
        <w:t>1500-2000</w:t>
      </w:r>
      <w:r w:rsidR="00CB7E17" w:rsidRPr="00933A54">
        <w:rPr>
          <w:b/>
          <w:szCs w:val="24"/>
        </w:rPr>
        <w:t xml:space="preserve"> words</w:t>
      </w:r>
      <w:r w:rsidR="000216E8" w:rsidRPr="00933A54">
        <w:rPr>
          <w:b/>
          <w:szCs w:val="24"/>
        </w:rPr>
        <w:t>)</w:t>
      </w:r>
      <w:r w:rsidR="00C73C72">
        <w:rPr>
          <w:b/>
          <w:szCs w:val="24"/>
        </w:rPr>
        <w:t xml:space="preserve">  </w:t>
      </w:r>
    </w:p>
    <w:p w:rsidR="00CB7E17" w:rsidRPr="009C0CD7" w:rsidRDefault="00C73C72">
      <w:pPr>
        <w:rPr>
          <w:szCs w:val="24"/>
        </w:rPr>
      </w:pPr>
      <w:r>
        <w:rPr>
          <w:b/>
          <w:szCs w:val="24"/>
        </w:rPr>
        <w:t xml:space="preserve">DUE Dec </w:t>
      </w:r>
      <w:r w:rsidR="00802B81">
        <w:rPr>
          <w:b/>
          <w:szCs w:val="24"/>
        </w:rPr>
        <w:t>5</w:t>
      </w:r>
    </w:p>
    <w:p w:rsidR="00C93389" w:rsidRPr="00966531" w:rsidRDefault="00C93389" w:rsidP="003D5371">
      <w:pPr>
        <w:rPr>
          <w:szCs w:val="24"/>
        </w:rPr>
      </w:pPr>
      <w:r w:rsidRPr="00966531">
        <w:rPr>
          <w:szCs w:val="24"/>
        </w:rPr>
        <w:t xml:space="preserve">This writing assignment builds on Writing Assignment 1 and Writing Assignment 2.  You should now be able to identify a critical issue in your field that you can </w:t>
      </w:r>
      <w:r w:rsidR="005F5EA5">
        <w:rPr>
          <w:szCs w:val="24"/>
        </w:rPr>
        <w:t xml:space="preserve">more </w:t>
      </w:r>
      <w:r w:rsidRPr="00966531">
        <w:rPr>
          <w:szCs w:val="24"/>
        </w:rPr>
        <w:t xml:space="preserve">closely examine.  Through this paper you will describe the issue and its importance to the field, what has been done so far to address it, what gaps in knowledge remain, and what researchers are doing currently doing to advance it.  </w:t>
      </w:r>
    </w:p>
    <w:p w:rsidR="00C93389" w:rsidRPr="00966531" w:rsidRDefault="00C93389" w:rsidP="003D5371">
      <w:pPr>
        <w:rPr>
          <w:szCs w:val="24"/>
        </w:rPr>
      </w:pPr>
    </w:p>
    <w:p w:rsidR="003D5371" w:rsidRPr="00966531" w:rsidRDefault="00C93389" w:rsidP="003D5371">
      <w:pPr>
        <w:rPr>
          <w:szCs w:val="24"/>
        </w:rPr>
      </w:pPr>
      <w:r w:rsidRPr="00966531">
        <w:rPr>
          <w:szCs w:val="24"/>
        </w:rPr>
        <w:t>This paper</w:t>
      </w:r>
      <w:r w:rsidR="003D5371" w:rsidRPr="00966531">
        <w:rPr>
          <w:szCs w:val="24"/>
        </w:rPr>
        <w:t xml:space="preserve"> requires that you reexamine information you have discovered during your </w:t>
      </w:r>
      <w:r w:rsidRPr="00966531">
        <w:rPr>
          <w:szCs w:val="24"/>
        </w:rPr>
        <w:t xml:space="preserve">past </w:t>
      </w:r>
      <w:r w:rsidR="003D5371" w:rsidRPr="00966531">
        <w:rPr>
          <w:szCs w:val="24"/>
        </w:rPr>
        <w:t>search</w:t>
      </w:r>
      <w:r w:rsidRPr="00966531">
        <w:rPr>
          <w:szCs w:val="24"/>
        </w:rPr>
        <w:t>es</w:t>
      </w:r>
      <w:r w:rsidR="003D5371" w:rsidRPr="00966531">
        <w:rPr>
          <w:szCs w:val="24"/>
        </w:rPr>
        <w:t xml:space="preserve"> by looking across all you found, finding pieces of information that support or refute each other, looking for relationships across information, etc.  We will discuss </w:t>
      </w:r>
      <w:r w:rsidRPr="00966531">
        <w:rPr>
          <w:szCs w:val="24"/>
        </w:rPr>
        <w:t>the research process</w:t>
      </w:r>
      <w:r w:rsidR="003D5371" w:rsidRPr="00966531">
        <w:rPr>
          <w:szCs w:val="24"/>
        </w:rPr>
        <w:t xml:space="preserve"> in class.  Sometimes researchers develop charts to show connections across their findings.  You will want to look at the various angles your information presents.  </w:t>
      </w:r>
    </w:p>
    <w:p w:rsidR="00CB7E17" w:rsidRPr="00966531" w:rsidRDefault="00CB7E17" w:rsidP="00AF694B">
      <w:pPr>
        <w:ind w:firstLine="720"/>
        <w:rPr>
          <w:szCs w:val="24"/>
        </w:rPr>
      </w:pPr>
    </w:p>
    <w:p w:rsidR="00A0485F" w:rsidRDefault="00933A54" w:rsidP="00CB7E17">
      <w:pPr>
        <w:widowControl w:val="0"/>
        <w:rPr>
          <w:b/>
        </w:rPr>
      </w:pPr>
      <w:r>
        <w:rPr>
          <w:b/>
          <w:i/>
        </w:rPr>
        <w:t>Writing Assignment</w:t>
      </w:r>
      <w:r w:rsidR="00CB7E17" w:rsidRPr="009C0CD7">
        <w:rPr>
          <w:b/>
          <w:i/>
        </w:rPr>
        <w:t xml:space="preserve"> Four: </w:t>
      </w:r>
      <w:r w:rsidR="00867DED" w:rsidRPr="00867DED">
        <w:rPr>
          <w:b/>
          <w:szCs w:val="24"/>
        </w:rPr>
        <w:t>Metacognitive</w:t>
      </w:r>
      <w:r w:rsidR="00CB7E17" w:rsidRPr="00867DED">
        <w:rPr>
          <w:b/>
          <w:szCs w:val="24"/>
        </w:rPr>
        <w:t xml:space="preserve"> </w:t>
      </w:r>
      <w:r w:rsidR="006C5140" w:rsidRPr="00933A54">
        <w:rPr>
          <w:b/>
        </w:rPr>
        <w:t>Reflection (</w:t>
      </w:r>
      <w:r w:rsidR="00CB7E17" w:rsidRPr="00933A54">
        <w:rPr>
          <w:b/>
        </w:rPr>
        <w:t>750</w:t>
      </w:r>
      <w:r>
        <w:rPr>
          <w:b/>
        </w:rPr>
        <w:t>-1000 words</w:t>
      </w:r>
      <w:r w:rsidR="006C5140" w:rsidRPr="00933A54">
        <w:rPr>
          <w:b/>
        </w:rPr>
        <w:t>)</w:t>
      </w:r>
      <w:r w:rsidR="00C73C72">
        <w:rPr>
          <w:b/>
        </w:rPr>
        <w:t xml:space="preserve">  </w:t>
      </w:r>
    </w:p>
    <w:p w:rsidR="00CB7E17" w:rsidRPr="003F4145" w:rsidRDefault="00802B81" w:rsidP="00CB7E17">
      <w:pPr>
        <w:widowControl w:val="0"/>
      </w:pPr>
      <w:r>
        <w:rPr>
          <w:b/>
        </w:rPr>
        <w:t>DUE Nov 26 – Dec 3</w:t>
      </w:r>
      <w:r w:rsidR="00C73C72">
        <w:rPr>
          <w:b/>
        </w:rPr>
        <w:t xml:space="preserve"> (Day of </w:t>
      </w:r>
      <w:r w:rsidR="005F5EA5">
        <w:rPr>
          <w:b/>
        </w:rPr>
        <w:t xml:space="preserve">Your Individual </w:t>
      </w:r>
      <w:r w:rsidR="00C73C72">
        <w:rPr>
          <w:b/>
        </w:rPr>
        <w:t>Oral Presentation</w:t>
      </w:r>
      <w:r w:rsidR="000F5BE3">
        <w:rPr>
          <w:b/>
        </w:rPr>
        <w:t>)</w:t>
      </w:r>
    </w:p>
    <w:p w:rsidR="00546C2A" w:rsidRDefault="00546C2A" w:rsidP="00CB7E17">
      <w:pPr>
        <w:widowControl w:val="0"/>
        <w:rPr>
          <w:b/>
          <w:i/>
          <w:szCs w:val="24"/>
        </w:rPr>
      </w:pPr>
    </w:p>
    <w:p w:rsidR="000B5FA8" w:rsidRPr="005F5EA5" w:rsidRDefault="000B5FA8" w:rsidP="000B5FA8">
      <w:pPr>
        <w:rPr>
          <w:rFonts w:ascii="Times New Roman" w:hAnsi="Times New Roman"/>
          <w:szCs w:val="24"/>
        </w:rPr>
      </w:pPr>
      <w:r w:rsidRPr="005F5EA5">
        <w:rPr>
          <w:rFonts w:ascii="Times New Roman" w:hAnsi="Times New Roman"/>
          <w:szCs w:val="24"/>
        </w:rPr>
        <w:t xml:space="preserve">The </w:t>
      </w:r>
      <w:r w:rsidRPr="005662DF">
        <w:rPr>
          <w:rFonts w:ascii="Times New Roman" w:hAnsi="Times New Roman"/>
          <w:i/>
          <w:szCs w:val="24"/>
        </w:rPr>
        <w:t>Metacognitive Reflection</w:t>
      </w:r>
      <w:r w:rsidRPr="005F5EA5">
        <w:rPr>
          <w:rFonts w:ascii="Times New Roman" w:hAnsi="Times New Roman"/>
          <w:szCs w:val="24"/>
        </w:rPr>
        <w:t xml:space="preserve"> provides you with an opportunity to identify what you learned about writing, research and scientific/scholarly investigation as well as the scholarly communities related to your field of study.   </w:t>
      </w:r>
      <w:r>
        <w:t>Your goal is to demonstrate some ways your work on this project has prepared you for advanced or scholarly writing in your specific field or profession.  A detailed assignment sheet will be provided when the assignment is discussed in class.</w:t>
      </w:r>
    </w:p>
    <w:p w:rsidR="00134E58" w:rsidRDefault="00134E58" w:rsidP="00CB7E17">
      <w:pPr>
        <w:widowControl w:val="0"/>
        <w:rPr>
          <w:i/>
          <w:szCs w:val="24"/>
        </w:rPr>
      </w:pPr>
    </w:p>
    <w:p w:rsidR="00281D30" w:rsidRDefault="00281D30" w:rsidP="00CB7E17">
      <w:pPr>
        <w:widowControl w:val="0"/>
        <w:rPr>
          <w:i/>
          <w:szCs w:val="24"/>
        </w:rPr>
      </w:pPr>
    </w:p>
    <w:p w:rsidR="00281D30" w:rsidRDefault="00281D30" w:rsidP="00CB7E17">
      <w:pPr>
        <w:widowControl w:val="0"/>
        <w:rPr>
          <w:i/>
          <w:szCs w:val="24"/>
        </w:rPr>
      </w:pPr>
    </w:p>
    <w:p w:rsidR="00281D30" w:rsidRDefault="00281D30" w:rsidP="00CB7E17">
      <w:pPr>
        <w:widowControl w:val="0"/>
        <w:rPr>
          <w:i/>
          <w:szCs w:val="24"/>
        </w:rPr>
      </w:pPr>
    </w:p>
    <w:p w:rsidR="00281D30" w:rsidRDefault="00281D30" w:rsidP="00CB7E17">
      <w:pPr>
        <w:widowControl w:val="0"/>
        <w:rPr>
          <w:i/>
          <w:szCs w:val="24"/>
        </w:rPr>
      </w:pPr>
    </w:p>
    <w:p w:rsidR="00281D30" w:rsidRPr="005F5EA5" w:rsidRDefault="00281D30" w:rsidP="00CB7E17">
      <w:pPr>
        <w:widowControl w:val="0"/>
        <w:rPr>
          <w:i/>
          <w:szCs w:val="24"/>
        </w:rPr>
      </w:pPr>
    </w:p>
    <w:p w:rsidR="00B442F1" w:rsidRPr="002B4EB8" w:rsidRDefault="00B442F1" w:rsidP="00B442F1">
      <w:pPr>
        <w:widowControl w:val="0"/>
        <w:jc w:val="center"/>
        <w:rPr>
          <w:b/>
          <w:sz w:val="36"/>
          <w:szCs w:val="36"/>
        </w:rPr>
      </w:pPr>
      <w:r w:rsidRPr="002B4EB8">
        <w:rPr>
          <w:b/>
          <w:sz w:val="36"/>
          <w:szCs w:val="36"/>
        </w:rPr>
        <w:t>Course Outline: Class Schedule</w:t>
      </w:r>
    </w:p>
    <w:p w:rsidR="00B442F1" w:rsidRPr="00FC42C7" w:rsidRDefault="00B442F1" w:rsidP="00B442F1">
      <w:pPr>
        <w:widowControl w:val="0"/>
        <w:jc w:val="center"/>
        <w:rPr>
          <w:b/>
          <w:sz w:val="18"/>
          <w:szCs w:val="18"/>
        </w:rPr>
      </w:pPr>
      <w:r w:rsidRPr="00FC42C7">
        <w:rPr>
          <w:b/>
          <w:sz w:val="18"/>
          <w:szCs w:val="18"/>
        </w:rPr>
        <w:t>(</w:t>
      </w:r>
      <w:r w:rsidR="004F191B" w:rsidRPr="00FC42C7">
        <w:rPr>
          <w:b/>
          <w:sz w:val="18"/>
          <w:szCs w:val="18"/>
        </w:rPr>
        <w:t>Adjustments</w:t>
      </w:r>
      <w:r w:rsidRPr="00FC42C7">
        <w:rPr>
          <w:b/>
          <w:sz w:val="18"/>
          <w:szCs w:val="18"/>
        </w:rPr>
        <w:t xml:space="preserve"> may be made throughout the semester)</w:t>
      </w:r>
    </w:p>
    <w:p w:rsidR="00B442F1" w:rsidRDefault="00B442F1" w:rsidP="00B442F1">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t>WEEK 1</w:t>
      </w:r>
    </w:p>
    <w:p w:rsidR="00B442F1" w:rsidRDefault="00F0006A" w:rsidP="00B442F1">
      <w:pPr>
        <w:pStyle w:val="Subtitle"/>
        <w:rPr>
          <w:b w:val="0"/>
          <w:sz w:val="22"/>
          <w:szCs w:val="22"/>
        </w:rPr>
      </w:pPr>
      <w:r>
        <w:rPr>
          <w:bCs/>
          <w:sz w:val="22"/>
          <w:szCs w:val="22"/>
        </w:rPr>
        <w:t>Aug 27 (Mon</w:t>
      </w:r>
      <w:r w:rsidR="00B442F1" w:rsidRPr="00182391">
        <w:rPr>
          <w:bCs/>
          <w:sz w:val="22"/>
          <w:szCs w:val="22"/>
        </w:rPr>
        <w:t>)</w:t>
      </w:r>
      <w:r w:rsidR="00B442F1" w:rsidRPr="00182391">
        <w:rPr>
          <w:b w:val="0"/>
          <w:bCs/>
          <w:sz w:val="22"/>
          <w:szCs w:val="22"/>
        </w:rPr>
        <w:t xml:space="preserve"> - </w:t>
      </w:r>
      <w:r w:rsidR="00B442F1">
        <w:rPr>
          <w:b w:val="0"/>
          <w:sz w:val="22"/>
          <w:szCs w:val="22"/>
        </w:rPr>
        <w:t>Introductions; Course overview</w:t>
      </w:r>
    </w:p>
    <w:p w:rsidR="00B442F1" w:rsidRDefault="00F0006A" w:rsidP="00B442F1">
      <w:pPr>
        <w:pStyle w:val="Subtitle"/>
        <w:rPr>
          <w:b w:val="0"/>
          <w:bCs/>
          <w:sz w:val="22"/>
          <w:szCs w:val="22"/>
        </w:rPr>
      </w:pPr>
      <w:r>
        <w:rPr>
          <w:bCs/>
          <w:sz w:val="22"/>
          <w:szCs w:val="22"/>
        </w:rPr>
        <w:t>Aug 29 (Wed</w:t>
      </w:r>
      <w:r w:rsidR="00B442F1" w:rsidRPr="00182391">
        <w:rPr>
          <w:bCs/>
          <w:sz w:val="22"/>
          <w:szCs w:val="22"/>
        </w:rPr>
        <w:t>)</w:t>
      </w:r>
      <w:r w:rsidR="00B442F1" w:rsidRPr="00182391">
        <w:rPr>
          <w:b w:val="0"/>
          <w:bCs/>
          <w:sz w:val="22"/>
          <w:szCs w:val="22"/>
        </w:rPr>
        <w:t xml:space="preserve"> – </w:t>
      </w:r>
      <w:r w:rsidR="00B442F1">
        <w:rPr>
          <w:b w:val="0"/>
          <w:bCs/>
          <w:sz w:val="22"/>
          <w:szCs w:val="22"/>
        </w:rPr>
        <w:t>Science as a Social Enterprise</w:t>
      </w:r>
      <w:r w:rsidR="007D37CA">
        <w:rPr>
          <w:b w:val="0"/>
          <w:bCs/>
          <w:sz w:val="22"/>
          <w:szCs w:val="22"/>
        </w:rPr>
        <w:t>; In Class Discussion</w:t>
      </w:r>
      <w:r w:rsidR="00DF0AAF">
        <w:rPr>
          <w:b w:val="0"/>
          <w:bCs/>
          <w:sz w:val="22"/>
          <w:szCs w:val="22"/>
        </w:rPr>
        <w:t xml:space="preserve"> - Academic Disciplines;</w:t>
      </w:r>
    </w:p>
    <w:p w:rsidR="00DF0AAF" w:rsidRDefault="00DF0AAF" w:rsidP="00B442F1">
      <w:pPr>
        <w:pStyle w:val="Subtitle"/>
        <w:rPr>
          <w:b w:val="0"/>
          <w:sz w:val="22"/>
          <w:szCs w:val="22"/>
        </w:rPr>
      </w:pPr>
      <w:r>
        <w:rPr>
          <w:b w:val="0"/>
          <w:bCs/>
          <w:sz w:val="22"/>
          <w:szCs w:val="22"/>
        </w:rPr>
        <w:tab/>
        <w:t>In-class review of Figure 1.2 and Exercise 1.2</w:t>
      </w:r>
    </w:p>
    <w:p w:rsidR="00B442F1" w:rsidRDefault="00B442F1" w:rsidP="00B442F1">
      <w:pPr>
        <w:pStyle w:val="Subtitle"/>
        <w:rPr>
          <w:sz w:val="22"/>
          <w:szCs w:val="22"/>
        </w:rPr>
      </w:pPr>
      <w:r>
        <w:rPr>
          <w:b w:val="0"/>
          <w:sz w:val="22"/>
          <w:szCs w:val="22"/>
        </w:rPr>
        <w:tab/>
      </w:r>
      <w:r w:rsidRPr="00EC21E5">
        <w:rPr>
          <w:sz w:val="22"/>
          <w:szCs w:val="22"/>
          <w:u w:val="single"/>
        </w:rPr>
        <w:t>Reading Due</w:t>
      </w:r>
      <w:r w:rsidRPr="00624793">
        <w:rPr>
          <w:sz w:val="22"/>
          <w:szCs w:val="22"/>
        </w:rPr>
        <w:t>:</w:t>
      </w:r>
      <w:r>
        <w:rPr>
          <w:b w:val="0"/>
          <w:sz w:val="22"/>
          <w:szCs w:val="22"/>
        </w:rPr>
        <w:t xml:space="preserve">  </w:t>
      </w:r>
      <w:r w:rsidRPr="004E321D">
        <w:rPr>
          <w:sz w:val="22"/>
          <w:szCs w:val="22"/>
        </w:rPr>
        <w:t xml:space="preserve">Chapter 1: Sections </w:t>
      </w:r>
      <w:r>
        <w:rPr>
          <w:sz w:val="22"/>
          <w:szCs w:val="22"/>
        </w:rPr>
        <w:t>(</w:t>
      </w:r>
      <w:r w:rsidRPr="004E321D">
        <w:rPr>
          <w:sz w:val="22"/>
          <w:szCs w:val="22"/>
        </w:rPr>
        <w:t>1.1-1.3; Figure 1.2; Exercise 1.2</w:t>
      </w:r>
      <w:r>
        <w:rPr>
          <w:sz w:val="22"/>
          <w:szCs w:val="22"/>
        </w:rPr>
        <w:t>)</w:t>
      </w:r>
    </w:p>
    <w:p w:rsidR="00B442F1" w:rsidRPr="004E321D" w:rsidRDefault="00DF0AAF" w:rsidP="00B442F1">
      <w:pPr>
        <w:pStyle w:val="Subtitle"/>
        <w:rPr>
          <w:bCs/>
          <w:sz w:val="22"/>
          <w:szCs w:val="22"/>
        </w:rPr>
      </w:pPr>
      <w:r>
        <w:rPr>
          <w:sz w:val="22"/>
          <w:szCs w:val="22"/>
        </w:rPr>
        <w:tab/>
      </w:r>
      <w:r>
        <w:rPr>
          <w:sz w:val="22"/>
          <w:szCs w:val="22"/>
        </w:rPr>
        <w:tab/>
      </w:r>
      <w:r>
        <w:rPr>
          <w:sz w:val="22"/>
          <w:szCs w:val="22"/>
        </w:rPr>
        <w:tab/>
        <w:t>Hacker – Skim pp. 1-45 (Clarity, Grammar)</w:t>
      </w:r>
    </w:p>
    <w:p w:rsidR="00B442F1" w:rsidRPr="00182391" w:rsidRDefault="00B442F1" w:rsidP="00B442F1">
      <w:pPr>
        <w:pStyle w:val="Subtitle"/>
        <w:rPr>
          <w:b w:val="0"/>
          <w:bCs/>
          <w:sz w:val="22"/>
          <w:szCs w:val="22"/>
        </w:rPr>
      </w:pPr>
    </w:p>
    <w:p w:rsidR="00B442F1" w:rsidRPr="00182391" w:rsidRDefault="00B442F1" w:rsidP="00B442F1">
      <w:pPr>
        <w:pStyle w:val="Subtitle"/>
        <w:rPr>
          <w:bCs/>
          <w:sz w:val="22"/>
          <w:szCs w:val="22"/>
          <w:u w:val="single"/>
        </w:rPr>
      </w:pPr>
      <w:r w:rsidRPr="00182391">
        <w:rPr>
          <w:bCs/>
          <w:sz w:val="22"/>
          <w:szCs w:val="22"/>
          <w:u w:val="single"/>
        </w:rPr>
        <w:t>WEEK 2</w:t>
      </w:r>
    </w:p>
    <w:p w:rsidR="00B442F1" w:rsidRPr="002C3E19" w:rsidRDefault="00F0006A" w:rsidP="002C3E19">
      <w:pPr>
        <w:pStyle w:val="Subtitle"/>
        <w:rPr>
          <w:bCs/>
          <w:sz w:val="22"/>
          <w:szCs w:val="22"/>
        </w:rPr>
      </w:pPr>
      <w:r w:rsidRPr="002C3E19">
        <w:rPr>
          <w:bCs/>
          <w:sz w:val="22"/>
          <w:szCs w:val="22"/>
        </w:rPr>
        <w:t>Sep 3 (Mon</w:t>
      </w:r>
      <w:r w:rsidR="00B442F1" w:rsidRPr="002C3E19">
        <w:rPr>
          <w:bCs/>
          <w:sz w:val="22"/>
          <w:szCs w:val="22"/>
        </w:rPr>
        <w:t xml:space="preserve">) – </w:t>
      </w:r>
      <w:r w:rsidR="002C3E19" w:rsidRPr="002C3E19">
        <w:rPr>
          <w:bCs/>
          <w:sz w:val="22"/>
          <w:szCs w:val="22"/>
        </w:rPr>
        <w:t>No Class – Labor Day</w:t>
      </w:r>
    </w:p>
    <w:p w:rsidR="00B442F1" w:rsidRPr="00E01F66" w:rsidRDefault="00F0006A" w:rsidP="00B442F1">
      <w:pPr>
        <w:widowControl w:val="0"/>
        <w:rPr>
          <w:rFonts w:ascii="Times New Roman" w:hAnsi="Times New Roman"/>
          <w:bCs/>
          <w:sz w:val="22"/>
          <w:szCs w:val="22"/>
        </w:rPr>
      </w:pPr>
      <w:r>
        <w:rPr>
          <w:rFonts w:ascii="Times New Roman" w:hAnsi="Times New Roman"/>
          <w:b/>
          <w:bCs/>
          <w:sz w:val="22"/>
          <w:szCs w:val="22"/>
        </w:rPr>
        <w:t>Sep 5 (Wed</w:t>
      </w:r>
      <w:r w:rsidR="00B442F1" w:rsidRPr="00C574A3">
        <w:rPr>
          <w:rFonts w:ascii="Times New Roman" w:hAnsi="Times New Roman"/>
          <w:b/>
          <w:bCs/>
          <w:sz w:val="22"/>
          <w:szCs w:val="22"/>
        </w:rPr>
        <w:t>)</w:t>
      </w:r>
      <w:r w:rsidR="00B442F1" w:rsidRPr="00182391">
        <w:rPr>
          <w:rFonts w:ascii="Times New Roman" w:hAnsi="Times New Roman"/>
          <w:b/>
          <w:bCs/>
          <w:sz w:val="22"/>
          <w:szCs w:val="22"/>
        </w:rPr>
        <w:t xml:space="preserve"> –</w:t>
      </w:r>
      <w:r w:rsidR="00B442F1" w:rsidRPr="00E01F66">
        <w:rPr>
          <w:rFonts w:ascii="Times New Roman" w:hAnsi="Times New Roman"/>
          <w:bCs/>
          <w:sz w:val="22"/>
          <w:szCs w:val="22"/>
        </w:rPr>
        <w:t>Scholarly Journals/Scientific Arguments/Sci</w:t>
      </w:r>
      <w:r w:rsidR="00B442F1">
        <w:rPr>
          <w:rFonts w:ascii="Times New Roman" w:hAnsi="Times New Roman"/>
          <w:bCs/>
          <w:sz w:val="22"/>
          <w:szCs w:val="22"/>
        </w:rPr>
        <w:t>entific Inquiry</w:t>
      </w:r>
      <w:r w:rsidR="00B442F1" w:rsidRPr="00E01F66">
        <w:rPr>
          <w:rFonts w:ascii="Times New Roman" w:hAnsi="Times New Roman"/>
          <w:bCs/>
          <w:sz w:val="22"/>
          <w:szCs w:val="22"/>
        </w:rPr>
        <w:t>/Developing Research</w:t>
      </w:r>
    </w:p>
    <w:p w:rsidR="00B442F1" w:rsidRPr="00E01F66" w:rsidRDefault="00B442F1" w:rsidP="00B442F1">
      <w:pPr>
        <w:widowControl w:val="0"/>
        <w:ind w:firstLine="720"/>
        <w:rPr>
          <w:rFonts w:ascii="Times New Roman" w:hAnsi="Times New Roman"/>
          <w:bCs/>
          <w:sz w:val="22"/>
          <w:szCs w:val="22"/>
        </w:rPr>
      </w:pPr>
      <w:r w:rsidRPr="00E01F66">
        <w:rPr>
          <w:rFonts w:ascii="Times New Roman" w:hAnsi="Times New Roman"/>
          <w:bCs/>
          <w:sz w:val="22"/>
          <w:szCs w:val="22"/>
        </w:rPr>
        <w:t>Problems</w:t>
      </w:r>
      <w:r>
        <w:rPr>
          <w:rFonts w:ascii="Times New Roman" w:hAnsi="Times New Roman"/>
          <w:bCs/>
          <w:sz w:val="22"/>
          <w:szCs w:val="22"/>
        </w:rPr>
        <w:t xml:space="preserve">, </w:t>
      </w:r>
      <w:r w:rsidRPr="002C348E">
        <w:rPr>
          <w:rFonts w:ascii="Times New Roman" w:hAnsi="Times New Roman"/>
          <w:b/>
          <w:bCs/>
          <w:i/>
          <w:sz w:val="22"/>
          <w:szCs w:val="22"/>
        </w:rPr>
        <w:t>Writing Assignment 1 Presented</w:t>
      </w:r>
    </w:p>
    <w:p w:rsidR="00B442F1" w:rsidRDefault="00B442F1" w:rsidP="00B442F1">
      <w:pPr>
        <w:widowControl w:val="0"/>
        <w:rPr>
          <w:rFonts w:ascii="Times New Roman" w:hAnsi="Times New Roman"/>
          <w:b/>
          <w:bCs/>
          <w:sz w:val="22"/>
          <w:szCs w:val="22"/>
        </w:rPr>
      </w:pPr>
      <w:r>
        <w:rPr>
          <w:rFonts w:ascii="Times New Roman" w:hAnsi="Times New Roman"/>
          <w:b/>
          <w:bCs/>
          <w:sz w:val="22"/>
          <w:szCs w:val="22"/>
        </w:rPr>
        <w:tab/>
      </w:r>
      <w:r w:rsidRPr="00EC21E5">
        <w:rPr>
          <w:rFonts w:ascii="Times New Roman" w:hAnsi="Times New Roman"/>
          <w:b/>
          <w:bCs/>
          <w:sz w:val="22"/>
          <w:szCs w:val="22"/>
          <w:u w:val="single"/>
        </w:rPr>
        <w:t>Reading Due</w:t>
      </w:r>
      <w:r>
        <w:rPr>
          <w:rFonts w:ascii="Times New Roman" w:hAnsi="Times New Roman"/>
          <w:b/>
          <w:bCs/>
          <w:sz w:val="22"/>
          <w:szCs w:val="22"/>
        </w:rPr>
        <w:t>:  Chapter 4 (Sections 4.1-4.4)</w:t>
      </w:r>
    </w:p>
    <w:p w:rsidR="00B442F1" w:rsidRDefault="00B442F1" w:rsidP="00B442F1">
      <w:pPr>
        <w:widowControl w:val="0"/>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Hacker – Skim pp. </w:t>
      </w:r>
      <w:r w:rsidR="00DF0AAF">
        <w:rPr>
          <w:rFonts w:ascii="Times New Roman" w:hAnsi="Times New Roman"/>
          <w:b/>
          <w:bCs/>
          <w:sz w:val="22"/>
          <w:szCs w:val="22"/>
        </w:rPr>
        <w:t>54-74 (Punctuation)</w:t>
      </w:r>
    </w:p>
    <w:p w:rsidR="003D569C" w:rsidRPr="00182391" w:rsidRDefault="003D569C" w:rsidP="003D569C">
      <w:pPr>
        <w:widowControl w:val="0"/>
        <w:ind w:left="720"/>
        <w:rPr>
          <w:rFonts w:ascii="Times New Roman" w:hAnsi="Times New Roman"/>
          <w:sz w:val="22"/>
          <w:szCs w:val="22"/>
        </w:rPr>
      </w:pPr>
      <w:r w:rsidRPr="002B67FE">
        <w:rPr>
          <w:b/>
          <w:bCs/>
          <w:sz w:val="22"/>
          <w:szCs w:val="22"/>
          <w:u w:val="single"/>
        </w:rPr>
        <w:t>SAS Activity</w:t>
      </w:r>
      <w:r w:rsidRPr="002B67FE">
        <w:rPr>
          <w:b/>
          <w:bCs/>
          <w:sz w:val="22"/>
          <w:szCs w:val="22"/>
        </w:rPr>
        <w:t>:</w:t>
      </w:r>
      <w:r>
        <w:rPr>
          <w:bCs/>
          <w:sz w:val="22"/>
          <w:szCs w:val="22"/>
        </w:rPr>
        <w:t xml:space="preserve">  Critical Reading and Source Evaluation</w:t>
      </w:r>
    </w:p>
    <w:p w:rsidR="00B442F1" w:rsidRDefault="00B442F1" w:rsidP="00B442F1">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lastRenderedPageBreak/>
        <w:t>WEEK 3</w:t>
      </w:r>
    </w:p>
    <w:p w:rsidR="00B442F1" w:rsidRDefault="00F0006A" w:rsidP="00B442F1">
      <w:pPr>
        <w:pStyle w:val="Subtitle"/>
        <w:rPr>
          <w:b w:val="0"/>
          <w:bCs/>
          <w:sz w:val="22"/>
          <w:szCs w:val="22"/>
        </w:rPr>
      </w:pPr>
      <w:r>
        <w:rPr>
          <w:bCs/>
          <w:sz w:val="22"/>
          <w:szCs w:val="22"/>
        </w:rPr>
        <w:t>Sep 10 (Mon</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Scientific Methods/Results &amp; Findings/Writing Abstracts</w:t>
      </w:r>
    </w:p>
    <w:p w:rsidR="00B442F1" w:rsidRPr="00B526D2" w:rsidRDefault="00B442F1" w:rsidP="00B442F1">
      <w:pPr>
        <w:pStyle w:val="Subtitle"/>
        <w:rPr>
          <w:bCs/>
          <w:sz w:val="22"/>
          <w:szCs w:val="22"/>
        </w:rPr>
      </w:pPr>
      <w:r>
        <w:rPr>
          <w:b w:val="0"/>
          <w:bCs/>
          <w:sz w:val="22"/>
          <w:szCs w:val="22"/>
        </w:rPr>
        <w:tab/>
      </w:r>
      <w:r w:rsidRPr="00EC21E5">
        <w:rPr>
          <w:bCs/>
          <w:sz w:val="22"/>
          <w:szCs w:val="22"/>
          <w:u w:val="single"/>
        </w:rPr>
        <w:t>Reading Due</w:t>
      </w:r>
      <w:r>
        <w:rPr>
          <w:bCs/>
          <w:sz w:val="22"/>
          <w:szCs w:val="22"/>
        </w:rPr>
        <w:t>:  Chapter 4 (</w:t>
      </w:r>
      <w:r w:rsidRPr="00B526D2">
        <w:rPr>
          <w:bCs/>
          <w:sz w:val="22"/>
          <w:szCs w:val="22"/>
        </w:rPr>
        <w:t>Sections</w:t>
      </w:r>
      <w:r>
        <w:rPr>
          <w:bCs/>
          <w:sz w:val="22"/>
          <w:szCs w:val="22"/>
        </w:rPr>
        <w:t xml:space="preserve"> 4.5-</w:t>
      </w:r>
      <w:r w:rsidRPr="00B526D2">
        <w:rPr>
          <w:bCs/>
          <w:sz w:val="22"/>
          <w:szCs w:val="22"/>
        </w:rPr>
        <w:t>4.8</w:t>
      </w:r>
      <w:r>
        <w:rPr>
          <w:bCs/>
          <w:sz w:val="22"/>
          <w:szCs w:val="22"/>
        </w:rPr>
        <w:t>)</w:t>
      </w:r>
    </w:p>
    <w:p w:rsidR="00B442F1" w:rsidRDefault="00F0006A" w:rsidP="00B442F1">
      <w:pPr>
        <w:pStyle w:val="Subtitle"/>
        <w:rPr>
          <w:b w:val="0"/>
          <w:sz w:val="22"/>
          <w:szCs w:val="22"/>
        </w:rPr>
      </w:pPr>
      <w:r>
        <w:rPr>
          <w:bCs/>
          <w:sz w:val="22"/>
          <w:szCs w:val="22"/>
        </w:rPr>
        <w:t>Sep 12 (Wed</w:t>
      </w:r>
      <w:r w:rsidR="00B442F1" w:rsidRPr="00182391">
        <w:rPr>
          <w:bCs/>
          <w:sz w:val="22"/>
          <w:szCs w:val="22"/>
        </w:rPr>
        <w:t>)</w:t>
      </w:r>
      <w:r w:rsidR="00B442F1" w:rsidRPr="00182391">
        <w:rPr>
          <w:b w:val="0"/>
          <w:sz w:val="22"/>
          <w:szCs w:val="22"/>
        </w:rPr>
        <w:t xml:space="preserve"> </w:t>
      </w:r>
      <w:r w:rsidR="00B442F1">
        <w:rPr>
          <w:b w:val="0"/>
          <w:sz w:val="22"/>
          <w:szCs w:val="22"/>
        </w:rPr>
        <w:t>– Reading &amp; Writing Scientific Reports, Reviews and Evaluations (Refereed)</w:t>
      </w:r>
      <w:r w:rsidR="00281D30">
        <w:rPr>
          <w:b w:val="0"/>
          <w:sz w:val="22"/>
          <w:szCs w:val="22"/>
        </w:rPr>
        <w:t xml:space="preserve">; </w:t>
      </w:r>
    </w:p>
    <w:p w:rsidR="00281D30" w:rsidRDefault="00281D30" w:rsidP="00B442F1">
      <w:pPr>
        <w:pStyle w:val="Subtitle"/>
        <w:rPr>
          <w:b w:val="0"/>
          <w:sz w:val="22"/>
          <w:szCs w:val="22"/>
        </w:rPr>
      </w:pPr>
      <w:r>
        <w:rPr>
          <w:b w:val="0"/>
          <w:sz w:val="22"/>
          <w:szCs w:val="22"/>
        </w:rPr>
        <w:tab/>
        <w:t>Overview of Peer Review Process</w:t>
      </w:r>
    </w:p>
    <w:p w:rsidR="00B442F1" w:rsidRDefault="00B442F1" w:rsidP="00B442F1">
      <w:pPr>
        <w:pStyle w:val="Subtitle"/>
        <w:rPr>
          <w:sz w:val="22"/>
          <w:szCs w:val="22"/>
        </w:rPr>
      </w:pPr>
      <w:r>
        <w:rPr>
          <w:b w:val="0"/>
          <w:sz w:val="22"/>
          <w:szCs w:val="22"/>
        </w:rPr>
        <w:tab/>
      </w:r>
      <w:r w:rsidRPr="00EC21E5">
        <w:rPr>
          <w:sz w:val="22"/>
          <w:szCs w:val="22"/>
          <w:u w:val="single"/>
        </w:rPr>
        <w:t>Reading Due</w:t>
      </w:r>
      <w:r w:rsidRPr="003A5056">
        <w:rPr>
          <w:sz w:val="22"/>
          <w:szCs w:val="22"/>
        </w:rPr>
        <w:t xml:space="preserve">:  </w:t>
      </w:r>
      <w:r>
        <w:rPr>
          <w:sz w:val="22"/>
          <w:szCs w:val="22"/>
        </w:rPr>
        <w:t>Chapter 4 (Sections 4.9–4.12)</w:t>
      </w:r>
    </w:p>
    <w:p w:rsidR="00281D30" w:rsidRDefault="00281D30" w:rsidP="00B442F1">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t>WEEK 4</w:t>
      </w:r>
    </w:p>
    <w:p w:rsidR="00B442F1" w:rsidRDefault="00F0006A" w:rsidP="00281D30">
      <w:pPr>
        <w:pStyle w:val="Subtitle"/>
        <w:rPr>
          <w:b w:val="0"/>
          <w:bCs/>
          <w:sz w:val="22"/>
          <w:szCs w:val="22"/>
        </w:rPr>
      </w:pPr>
      <w:r>
        <w:rPr>
          <w:bCs/>
          <w:sz w:val="22"/>
          <w:szCs w:val="22"/>
        </w:rPr>
        <w:t>Sep 17 (Mon</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281D30" w:rsidRPr="00281D30">
        <w:rPr>
          <w:bCs/>
          <w:sz w:val="22"/>
          <w:szCs w:val="22"/>
          <w:u w:val="single"/>
        </w:rPr>
        <w:t>Library Day</w:t>
      </w:r>
      <w:r w:rsidR="00281D30">
        <w:rPr>
          <w:b w:val="0"/>
          <w:bCs/>
          <w:sz w:val="22"/>
          <w:szCs w:val="22"/>
        </w:rPr>
        <w:t xml:space="preserve">:  </w:t>
      </w:r>
      <w:r w:rsidR="00B442F1">
        <w:rPr>
          <w:b w:val="0"/>
          <w:bCs/>
          <w:sz w:val="22"/>
          <w:szCs w:val="22"/>
        </w:rPr>
        <w:t>Library and Onlin</w:t>
      </w:r>
      <w:r w:rsidR="00281D30">
        <w:rPr>
          <w:b w:val="0"/>
          <w:bCs/>
          <w:sz w:val="22"/>
          <w:szCs w:val="22"/>
        </w:rPr>
        <w:t>e Research and Resources</w:t>
      </w:r>
    </w:p>
    <w:p w:rsidR="00B442F1" w:rsidRPr="00927311" w:rsidRDefault="00B442F1" w:rsidP="00B442F1">
      <w:pPr>
        <w:pStyle w:val="Subtitle"/>
        <w:rPr>
          <w:bCs/>
          <w:sz w:val="22"/>
          <w:szCs w:val="22"/>
        </w:rPr>
      </w:pPr>
      <w:r>
        <w:rPr>
          <w:b w:val="0"/>
          <w:bCs/>
          <w:sz w:val="22"/>
          <w:szCs w:val="22"/>
        </w:rPr>
        <w:tab/>
      </w:r>
      <w:r w:rsidRPr="00927311">
        <w:rPr>
          <w:bCs/>
          <w:sz w:val="22"/>
          <w:szCs w:val="22"/>
          <w:u w:val="single"/>
        </w:rPr>
        <w:t>Reading Due</w:t>
      </w:r>
      <w:r w:rsidRPr="00927311">
        <w:rPr>
          <w:bCs/>
          <w:sz w:val="22"/>
          <w:szCs w:val="22"/>
        </w:rPr>
        <w:t>:  Hacker – Skim pp. 122-158 ‘MLA Papers’</w:t>
      </w:r>
    </w:p>
    <w:p w:rsidR="00B442F1" w:rsidRDefault="00F0006A" w:rsidP="00B442F1">
      <w:pPr>
        <w:pStyle w:val="Subtitle"/>
        <w:rPr>
          <w:bCs/>
          <w:sz w:val="22"/>
          <w:szCs w:val="22"/>
        </w:rPr>
      </w:pPr>
      <w:r>
        <w:rPr>
          <w:bCs/>
          <w:sz w:val="22"/>
          <w:szCs w:val="22"/>
        </w:rPr>
        <w:t>Sep 19 (Wed</w:t>
      </w:r>
      <w:r w:rsidR="00B442F1" w:rsidRPr="00182391">
        <w:rPr>
          <w:bCs/>
          <w:sz w:val="22"/>
          <w:szCs w:val="22"/>
        </w:rPr>
        <w:t xml:space="preserve">) </w:t>
      </w:r>
      <w:r w:rsidR="00B442F1">
        <w:rPr>
          <w:bCs/>
          <w:sz w:val="22"/>
          <w:szCs w:val="22"/>
        </w:rPr>
        <w:t>–No Class Meeting – DRAFT Writing Assignment 1</w:t>
      </w:r>
    </w:p>
    <w:p w:rsidR="00B442F1" w:rsidRDefault="00B442F1" w:rsidP="00B442F1">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t>WEEK 5</w:t>
      </w:r>
    </w:p>
    <w:p w:rsidR="00B442F1" w:rsidRPr="00325EFB" w:rsidRDefault="00F0006A" w:rsidP="00B442F1">
      <w:pPr>
        <w:pStyle w:val="Subtitle"/>
        <w:rPr>
          <w:b w:val="0"/>
          <w:bCs/>
          <w:sz w:val="22"/>
          <w:szCs w:val="22"/>
        </w:rPr>
      </w:pPr>
      <w:r>
        <w:rPr>
          <w:bCs/>
          <w:sz w:val="22"/>
          <w:szCs w:val="22"/>
        </w:rPr>
        <w:t>Sep 24 (Mon</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Discuss Library Research Assignment and DRAFT Research Concept</w:t>
      </w:r>
    </w:p>
    <w:p w:rsidR="00B442F1" w:rsidRPr="00297C4B" w:rsidRDefault="00B442F1" w:rsidP="00B442F1">
      <w:pPr>
        <w:pStyle w:val="Subtitle"/>
        <w:ind w:firstLine="720"/>
        <w:rPr>
          <w:bCs/>
          <w:i/>
          <w:sz w:val="22"/>
          <w:szCs w:val="22"/>
        </w:rPr>
      </w:pPr>
      <w:r>
        <w:rPr>
          <w:bCs/>
          <w:i/>
          <w:sz w:val="22"/>
          <w:szCs w:val="22"/>
        </w:rPr>
        <w:t>DUE:  In-Class Peer Review Assignment 1</w:t>
      </w:r>
    </w:p>
    <w:p w:rsidR="00B442F1" w:rsidRDefault="00F0006A" w:rsidP="00B442F1">
      <w:pPr>
        <w:widowControl w:val="0"/>
        <w:rPr>
          <w:bCs/>
          <w:sz w:val="22"/>
          <w:szCs w:val="22"/>
        </w:rPr>
      </w:pPr>
      <w:r>
        <w:rPr>
          <w:b/>
          <w:bCs/>
          <w:sz w:val="22"/>
          <w:szCs w:val="22"/>
        </w:rPr>
        <w:t>Sep 26 (Wed</w:t>
      </w:r>
      <w:r w:rsidR="00B442F1" w:rsidRPr="00A762EE">
        <w:rPr>
          <w:b/>
          <w:bCs/>
          <w:sz w:val="22"/>
          <w:szCs w:val="22"/>
        </w:rPr>
        <w:t>)</w:t>
      </w:r>
      <w:r w:rsidR="00B442F1" w:rsidRPr="00182391">
        <w:rPr>
          <w:bCs/>
          <w:sz w:val="22"/>
          <w:szCs w:val="22"/>
        </w:rPr>
        <w:t xml:space="preserve"> </w:t>
      </w:r>
      <w:r w:rsidR="00B442F1">
        <w:rPr>
          <w:bCs/>
          <w:sz w:val="22"/>
          <w:szCs w:val="22"/>
        </w:rPr>
        <w:t>–</w:t>
      </w:r>
      <w:r w:rsidR="00B442F1" w:rsidRPr="00182391">
        <w:rPr>
          <w:bCs/>
          <w:sz w:val="22"/>
          <w:szCs w:val="22"/>
        </w:rPr>
        <w:t xml:space="preserve"> </w:t>
      </w:r>
      <w:r w:rsidR="00B442F1">
        <w:rPr>
          <w:bCs/>
          <w:sz w:val="22"/>
          <w:szCs w:val="22"/>
        </w:rPr>
        <w:t>Literature Reviews/Importance of Prior Research/Building Knowledge in Your Field/</w:t>
      </w:r>
    </w:p>
    <w:p w:rsidR="00B442F1" w:rsidRDefault="00B442F1" w:rsidP="00B442F1">
      <w:pPr>
        <w:widowControl w:val="0"/>
        <w:rPr>
          <w:b/>
          <w:bCs/>
          <w:sz w:val="22"/>
          <w:szCs w:val="22"/>
        </w:rPr>
      </w:pPr>
      <w:r>
        <w:rPr>
          <w:bCs/>
          <w:sz w:val="22"/>
          <w:szCs w:val="22"/>
        </w:rPr>
        <w:tab/>
      </w:r>
      <w:r w:rsidRPr="00866789">
        <w:rPr>
          <w:b/>
          <w:bCs/>
          <w:sz w:val="22"/>
          <w:szCs w:val="22"/>
          <w:u w:val="single"/>
        </w:rPr>
        <w:t>Reading Due</w:t>
      </w:r>
      <w:r>
        <w:rPr>
          <w:b/>
          <w:bCs/>
          <w:sz w:val="22"/>
          <w:szCs w:val="22"/>
        </w:rPr>
        <w:t>:  Chapter 5 (</w:t>
      </w:r>
      <w:r w:rsidRPr="00AF5006">
        <w:rPr>
          <w:b/>
          <w:bCs/>
          <w:sz w:val="22"/>
          <w:szCs w:val="22"/>
        </w:rPr>
        <w:t>Sections 5.1-5.4</w:t>
      </w:r>
      <w:r>
        <w:rPr>
          <w:b/>
          <w:bCs/>
          <w:sz w:val="22"/>
          <w:szCs w:val="22"/>
        </w:rPr>
        <w:t>)</w:t>
      </w:r>
    </w:p>
    <w:p w:rsidR="00B442F1" w:rsidRPr="00724F7F" w:rsidRDefault="00B442F1" w:rsidP="00B442F1">
      <w:pPr>
        <w:widowControl w:val="0"/>
        <w:rPr>
          <w:rFonts w:ascii="Times New Roman" w:hAnsi="Times New Roman"/>
          <w:b/>
          <w:i/>
          <w:sz w:val="22"/>
          <w:szCs w:val="22"/>
        </w:rPr>
      </w:pPr>
      <w:r>
        <w:rPr>
          <w:b/>
          <w:bCs/>
          <w:sz w:val="22"/>
          <w:szCs w:val="22"/>
        </w:rPr>
        <w:tab/>
      </w:r>
      <w:r w:rsidRPr="00724F7F">
        <w:rPr>
          <w:b/>
          <w:bCs/>
          <w:i/>
          <w:sz w:val="22"/>
          <w:szCs w:val="22"/>
        </w:rPr>
        <w:t>DUE: Writing Assignment 1</w:t>
      </w:r>
    </w:p>
    <w:p w:rsidR="00B442F1" w:rsidRDefault="00B442F1" w:rsidP="00B442F1">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t>WEEK 6</w:t>
      </w:r>
    </w:p>
    <w:p w:rsidR="00B442F1" w:rsidRDefault="00F0006A" w:rsidP="00B442F1">
      <w:pPr>
        <w:pStyle w:val="Subtitle"/>
        <w:rPr>
          <w:b w:val="0"/>
          <w:bCs/>
          <w:sz w:val="22"/>
          <w:szCs w:val="22"/>
        </w:rPr>
      </w:pPr>
      <w:r>
        <w:rPr>
          <w:bCs/>
          <w:sz w:val="22"/>
          <w:szCs w:val="22"/>
        </w:rPr>
        <w:t>Oct 1 (Mon</w:t>
      </w:r>
      <w:r w:rsidR="00B442F1" w:rsidRPr="00C574A3">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Organizing Literature Reviews/Citing Sources/Annotated Bibliographies/Reference-</w:t>
      </w:r>
    </w:p>
    <w:p w:rsidR="00B442F1" w:rsidRDefault="00B442F1" w:rsidP="00B442F1">
      <w:pPr>
        <w:pStyle w:val="Subtitle"/>
        <w:rPr>
          <w:b w:val="0"/>
          <w:bCs/>
          <w:sz w:val="22"/>
          <w:szCs w:val="22"/>
        </w:rPr>
      </w:pPr>
      <w:r>
        <w:rPr>
          <w:b w:val="0"/>
          <w:bCs/>
          <w:sz w:val="22"/>
          <w:szCs w:val="22"/>
        </w:rPr>
        <w:tab/>
        <w:t xml:space="preserve">Works Cited Lists; </w:t>
      </w:r>
      <w:r w:rsidRPr="00297C4B">
        <w:rPr>
          <w:bCs/>
          <w:i/>
          <w:sz w:val="22"/>
          <w:szCs w:val="22"/>
        </w:rPr>
        <w:t>Writing Assignment 2 Presented</w:t>
      </w:r>
    </w:p>
    <w:p w:rsidR="00B442F1" w:rsidRDefault="00B442F1" w:rsidP="00B442F1">
      <w:pPr>
        <w:pStyle w:val="Subtitle"/>
        <w:rPr>
          <w:bCs/>
          <w:sz w:val="22"/>
          <w:szCs w:val="22"/>
        </w:rPr>
      </w:pPr>
      <w:r>
        <w:rPr>
          <w:b w:val="0"/>
          <w:bCs/>
          <w:sz w:val="22"/>
          <w:szCs w:val="22"/>
        </w:rPr>
        <w:tab/>
      </w:r>
      <w:r w:rsidRPr="00866789">
        <w:rPr>
          <w:bCs/>
          <w:sz w:val="22"/>
          <w:szCs w:val="22"/>
          <w:u w:val="single"/>
        </w:rPr>
        <w:t>Reading Due</w:t>
      </w:r>
      <w:r>
        <w:rPr>
          <w:bCs/>
          <w:sz w:val="22"/>
          <w:szCs w:val="22"/>
        </w:rPr>
        <w:t>:  Chapter 5 (</w:t>
      </w:r>
      <w:r w:rsidRPr="00AF5006">
        <w:rPr>
          <w:bCs/>
          <w:sz w:val="22"/>
          <w:szCs w:val="22"/>
        </w:rPr>
        <w:t>Sections 5.5-5.9</w:t>
      </w:r>
      <w:r>
        <w:rPr>
          <w:bCs/>
          <w:sz w:val="22"/>
          <w:szCs w:val="22"/>
        </w:rPr>
        <w:t>)</w:t>
      </w:r>
    </w:p>
    <w:p w:rsidR="00B442F1" w:rsidRPr="00AF5006" w:rsidRDefault="00B442F1" w:rsidP="00B442F1">
      <w:pPr>
        <w:pStyle w:val="Subtitle"/>
        <w:rPr>
          <w:bCs/>
          <w:sz w:val="22"/>
          <w:szCs w:val="22"/>
        </w:rPr>
      </w:pPr>
      <w:r>
        <w:rPr>
          <w:bCs/>
          <w:sz w:val="22"/>
          <w:szCs w:val="22"/>
        </w:rPr>
        <w:tab/>
      </w:r>
      <w:r>
        <w:rPr>
          <w:bCs/>
          <w:sz w:val="22"/>
          <w:szCs w:val="22"/>
        </w:rPr>
        <w:tab/>
      </w:r>
      <w:r>
        <w:rPr>
          <w:bCs/>
          <w:sz w:val="22"/>
          <w:szCs w:val="22"/>
        </w:rPr>
        <w:tab/>
        <w:t>Hacker – Skim pp. 104-155 ‘MLA Papers’</w:t>
      </w:r>
    </w:p>
    <w:p w:rsidR="006248DE" w:rsidRDefault="00F0006A" w:rsidP="006248DE">
      <w:pPr>
        <w:pStyle w:val="Subtitle"/>
        <w:rPr>
          <w:b w:val="0"/>
          <w:bCs/>
          <w:sz w:val="22"/>
          <w:szCs w:val="22"/>
        </w:rPr>
      </w:pPr>
      <w:r>
        <w:rPr>
          <w:bCs/>
          <w:sz w:val="22"/>
          <w:szCs w:val="22"/>
        </w:rPr>
        <w:t>Oct 3 (Wed</w:t>
      </w:r>
      <w:r w:rsidR="00B442F1" w:rsidRPr="00182391">
        <w:rPr>
          <w:bCs/>
          <w:sz w:val="22"/>
          <w:szCs w:val="22"/>
        </w:rPr>
        <w:t>)</w:t>
      </w:r>
      <w:r w:rsidR="00B442F1" w:rsidRPr="00182391">
        <w:rPr>
          <w:b w:val="0"/>
          <w:bCs/>
          <w:sz w:val="22"/>
          <w:szCs w:val="22"/>
        </w:rPr>
        <w:t xml:space="preserve"> –</w:t>
      </w:r>
      <w:r w:rsidR="00B442F1">
        <w:rPr>
          <w:b w:val="0"/>
          <w:bCs/>
          <w:sz w:val="22"/>
          <w:szCs w:val="22"/>
        </w:rPr>
        <w:t xml:space="preserve"> </w:t>
      </w:r>
      <w:r w:rsidR="006248DE">
        <w:rPr>
          <w:b w:val="0"/>
          <w:bCs/>
          <w:sz w:val="22"/>
          <w:szCs w:val="22"/>
        </w:rPr>
        <w:t xml:space="preserve">Primary/Secondary Sources, Multiple Audiences, </w:t>
      </w:r>
    </w:p>
    <w:p w:rsidR="006248DE" w:rsidRDefault="006248DE" w:rsidP="006248DE">
      <w:pPr>
        <w:pStyle w:val="Subtitle"/>
        <w:rPr>
          <w:b w:val="0"/>
          <w:bCs/>
          <w:sz w:val="22"/>
          <w:szCs w:val="22"/>
        </w:rPr>
      </w:pPr>
      <w:r>
        <w:rPr>
          <w:b w:val="0"/>
          <w:bCs/>
          <w:sz w:val="22"/>
          <w:szCs w:val="22"/>
        </w:rPr>
        <w:tab/>
        <w:t>Developing Research Problems/Objectives</w:t>
      </w:r>
    </w:p>
    <w:p w:rsidR="006248DE" w:rsidRDefault="006248DE" w:rsidP="006248DE">
      <w:pPr>
        <w:pStyle w:val="Subtitle"/>
        <w:rPr>
          <w:bCs/>
          <w:sz w:val="22"/>
          <w:szCs w:val="22"/>
        </w:rPr>
      </w:pPr>
      <w:r>
        <w:rPr>
          <w:b w:val="0"/>
          <w:bCs/>
          <w:sz w:val="22"/>
          <w:szCs w:val="22"/>
        </w:rPr>
        <w:tab/>
      </w:r>
      <w:r w:rsidRPr="003C7656">
        <w:rPr>
          <w:bCs/>
          <w:sz w:val="22"/>
          <w:szCs w:val="22"/>
          <w:u w:val="single"/>
        </w:rPr>
        <w:t>Reading Due</w:t>
      </w:r>
      <w:r w:rsidRPr="00AF5006">
        <w:rPr>
          <w:bCs/>
          <w:sz w:val="22"/>
          <w:szCs w:val="22"/>
        </w:rPr>
        <w:t>: Chapter 7 (Sections 7.1-7.5)</w:t>
      </w:r>
    </w:p>
    <w:p w:rsidR="006248DE" w:rsidRPr="00AF5006" w:rsidRDefault="006248DE" w:rsidP="006248DE">
      <w:pPr>
        <w:pStyle w:val="Subtitle"/>
        <w:rPr>
          <w:sz w:val="22"/>
          <w:szCs w:val="22"/>
        </w:rPr>
      </w:pPr>
      <w:r>
        <w:rPr>
          <w:bCs/>
          <w:sz w:val="22"/>
          <w:szCs w:val="22"/>
        </w:rPr>
        <w:tab/>
      </w:r>
      <w:r w:rsidRPr="003C7656">
        <w:rPr>
          <w:bCs/>
          <w:sz w:val="22"/>
          <w:szCs w:val="22"/>
          <w:u w:val="single"/>
        </w:rPr>
        <w:t>SAS Activity</w:t>
      </w:r>
      <w:r>
        <w:rPr>
          <w:bCs/>
          <w:sz w:val="22"/>
          <w:szCs w:val="22"/>
        </w:rPr>
        <w:t>:  Primary/Secondary Sources</w:t>
      </w:r>
    </w:p>
    <w:p w:rsidR="00B442F1" w:rsidRDefault="00B442F1" w:rsidP="006248DE">
      <w:pPr>
        <w:pStyle w:val="Subtitle"/>
        <w:rPr>
          <w:bCs/>
          <w:sz w:val="22"/>
          <w:szCs w:val="22"/>
          <w:u w:val="single"/>
        </w:rPr>
      </w:pPr>
    </w:p>
    <w:p w:rsidR="00B442F1" w:rsidRPr="00182391" w:rsidRDefault="00B442F1" w:rsidP="00B442F1">
      <w:pPr>
        <w:pStyle w:val="Subtitle"/>
        <w:rPr>
          <w:bCs/>
          <w:sz w:val="22"/>
          <w:szCs w:val="22"/>
          <w:u w:val="single"/>
        </w:rPr>
      </w:pPr>
      <w:r w:rsidRPr="00182391">
        <w:rPr>
          <w:bCs/>
          <w:sz w:val="22"/>
          <w:szCs w:val="22"/>
          <w:u w:val="single"/>
        </w:rPr>
        <w:t>WEEK 7</w:t>
      </w:r>
    </w:p>
    <w:p w:rsidR="00B442F1" w:rsidRDefault="00F0006A" w:rsidP="00B442F1">
      <w:pPr>
        <w:pStyle w:val="Subtitle"/>
        <w:rPr>
          <w:bCs/>
          <w:sz w:val="22"/>
          <w:szCs w:val="22"/>
        </w:rPr>
      </w:pPr>
      <w:r>
        <w:rPr>
          <w:bCs/>
          <w:sz w:val="22"/>
          <w:szCs w:val="22"/>
        </w:rPr>
        <w:t>Oct 8</w:t>
      </w:r>
      <w:r w:rsidR="00B442F1" w:rsidRPr="00182391">
        <w:rPr>
          <w:bCs/>
          <w:sz w:val="22"/>
          <w:szCs w:val="22"/>
        </w:rPr>
        <w:t xml:space="preserve"> </w:t>
      </w:r>
      <w:r>
        <w:rPr>
          <w:bCs/>
          <w:sz w:val="22"/>
          <w:szCs w:val="22"/>
        </w:rPr>
        <w:t>(Mon</w:t>
      </w:r>
      <w:r w:rsidR="00B442F1">
        <w:rPr>
          <w:bCs/>
          <w:sz w:val="22"/>
          <w:szCs w:val="22"/>
        </w:rPr>
        <w:t>) – No Class – Columbus Day Holiday</w:t>
      </w:r>
    </w:p>
    <w:p w:rsidR="00F0006A" w:rsidRPr="00A80F48" w:rsidRDefault="00F0006A" w:rsidP="00B442F1">
      <w:pPr>
        <w:pStyle w:val="Subtitle"/>
        <w:rPr>
          <w:b w:val="0"/>
          <w:bCs/>
          <w:sz w:val="22"/>
          <w:szCs w:val="22"/>
        </w:rPr>
      </w:pPr>
      <w:r>
        <w:rPr>
          <w:bCs/>
          <w:sz w:val="22"/>
          <w:szCs w:val="22"/>
        </w:rPr>
        <w:t xml:space="preserve">Oct 9 (Tues) - </w:t>
      </w:r>
      <w:r w:rsidR="00A80F48">
        <w:rPr>
          <w:bCs/>
          <w:sz w:val="22"/>
          <w:szCs w:val="22"/>
        </w:rPr>
        <w:t xml:space="preserve"> </w:t>
      </w:r>
      <w:r w:rsidR="00A80F48" w:rsidRPr="00A80F48">
        <w:rPr>
          <w:b w:val="0"/>
          <w:bCs/>
          <w:sz w:val="22"/>
          <w:szCs w:val="22"/>
        </w:rPr>
        <w:t>Overview of Funding Sources and Proposal Requirements</w:t>
      </w:r>
    </w:p>
    <w:p w:rsidR="00B442F1" w:rsidRDefault="00F0006A" w:rsidP="00B442F1">
      <w:pPr>
        <w:pStyle w:val="Subtitle"/>
        <w:rPr>
          <w:b w:val="0"/>
          <w:bCs/>
          <w:sz w:val="22"/>
          <w:szCs w:val="22"/>
        </w:rPr>
      </w:pPr>
      <w:r>
        <w:rPr>
          <w:bCs/>
          <w:sz w:val="22"/>
          <w:szCs w:val="22"/>
        </w:rPr>
        <w:t>Oct 10 (Wed</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Proposal Discussion Continued:  Research Methods, Proposal Abstract, Funding</w:t>
      </w:r>
    </w:p>
    <w:p w:rsidR="00B442F1" w:rsidRDefault="00B442F1" w:rsidP="00B442F1">
      <w:pPr>
        <w:pStyle w:val="Subtitle"/>
        <w:ind w:firstLine="720"/>
        <w:rPr>
          <w:b w:val="0"/>
          <w:bCs/>
          <w:sz w:val="22"/>
          <w:szCs w:val="22"/>
        </w:rPr>
      </w:pPr>
      <w:r>
        <w:rPr>
          <w:b w:val="0"/>
          <w:bCs/>
          <w:sz w:val="22"/>
          <w:szCs w:val="22"/>
        </w:rPr>
        <w:t xml:space="preserve"> Sources, Proposal Review, Evaluation Process</w:t>
      </w:r>
    </w:p>
    <w:p w:rsidR="00B442F1" w:rsidRPr="00F81B78" w:rsidRDefault="00B442F1" w:rsidP="00B442F1">
      <w:pPr>
        <w:pStyle w:val="Subtitle"/>
        <w:rPr>
          <w:bCs/>
          <w:sz w:val="22"/>
          <w:szCs w:val="22"/>
        </w:rPr>
      </w:pPr>
      <w:r>
        <w:rPr>
          <w:b w:val="0"/>
          <w:bCs/>
          <w:sz w:val="22"/>
          <w:szCs w:val="22"/>
        </w:rPr>
        <w:tab/>
      </w:r>
      <w:r w:rsidRPr="00866789">
        <w:rPr>
          <w:bCs/>
          <w:sz w:val="22"/>
          <w:szCs w:val="22"/>
          <w:u w:val="single"/>
        </w:rPr>
        <w:t>Reading Due</w:t>
      </w:r>
      <w:r w:rsidRPr="00F81B78">
        <w:rPr>
          <w:bCs/>
          <w:sz w:val="22"/>
          <w:szCs w:val="22"/>
        </w:rPr>
        <w:t>:  Chapter 7 (Sections 7.6-7.10)</w:t>
      </w:r>
    </w:p>
    <w:p w:rsidR="00B442F1" w:rsidRDefault="00B442F1" w:rsidP="00B442F1">
      <w:pPr>
        <w:pStyle w:val="Subtitle"/>
        <w:pBdr>
          <w:bottom w:val="single" w:sz="6" w:space="1" w:color="auto"/>
        </w:pBdr>
        <w:rPr>
          <w:bCs/>
          <w:sz w:val="22"/>
          <w:szCs w:val="22"/>
          <w:u w:val="single"/>
        </w:rPr>
      </w:pPr>
    </w:p>
    <w:p w:rsidR="00B442F1" w:rsidRPr="00182391" w:rsidRDefault="00B442F1" w:rsidP="00B442F1">
      <w:pPr>
        <w:pStyle w:val="Subtitle"/>
        <w:pBdr>
          <w:bottom w:val="single" w:sz="6" w:space="1" w:color="auto"/>
        </w:pBdr>
        <w:rPr>
          <w:bCs/>
          <w:sz w:val="22"/>
          <w:szCs w:val="22"/>
          <w:u w:val="single"/>
        </w:rPr>
      </w:pPr>
      <w:r>
        <w:rPr>
          <w:bCs/>
          <w:sz w:val="22"/>
          <w:szCs w:val="22"/>
          <w:u w:val="single"/>
        </w:rPr>
        <w:t>W</w:t>
      </w:r>
      <w:r w:rsidRPr="00182391">
        <w:rPr>
          <w:bCs/>
          <w:sz w:val="22"/>
          <w:szCs w:val="22"/>
          <w:u w:val="single"/>
        </w:rPr>
        <w:t>EEK 8</w:t>
      </w:r>
    </w:p>
    <w:p w:rsidR="00B54434" w:rsidRDefault="00F0006A" w:rsidP="00B54434">
      <w:pPr>
        <w:pStyle w:val="Subtitle"/>
        <w:pBdr>
          <w:bottom w:val="single" w:sz="6" w:space="1" w:color="auto"/>
        </w:pBdr>
        <w:rPr>
          <w:b w:val="0"/>
          <w:bCs/>
          <w:sz w:val="22"/>
          <w:szCs w:val="22"/>
        </w:rPr>
      </w:pPr>
      <w:r>
        <w:rPr>
          <w:bCs/>
          <w:sz w:val="22"/>
          <w:szCs w:val="22"/>
        </w:rPr>
        <w:t>Oct 15 (Mon</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54434">
        <w:rPr>
          <w:b w:val="0"/>
          <w:bCs/>
          <w:sz w:val="22"/>
          <w:szCs w:val="22"/>
        </w:rPr>
        <w:t xml:space="preserve">Role of Scientific Communities, Scientific Communities Online, Publications, </w:t>
      </w:r>
    </w:p>
    <w:p w:rsidR="00B54434" w:rsidRDefault="00B54434" w:rsidP="00B54434">
      <w:pPr>
        <w:pStyle w:val="Subtitle"/>
        <w:pBdr>
          <w:bottom w:val="single" w:sz="6" w:space="1" w:color="auto"/>
        </w:pBdr>
        <w:rPr>
          <w:b w:val="0"/>
          <w:bCs/>
          <w:sz w:val="22"/>
          <w:szCs w:val="22"/>
        </w:rPr>
      </w:pPr>
      <w:r>
        <w:rPr>
          <w:b w:val="0"/>
          <w:bCs/>
          <w:sz w:val="22"/>
          <w:szCs w:val="22"/>
        </w:rPr>
        <w:tab/>
        <w:t>Audiences; Annotated Bibliography</w:t>
      </w:r>
    </w:p>
    <w:p w:rsidR="00B54434" w:rsidRDefault="00B54434" w:rsidP="00B54434">
      <w:pPr>
        <w:pStyle w:val="Subtitle"/>
        <w:pBdr>
          <w:bottom w:val="single" w:sz="6" w:space="1" w:color="auto"/>
        </w:pBdr>
        <w:rPr>
          <w:bCs/>
          <w:sz w:val="22"/>
          <w:szCs w:val="22"/>
        </w:rPr>
      </w:pPr>
      <w:r>
        <w:rPr>
          <w:b w:val="0"/>
          <w:bCs/>
          <w:sz w:val="22"/>
          <w:szCs w:val="22"/>
        </w:rPr>
        <w:tab/>
      </w:r>
      <w:r w:rsidRPr="003C7656">
        <w:rPr>
          <w:bCs/>
          <w:sz w:val="22"/>
          <w:szCs w:val="22"/>
          <w:u w:val="single"/>
        </w:rPr>
        <w:t>Reading Due</w:t>
      </w:r>
      <w:r w:rsidRPr="00F81B78">
        <w:rPr>
          <w:bCs/>
          <w:sz w:val="22"/>
          <w:szCs w:val="22"/>
        </w:rPr>
        <w:t>:  Chapter 2 (Sections 2.1-2.4)</w:t>
      </w:r>
    </w:p>
    <w:p w:rsidR="00B54434" w:rsidRPr="00F81B78" w:rsidRDefault="00B54434" w:rsidP="00B54434">
      <w:pPr>
        <w:pStyle w:val="Subtitle"/>
        <w:pBdr>
          <w:bottom w:val="single" w:sz="6" w:space="1" w:color="auto"/>
        </w:pBdr>
        <w:rPr>
          <w:bCs/>
          <w:sz w:val="22"/>
          <w:szCs w:val="22"/>
        </w:rPr>
      </w:pPr>
      <w:r>
        <w:rPr>
          <w:bCs/>
          <w:sz w:val="22"/>
          <w:szCs w:val="22"/>
        </w:rPr>
        <w:tab/>
        <w:t>SAS Activity:  Annotated Bibliography</w:t>
      </w:r>
    </w:p>
    <w:p w:rsidR="00B442F1" w:rsidRDefault="00F0006A" w:rsidP="00B54434">
      <w:pPr>
        <w:pStyle w:val="Subtitle"/>
        <w:pBdr>
          <w:bottom w:val="single" w:sz="6" w:space="1" w:color="auto"/>
        </w:pBdr>
        <w:rPr>
          <w:b w:val="0"/>
          <w:bCs/>
          <w:sz w:val="22"/>
          <w:szCs w:val="22"/>
        </w:rPr>
      </w:pPr>
      <w:r>
        <w:rPr>
          <w:bCs/>
          <w:sz w:val="22"/>
          <w:szCs w:val="22"/>
        </w:rPr>
        <w:t>Oct 17 (Wed</w:t>
      </w:r>
      <w:r w:rsidR="00B442F1" w:rsidRPr="00182391">
        <w:rPr>
          <w:bCs/>
          <w:sz w:val="22"/>
          <w:szCs w:val="22"/>
        </w:rPr>
        <w:t xml:space="preserve">) </w:t>
      </w:r>
      <w:r w:rsidR="00B442F1" w:rsidRPr="00182391">
        <w:rPr>
          <w:b w:val="0"/>
          <w:bCs/>
          <w:sz w:val="22"/>
          <w:szCs w:val="22"/>
        </w:rPr>
        <w:t xml:space="preserve">– </w:t>
      </w:r>
      <w:r w:rsidR="00B442F1">
        <w:rPr>
          <w:b w:val="0"/>
          <w:bCs/>
          <w:sz w:val="22"/>
          <w:szCs w:val="22"/>
        </w:rPr>
        <w:t>Technology and the Scientific Community</w:t>
      </w:r>
    </w:p>
    <w:p w:rsidR="00B442F1" w:rsidRPr="00F81B78" w:rsidRDefault="00B442F1" w:rsidP="00B442F1">
      <w:pPr>
        <w:pStyle w:val="Subtitle"/>
        <w:pBdr>
          <w:bottom w:val="single" w:sz="6" w:space="1" w:color="auto"/>
        </w:pBdr>
        <w:rPr>
          <w:bCs/>
          <w:sz w:val="22"/>
          <w:szCs w:val="22"/>
        </w:rPr>
      </w:pPr>
      <w:r>
        <w:rPr>
          <w:b w:val="0"/>
          <w:bCs/>
          <w:sz w:val="22"/>
          <w:szCs w:val="22"/>
        </w:rPr>
        <w:tab/>
      </w:r>
      <w:r w:rsidRPr="00866789">
        <w:rPr>
          <w:bCs/>
          <w:sz w:val="22"/>
          <w:szCs w:val="22"/>
          <w:u w:val="single"/>
        </w:rPr>
        <w:t>Reading Due</w:t>
      </w:r>
      <w:r w:rsidRPr="00F81B78">
        <w:rPr>
          <w:bCs/>
          <w:sz w:val="22"/>
          <w:szCs w:val="22"/>
        </w:rPr>
        <w:t>:  Chapter 2 (Sections 2.5-2.8)</w:t>
      </w:r>
    </w:p>
    <w:p w:rsidR="00B442F1" w:rsidRPr="00182391" w:rsidRDefault="00B442F1" w:rsidP="00B442F1">
      <w:pPr>
        <w:pStyle w:val="Subtitle"/>
        <w:pBdr>
          <w:bottom w:val="single" w:sz="6" w:space="1" w:color="auto"/>
        </w:pBdr>
        <w:rPr>
          <w:b w:val="0"/>
          <w:bCs/>
          <w:sz w:val="22"/>
          <w:szCs w:val="22"/>
        </w:rPr>
      </w:pPr>
    </w:p>
    <w:p w:rsidR="00B442F1" w:rsidRPr="00182391" w:rsidRDefault="00B442F1" w:rsidP="00B442F1">
      <w:pPr>
        <w:pStyle w:val="Subtitle"/>
        <w:pBdr>
          <w:bottom w:val="single" w:sz="6" w:space="1" w:color="auto"/>
        </w:pBdr>
        <w:rPr>
          <w:bCs/>
          <w:sz w:val="22"/>
          <w:szCs w:val="22"/>
          <w:u w:val="single"/>
        </w:rPr>
      </w:pPr>
      <w:r w:rsidRPr="00182391">
        <w:rPr>
          <w:bCs/>
          <w:sz w:val="22"/>
          <w:szCs w:val="22"/>
          <w:u w:val="single"/>
        </w:rPr>
        <w:t>WEEK 9</w:t>
      </w:r>
    </w:p>
    <w:p w:rsidR="00B442F1" w:rsidRDefault="00F0006A" w:rsidP="00B442F1">
      <w:pPr>
        <w:pStyle w:val="Subtitle"/>
        <w:pBdr>
          <w:bottom w:val="single" w:sz="6" w:space="1" w:color="auto"/>
        </w:pBdr>
        <w:rPr>
          <w:b w:val="0"/>
          <w:bCs/>
          <w:sz w:val="22"/>
          <w:szCs w:val="22"/>
        </w:rPr>
      </w:pPr>
      <w:r>
        <w:rPr>
          <w:bCs/>
          <w:sz w:val="22"/>
          <w:szCs w:val="22"/>
        </w:rPr>
        <w:t>Oct 22</w:t>
      </w:r>
      <w:r w:rsidR="00B442F1" w:rsidRPr="00182391">
        <w:rPr>
          <w:bCs/>
          <w:sz w:val="22"/>
          <w:szCs w:val="22"/>
        </w:rPr>
        <w:t xml:space="preserve"> (</w:t>
      </w:r>
      <w:r>
        <w:rPr>
          <w:bCs/>
          <w:sz w:val="22"/>
          <w:szCs w:val="22"/>
        </w:rPr>
        <w:t>Mon</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Ethics in the Scientific Community</w:t>
      </w:r>
    </w:p>
    <w:p w:rsidR="00B442F1" w:rsidRPr="00224FC3" w:rsidRDefault="00B442F1" w:rsidP="00B442F1">
      <w:pPr>
        <w:pStyle w:val="Subtitle"/>
        <w:pBdr>
          <w:bottom w:val="single" w:sz="6" w:space="1" w:color="auto"/>
        </w:pBdr>
        <w:rPr>
          <w:bCs/>
          <w:sz w:val="22"/>
          <w:szCs w:val="22"/>
        </w:rPr>
      </w:pPr>
      <w:r>
        <w:rPr>
          <w:b w:val="0"/>
          <w:bCs/>
          <w:sz w:val="22"/>
          <w:szCs w:val="22"/>
        </w:rPr>
        <w:tab/>
      </w:r>
      <w:r w:rsidRPr="00866789">
        <w:rPr>
          <w:bCs/>
          <w:sz w:val="22"/>
          <w:szCs w:val="22"/>
          <w:u w:val="single"/>
        </w:rPr>
        <w:t>Reading Due</w:t>
      </w:r>
      <w:r w:rsidRPr="00A40E6C">
        <w:rPr>
          <w:bCs/>
          <w:sz w:val="22"/>
          <w:szCs w:val="22"/>
        </w:rPr>
        <w:t>:  Chapter</w:t>
      </w:r>
      <w:r>
        <w:rPr>
          <w:bCs/>
          <w:sz w:val="22"/>
          <w:szCs w:val="22"/>
        </w:rPr>
        <w:t xml:space="preserve"> 3 (Sections 3.1-3.4)</w:t>
      </w:r>
      <w:r>
        <w:rPr>
          <w:bCs/>
          <w:sz w:val="22"/>
          <w:szCs w:val="22"/>
        </w:rPr>
        <w:tab/>
      </w:r>
    </w:p>
    <w:p w:rsidR="00B442F1" w:rsidRDefault="00F0006A" w:rsidP="00B442F1">
      <w:pPr>
        <w:pStyle w:val="Subtitle"/>
        <w:pBdr>
          <w:bottom w:val="single" w:sz="6" w:space="1" w:color="auto"/>
        </w:pBdr>
        <w:rPr>
          <w:bCs/>
          <w:sz w:val="22"/>
          <w:szCs w:val="22"/>
        </w:rPr>
      </w:pPr>
      <w:r>
        <w:rPr>
          <w:bCs/>
          <w:sz w:val="22"/>
          <w:szCs w:val="22"/>
        </w:rPr>
        <w:t>Oct 24 (Wed</w:t>
      </w:r>
      <w:r w:rsidR="00B442F1" w:rsidRPr="00182391">
        <w:rPr>
          <w:bCs/>
          <w:sz w:val="22"/>
          <w:szCs w:val="22"/>
        </w:rPr>
        <w:t xml:space="preserve">) </w:t>
      </w:r>
      <w:r w:rsidR="00B442F1">
        <w:rPr>
          <w:bCs/>
          <w:sz w:val="22"/>
          <w:szCs w:val="22"/>
        </w:rPr>
        <w:t>–</w:t>
      </w:r>
      <w:r w:rsidR="00B442F1" w:rsidRPr="00182391">
        <w:rPr>
          <w:bCs/>
          <w:sz w:val="22"/>
          <w:szCs w:val="22"/>
        </w:rPr>
        <w:t xml:space="preserve"> </w:t>
      </w:r>
      <w:r w:rsidR="00B442F1" w:rsidRPr="008D061F">
        <w:rPr>
          <w:b w:val="0"/>
          <w:bCs/>
          <w:sz w:val="22"/>
          <w:szCs w:val="22"/>
        </w:rPr>
        <w:t>Ethics Discussion Continued</w:t>
      </w:r>
    </w:p>
    <w:p w:rsidR="00B442F1" w:rsidRDefault="00B442F1" w:rsidP="00B442F1">
      <w:pPr>
        <w:pStyle w:val="Subtitle"/>
        <w:pBdr>
          <w:bottom w:val="single" w:sz="6" w:space="1" w:color="auto"/>
        </w:pBdr>
        <w:rPr>
          <w:bCs/>
          <w:sz w:val="22"/>
          <w:szCs w:val="22"/>
        </w:rPr>
      </w:pPr>
      <w:r>
        <w:rPr>
          <w:bCs/>
          <w:sz w:val="22"/>
          <w:szCs w:val="22"/>
        </w:rPr>
        <w:tab/>
      </w:r>
      <w:r w:rsidRPr="00866789">
        <w:rPr>
          <w:bCs/>
          <w:sz w:val="22"/>
          <w:szCs w:val="22"/>
          <w:u w:val="single"/>
        </w:rPr>
        <w:t>Reading Due</w:t>
      </w:r>
      <w:r>
        <w:rPr>
          <w:bCs/>
          <w:sz w:val="22"/>
          <w:szCs w:val="22"/>
        </w:rPr>
        <w:t>:  Chapter 3 (Sections 3.5-3.8)</w:t>
      </w:r>
    </w:p>
    <w:p w:rsidR="00B442F1" w:rsidRPr="00224FC3" w:rsidRDefault="00B442F1" w:rsidP="00B442F1">
      <w:pPr>
        <w:pStyle w:val="Subtitle"/>
        <w:pBdr>
          <w:bottom w:val="single" w:sz="6" w:space="1" w:color="auto"/>
        </w:pBdr>
        <w:rPr>
          <w:bCs/>
          <w:i/>
          <w:sz w:val="22"/>
          <w:szCs w:val="22"/>
        </w:rPr>
      </w:pPr>
      <w:r>
        <w:rPr>
          <w:bCs/>
          <w:sz w:val="22"/>
          <w:szCs w:val="22"/>
        </w:rPr>
        <w:tab/>
      </w:r>
      <w:r w:rsidRPr="00224FC3">
        <w:rPr>
          <w:bCs/>
          <w:i/>
          <w:sz w:val="22"/>
          <w:szCs w:val="22"/>
        </w:rPr>
        <w:t xml:space="preserve">DUE:  </w:t>
      </w:r>
      <w:r>
        <w:rPr>
          <w:bCs/>
          <w:i/>
          <w:sz w:val="22"/>
          <w:szCs w:val="22"/>
        </w:rPr>
        <w:t>In-Class Peer Review Assignment 2</w:t>
      </w:r>
    </w:p>
    <w:p w:rsidR="00B442F1" w:rsidRDefault="00B442F1" w:rsidP="00B442F1">
      <w:pPr>
        <w:pStyle w:val="Subtitle"/>
        <w:pBdr>
          <w:bottom w:val="single" w:sz="6" w:space="1" w:color="auto"/>
        </w:pBdr>
        <w:rPr>
          <w:bCs/>
          <w:sz w:val="22"/>
          <w:szCs w:val="22"/>
          <w:u w:val="single"/>
        </w:rPr>
      </w:pPr>
    </w:p>
    <w:p w:rsidR="00B442F1" w:rsidRPr="00182391" w:rsidRDefault="00B442F1" w:rsidP="00B442F1">
      <w:pPr>
        <w:pStyle w:val="Subtitle"/>
        <w:pBdr>
          <w:bottom w:val="single" w:sz="6" w:space="1" w:color="auto"/>
        </w:pBdr>
        <w:rPr>
          <w:bCs/>
          <w:sz w:val="22"/>
          <w:szCs w:val="22"/>
          <w:u w:val="single"/>
        </w:rPr>
      </w:pPr>
      <w:r w:rsidRPr="00182391">
        <w:rPr>
          <w:bCs/>
          <w:sz w:val="22"/>
          <w:szCs w:val="22"/>
          <w:u w:val="single"/>
        </w:rPr>
        <w:lastRenderedPageBreak/>
        <w:t>WEEK 10</w:t>
      </w:r>
    </w:p>
    <w:p w:rsidR="00B442F1" w:rsidRDefault="00F0006A" w:rsidP="00B442F1">
      <w:pPr>
        <w:pStyle w:val="Subtitle"/>
        <w:pBdr>
          <w:bottom w:val="single" w:sz="6" w:space="1" w:color="auto"/>
        </w:pBdr>
        <w:rPr>
          <w:b w:val="0"/>
          <w:bCs/>
          <w:sz w:val="22"/>
          <w:szCs w:val="22"/>
        </w:rPr>
      </w:pPr>
      <w:r>
        <w:rPr>
          <w:bCs/>
          <w:sz w:val="22"/>
          <w:szCs w:val="22"/>
        </w:rPr>
        <w:t>Oct 29 (Mon</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Role of Conferences and Associations</w:t>
      </w:r>
    </w:p>
    <w:p w:rsidR="00B442F1" w:rsidRDefault="00B442F1" w:rsidP="00B442F1">
      <w:pPr>
        <w:pStyle w:val="Subtitle"/>
        <w:pBdr>
          <w:bottom w:val="single" w:sz="6" w:space="1" w:color="auto"/>
        </w:pBdr>
        <w:rPr>
          <w:bCs/>
          <w:sz w:val="22"/>
          <w:szCs w:val="22"/>
        </w:rPr>
      </w:pPr>
      <w:r>
        <w:rPr>
          <w:b w:val="0"/>
          <w:bCs/>
          <w:sz w:val="22"/>
          <w:szCs w:val="22"/>
        </w:rPr>
        <w:tab/>
      </w:r>
      <w:r w:rsidRPr="00866789">
        <w:rPr>
          <w:bCs/>
          <w:sz w:val="22"/>
          <w:szCs w:val="22"/>
          <w:u w:val="single"/>
        </w:rPr>
        <w:t>Reading Due</w:t>
      </w:r>
      <w:r w:rsidRPr="00A40E6C">
        <w:rPr>
          <w:bCs/>
          <w:sz w:val="22"/>
          <w:szCs w:val="22"/>
        </w:rPr>
        <w:t>:  Chapter</w:t>
      </w:r>
      <w:r>
        <w:rPr>
          <w:bCs/>
          <w:sz w:val="22"/>
          <w:szCs w:val="22"/>
        </w:rPr>
        <w:t xml:space="preserve"> 6 (Sections 6.1-6.7)</w:t>
      </w:r>
    </w:p>
    <w:p w:rsidR="00B442F1" w:rsidRPr="00224FC3" w:rsidRDefault="00B442F1" w:rsidP="00B442F1">
      <w:pPr>
        <w:pStyle w:val="Subtitle"/>
        <w:pBdr>
          <w:bottom w:val="single" w:sz="6" w:space="1" w:color="auto"/>
        </w:pBdr>
        <w:rPr>
          <w:bCs/>
          <w:i/>
          <w:sz w:val="22"/>
          <w:szCs w:val="22"/>
        </w:rPr>
      </w:pPr>
      <w:r>
        <w:rPr>
          <w:bCs/>
          <w:sz w:val="22"/>
          <w:szCs w:val="22"/>
        </w:rPr>
        <w:tab/>
      </w:r>
      <w:r w:rsidRPr="00224FC3">
        <w:rPr>
          <w:bCs/>
          <w:i/>
          <w:sz w:val="22"/>
          <w:szCs w:val="22"/>
        </w:rPr>
        <w:t>DUE:  Writing Assignment 2</w:t>
      </w:r>
    </w:p>
    <w:p w:rsidR="00B442F1" w:rsidRDefault="00F0006A" w:rsidP="00B442F1">
      <w:pPr>
        <w:pStyle w:val="Subtitle"/>
        <w:pBdr>
          <w:bottom w:val="single" w:sz="6" w:space="1" w:color="auto"/>
        </w:pBdr>
        <w:rPr>
          <w:b w:val="0"/>
          <w:sz w:val="22"/>
          <w:szCs w:val="22"/>
        </w:rPr>
      </w:pPr>
      <w:r>
        <w:rPr>
          <w:sz w:val="22"/>
          <w:szCs w:val="22"/>
        </w:rPr>
        <w:t>Oct 31</w:t>
      </w:r>
      <w:r w:rsidR="009B1201">
        <w:rPr>
          <w:sz w:val="22"/>
          <w:szCs w:val="22"/>
        </w:rPr>
        <w:t xml:space="preserve"> (Wed</w:t>
      </w:r>
      <w:r w:rsidR="00B442F1" w:rsidRPr="00182391">
        <w:rPr>
          <w:sz w:val="22"/>
          <w:szCs w:val="22"/>
        </w:rPr>
        <w:t>)</w:t>
      </w:r>
      <w:r w:rsidR="00B442F1" w:rsidRPr="00182391">
        <w:rPr>
          <w:b w:val="0"/>
          <w:sz w:val="22"/>
          <w:szCs w:val="22"/>
        </w:rPr>
        <w:t xml:space="preserve"> – </w:t>
      </w:r>
      <w:r w:rsidR="00B442F1">
        <w:rPr>
          <w:b w:val="0"/>
          <w:sz w:val="22"/>
          <w:szCs w:val="22"/>
        </w:rPr>
        <w:t>Preparing Conferences/Scholarly Presentations</w:t>
      </w:r>
    </w:p>
    <w:p w:rsidR="00B442F1" w:rsidRPr="007978D4" w:rsidRDefault="00B442F1" w:rsidP="00B442F1">
      <w:pPr>
        <w:pStyle w:val="Subtitle"/>
        <w:pBdr>
          <w:bottom w:val="single" w:sz="6" w:space="1" w:color="auto"/>
        </w:pBdr>
        <w:rPr>
          <w:i/>
          <w:sz w:val="22"/>
          <w:szCs w:val="22"/>
        </w:rPr>
      </w:pPr>
      <w:r>
        <w:rPr>
          <w:b w:val="0"/>
          <w:sz w:val="22"/>
          <w:szCs w:val="22"/>
        </w:rPr>
        <w:tab/>
      </w:r>
      <w:r w:rsidRPr="007978D4">
        <w:rPr>
          <w:i/>
          <w:sz w:val="22"/>
          <w:szCs w:val="22"/>
        </w:rPr>
        <w:t>Writing Assignments 3 and 4 Presented</w:t>
      </w:r>
    </w:p>
    <w:p w:rsidR="00B442F1" w:rsidRPr="00C02E2F" w:rsidRDefault="00B442F1" w:rsidP="00B442F1">
      <w:pPr>
        <w:pStyle w:val="Subtitle"/>
        <w:pBdr>
          <w:bottom w:val="single" w:sz="6" w:space="1" w:color="auto"/>
        </w:pBdr>
        <w:rPr>
          <w:b w:val="0"/>
          <w:bCs/>
          <w:sz w:val="22"/>
          <w:szCs w:val="22"/>
          <w:u w:val="single"/>
        </w:rPr>
      </w:pPr>
    </w:p>
    <w:p w:rsidR="00B442F1" w:rsidRPr="00182391" w:rsidRDefault="00B442F1" w:rsidP="00B442F1">
      <w:pPr>
        <w:pStyle w:val="Subtitle"/>
        <w:pBdr>
          <w:bottom w:val="single" w:sz="6" w:space="1" w:color="auto"/>
        </w:pBdr>
        <w:rPr>
          <w:bCs/>
          <w:sz w:val="22"/>
          <w:szCs w:val="22"/>
          <w:u w:val="single"/>
        </w:rPr>
      </w:pPr>
      <w:r w:rsidRPr="00182391">
        <w:rPr>
          <w:bCs/>
          <w:sz w:val="22"/>
          <w:szCs w:val="22"/>
          <w:u w:val="single"/>
        </w:rPr>
        <w:t>WEEK 11</w:t>
      </w:r>
    </w:p>
    <w:p w:rsidR="00B442F1" w:rsidRDefault="009B1201" w:rsidP="00B442F1">
      <w:pPr>
        <w:pStyle w:val="Subtitle"/>
        <w:pBdr>
          <w:bottom w:val="single" w:sz="6" w:space="1" w:color="auto"/>
        </w:pBdr>
        <w:rPr>
          <w:b w:val="0"/>
          <w:bCs/>
          <w:sz w:val="22"/>
          <w:szCs w:val="22"/>
        </w:rPr>
      </w:pPr>
      <w:r>
        <w:rPr>
          <w:bCs/>
          <w:sz w:val="22"/>
          <w:szCs w:val="22"/>
        </w:rPr>
        <w:t>Nov 5 (Mon</w:t>
      </w:r>
      <w:r w:rsidR="00B442F1" w:rsidRPr="00182391">
        <w:rPr>
          <w:bCs/>
          <w:sz w:val="22"/>
          <w:szCs w:val="22"/>
        </w:rPr>
        <w:t>)</w:t>
      </w:r>
      <w:r w:rsidR="00B442F1">
        <w:rPr>
          <w:b w:val="0"/>
          <w:bCs/>
          <w:sz w:val="22"/>
          <w:szCs w:val="22"/>
        </w:rPr>
        <w:t xml:space="preserve"> –</w:t>
      </w:r>
      <w:r w:rsidR="00B442F1" w:rsidRPr="00182391">
        <w:rPr>
          <w:b w:val="0"/>
          <w:bCs/>
          <w:sz w:val="22"/>
          <w:szCs w:val="22"/>
        </w:rPr>
        <w:t xml:space="preserve"> </w:t>
      </w:r>
      <w:r w:rsidR="00B442F1">
        <w:rPr>
          <w:b w:val="0"/>
          <w:bCs/>
          <w:sz w:val="22"/>
          <w:szCs w:val="22"/>
        </w:rPr>
        <w:t>Communication with Public Audiences through Writing, Speeches and Online</w:t>
      </w:r>
    </w:p>
    <w:p w:rsidR="00B442F1" w:rsidRPr="00A40E6C" w:rsidRDefault="00B442F1" w:rsidP="00B442F1">
      <w:pPr>
        <w:pStyle w:val="Subtitle"/>
        <w:pBdr>
          <w:bottom w:val="single" w:sz="6" w:space="1" w:color="auto"/>
        </w:pBdr>
        <w:rPr>
          <w:bCs/>
          <w:sz w:val="22"/>
          <w:szCs w:val="22"/>
        </w:rPr>
      </w:pPr>
      <w:r>
        <w:rPr>
          <w:b w:val="0"/>
          <w:bCs/>
          <w:sz w:val="22"/>
          <w:szCs w:val="22"/>
        </w:rPr>
        <w:tab/>
      </w:r>
      <w:r w:rsidRPr="00866789">
        <w:rPr>
          <w:bCs/>
          <w:sz w:val="22"/>
          <w:szCs w:val="22"/>
          <w:u w:val="single"/>
        </w:rPr>
        <w:t>Reading Due</w:t>
      </w:r>
      <w:r w:rsidRPr="00A40E6C">
        <w:rPr>
          <w:bCs/>
          <w:sz w:val="22"/>
          <w:szCs w:val="22"/>
        </w:rPr>
        <w:t>:  Chapter</w:t>
      </w:r>
      <w:r>
        <w:rPr>
          <w:bCs/>
          <w:sz w:val="22"/>
          <w:szCs w:val="22"/>
        </w:rPr>
        <w:t xml:space="preserve"> 8 (Sections 8.1-8.5)</w:t>
      </w:r>
    </w:p>
    <w:p w:rsidR="00B442F1" w:rsidRPr="00BB6F7A" w:rsidRDefault="009B1201" w:rsidP="00B442F1">
      <w:pPr>
        <w:pStyle w:val="Subtitle"/>
        <w:pBdr>
          <w:bottom w:val="single" w:sz="6" w:space="1" w:color="auto"/>
        </w:pBdr>
        <w:rPr>
          <w:b w:val="0"/>
          <w:bCs/>
          <w:sz w:val="22"/>
          <w:szCs w:val="22"/>
        </w:rPr>
      </w:pPr>
      <w:r>
        <w:rPr>
          <w:bCs/>
          <w:sz w:val="22"/>
          <w:szCs w:val="22"/>
        </w:rPr>
        <w:t>Nov 7 (Wed</w:t>
      </w:r>
      <w:r w:rsidR="00B442F1" w:rsidRPr="00182391">
        <w:rPr>
          <w:bCs/>
          <w:sz w:val="22"/>
          <w:szCs w:val="22"/>
        </w:rPr>
        <w:t xml:space="preserve">) </w:t>
      </w:r>
      <w:r w:rsidR="00B442F1" w:rsidRPr="00182391">
        <w:rPr>
          <w:b w:val="0"/>
          <w:bCs/>
          <w:sz w:val="22"/>
          <w:szCs w:val="22"/>
        </w:rPr>
        <w:t xml:space="preserve">– </w:t>
      </w:r>
      <w:r w:rsidR="00B442F1">
        <w:rPr>
          <w:b w:val="0"/>
          <w:bCs/>
          <w:sz w:val="22"/>
          <w:szCs w:val="22"/>
        </w:rPr>
        <w:t>Communication with Public Audiences Continued</w:t>
      </w:r>
    </w:p>
    <w:p w:rsidR="00B442F1" w:rsidRDefault="00B442F1" w:rsidP="00B442F1">
      <w:pPr>
        <w:pStyle w:val="Subtitle"/>
        <w:pBdr>
          <w:bottom w:val="single" w:sz="6" w:space="1" w:color="auto"/>
        </w:pBdr>
        <w:tabs>
          <w:tab w:val="left" w:pos="6510"/>
        </w:tabs>
        <w:rPr>
          <w:bCs/>
          <w:sz w:val="22"/>
          <w:szCs w:val="22"/>
          <w:u w:val="single"/>
        </w:rPr>
      </w:pPr>
    </w:p>
    <w:p w:rsidR="00B442F1" w:rsidRPr="00182391" w:rsidRDefault="00B442F1" w:rsidP="00B442F1">
      <w:pPr>
        <w:pStyle w:val="Subtitle"/>
        <w:pBdr>
          <w:bottom w:val="single" w:sz="6" w:space="1" w:color="auto"/>
        </w:pBdr>
        <w:tabs>
          <w:tab w:val="left" w:pos="6510"/>
        </w:tabs>
        <w:rPr>
          <w:bCs/>
          <w:sz w:val="22"/>
          <w:szCs w:val="22"/>
          <w:u w:val="single"/>
        </w:rPr>
      </w:pPr>
      <w:r w:rsidRPr="00182391">
        <w:rPr>
          <w:bCs/>
          <w:sz w:val="22"/>
          <w:szCs w:val="22"/>
          <w:u w:val="single"/>
        </w:rPr>
        <w:t>WEEK 12</w:t>
      </w:r>
    </w:p>
    <w:p w:rsidR="00B442F1" w:rsidRDefault="009B1201" w:rsidP="00B442F1">
      <w:pPr>
        <w:pStyle w:val="Subtitle"/>
        <w:pBdr>
          <w:bottom w:val="single" w:sz="6" w:space="1" w:color="auto"/>
        </w:pBdr>
        <w:tabs>
          <w:tab w:val="left" w:pos="6510"/>
        </w:tabs>
        <w:rPr>
          <w:b w:val="0"/>
          <w:bCs/>
          <w:sz w:val="22"/>
          <w:szCs w:val="22"/>
        </w:rPr>
      </w:pPr>
      <w:r>
        <w:rPr>
          <w:bCs/>
          <w:sz w:val="22"/>
          <w:szCs w:val="22"/>
        </w:rPr>
        <w:t>Nov 12 (Mon</w:t>
      </w:r>
      <w:r w:rsidR="00B442F1" w:rsidRPr="00182391">
        <w:rPr>
          <w:bCs/>
          <w:sz w:val="22"/>
          <w:szCs w:val="22"/>
        </w:rPr>
        <w:t>)</w:t>
      </w:r>
      <w:r w:rsidR="00B442F1" w:rsidRPr="00182391">
        <w:rPr>
          <w:b w:val="0"/>
          <w:bCs/>
          <w:sz w:val="22"/>
          <w:szCs w:val="22"/>
        </w:rPr>
        <w:t xml:space="preserve"> </w:t>
      </w:r>
      <w:r w:rsidR="00B442F1">
        <w:rPr>
          <w:b w:val="0"/>
          <w:bCs/>
          <w:sz w:val="22"/>
          <w:szCs w:val="22"/>
        </w:rPr>
        <w:t>– Online Communication – Tips, Strategies, Concerns, etc.</w:t>
      </w:r>
    </w:p>
    <w:p w:rsidR="00B442F1" w:rsidRPr="00BB6F7A" w:rsidRDefault="009B1201" w:rsidP="00B442F1">
      <w:pPr>
        <w:pStyle w:val="Subtitle"/>
        <w:pBdr>
          <w:bottom w:val="single" w:sz="6" w:space="1" w:color="auto"/>
        </w:pBdr>
        <w:rPr>
          <w:b w:val="0"/>
          <w:bCs/>
          <w:sz w:val="22"/>
          <w:szCs w:val="22"/>
        </w:rPr>
      </w:pPr>
      <w:r>
        <w:rPr>
          <w:bCs/>
          <w:sz w:val="22"/>
          <w:szCs w:val="22"/>
        </w:rPr>
        <w:t>Nov 14 (Wed</w:t>
      </w:r>
      <w:r w:rsidR="00B442F1" w:rsidRPr="00182391">
        <w:rPr>
          <w:bCs/>
          <w:sz w:val="22"/>
          <w:szCs w:val="22"/>
        </w:rPr>
        <w:t>)</w:t>
      </w:r>
      <w:r w:rsidR="00B442F1" w:rsidRPr="00182391">
        <w:rPr>
          <w:b w:val="0"/>
          <w:bCs/>
          <w:sz w:val="22"/>
          <w:szCs w:val="22"/>
        </w:rPr>
        <w:t xml:space="preserve"> </w:t>
      </w:r>
      <w:r w:rsidR="00B442F1">
        <w:rPr>
          <w:b w:val="0"/>
          <w:bCs/>
          <w:sz w:val="22"/>
          <w:szCs w:val="22"/>
        </w:rPr>
        <w:t>–</w:t>
      </w:r>
      <w:r w:rsidR="00B442F1" w:rsidRPr="00182391">
        <w:rPr>
          <w:b w:val="0"/>
          <w:bCs/>
          <w:sz w:val="22"/>
          <w:szCs w:val="22"/>
        </w:rPr>
        <w:t xml:space="preserve"> </w:t>
      </w:r>
      <w:r w:rsidR="00B442F1">
        <w:rPr>
          <w:b w:val="0"/>
          <w:bCs/>
          <w:sz w:val="22"/>
          <w:szCs w:val="22"/>
        </w:rPr>
        <w:t>Peer Review Writing Assignment 3</w:t>
      </w:r>
    </w:p>
    <w:p w:rsidR="00B442F1" w:rsidRPr="00182391" w:rsidRDefault="00B442F1" w:rsidP="00B442F1">
      <w:pPr>
        <w:pStyle w:val="Subtitle"/>
        <w:pBdr>
          <w:bottom w:val="single" w:sz="6" w:space="1" w:color="auto"/>
        </w:pBdr>
        <w:rPr>
          <w:b w:val="0"/>
          <w:bCs/>
          <w:sz w:val="22"/>
          <w:szCs w:val="22"/>
        </w:rPr>
      </w:pPr>
    </w:p>
    <w:p w:rsidR="00B442F1" w:rsidRPr="00182391" w:rsidRDefault="00B442F1" w:rsidP="00B442F1">
      <w:pPr>
        <w:pStyle w:val="Subtitle"/>
        <w:pBdr>
          <w:bottom w:val="single" w:sz="6" w:space="1" w:color="auto"/>
        </w:pBdr>
        <w:rPr>
          <w:bCs/>
          <w:sz w:val="22"/>
          <w:szCs w:val="22"/>
          <w:u w:val="single"/>
        </w:rPr>
      </w:pPr>
      <w:r w:rsidRPr="00182391">
        <w:rPr>
          <w:bCs/>
          <w:sz w:val="22"/>
          <w:szCs w:val="22"/>
          <w:u w:val="single"/>
        </w:rPr>
        <w:t>WEEK 13</w:t>
      </w:r>
    </w:p>
    <w:p w:rsidR="00B442F1" w:rsidRPr="006C6390" w:rsidRDefault="009B1201" w:rsidP="00B442F1">
      <w:pPr>
        <w:pStyle w:val="Subtitle"/>
        <w:pBdr>
          <w:bottom w:val="single" w:sz="6" w:space="1" w:color="auto"/>
        </w:pBdr>
        <w:rPr>
          <w:b w:val="0"/>
          <w:bCs/>
          <w:sz w:val="22"/>
          <w:szCs w:val="22"/>
        </w:rPr>
      </w:pPr>
      <w:r>
        <w:rPr>
          <w:bCs/>
          <w:sz w:val="22"/>
          <w:szCs w:val="22"/>
        </w:rPr>
        <w:t>Nov 19 (Mon</w:t>
      </w:r>
      <w:r w:rsidR="00B442F1" w:rsidRPr="00182391">
        <w:rPr>
          <w:bCs/>
          <w:sz w:val="22"/>
          <w:szCs w:val="22"/>
        </w:rPr>
        <w:t xml:space="preserve">) – </w:t>
      </w:r>
      <w:r w:rsidR="00B442F1" w:rsidRPr="006C6390">
        <w:rPr>
          <w:b w:val="0"/>
          <w:bCs/>
          <w:sz w:val="22"/>
          <w:szCs w:val="22"/>
        </w:rPr>
        <w:t>Research Progress Updates; Small Group Discussions</w:t>
      </w:r>
    </w:p>
    <w:p w:rsidR="00B442F1" w:rsidRPr="006C6390" w:rsidRDefault="009B1201" w:rsidP="00B442F1">
      <w:pPr>
        <w:pStyle w:val="Subtitle"/>
        <w:pBdr>
          <w:bottom w:val="single" w:sz="6" w:space="1" w:color="auto"/>
        </w:pBdr>
        <w:rPr>
          <w:b w:val="0"/>
          <w:bCs/>
          <w:sz w:val="22"/>
          <w:szCs w:val="22"/>
        </w:rPr>
      </w:pPr>
      <w:r>
        <w:rPr>
          <w:bCs/>
          <w:sz w:val="22"/>
          <w:szCs w:val="22"/>
        </w:rPr>
        <w:t>Nov 21 (Wed</w:t>
      </w:r>
      <w:r w:rsidR="00B442F1" w:rsidRPr="00182391">
        <w:rPr>
          <w:bCs/>
          <w:sz w:val="22"/>
          <w:szCs w:val="22"/>
        </w:rPr>
        <w:t>) –</w:t>
      </w:r>
      <w:r w:rsidR="00B442F1">
        <w:rPr>
          <w:bCs/>
          <w:sz w:val="22"/>
          <w:szCs w:val="22"/>
        </w:rPr>
        <w:t xml:space="preserve"> </w:t>
      </w:r>
      <w:r w:rsidR="00D3151F">
        <w:rPr>
          <w:bCs/>
          <w:sz w:val="22"/>
          <w:szCs w:val="22"/>
        </w:rPr>
        <w:t xml:space="preserve">No Class </w:t>
      </w:r>
      <w:r w:rsidR="00D3151F" w:rsidRPr="00C55423">
        <w:rPr>
          <w:bCs/>
          <w:sz w:val="22"/>
          <w:szCs w:val="22"/>
        </w:rPr>
        <w:t>- Thanksgiving Recess</w:t>
      </w:r>
      <w:r w:rsidR="00D3151F">
        <w:rPr>
          <w:b w:val="0"/>
          <w:bCs/>
          <w:sz w:val="22"/>
          <w:szCs w:val="22"/>
        </w:rPr>
        <w:t xml:space="preserve"> </w:t>
      </w:r>
    </w:p>
    <w:p w:rsidR="00B442F1" w:rsidRDefault="00B442F1" w:rsidP="00B442F1">
      <w:pPr>
        <w:pStyle w:val="Subtitle"/>
        <w:pBdr>
          <w:bottom w:val="single" w:sz="6" w:space="1" w:color="auto"/>
        </w:pBdr>
        <w:rPr>
          <w:bCs/>
          <w:sz w:val="22"/>
          <w:szCs w:val="22"/>
        </w:rPr>
      </w:pPr>
    </w:p>
    <w:p w:rsidR="00B442F1" w:rsidRPr="00740C14" w:rsidRDefault="00B442F1" w:rsidP="00B442F1">
      <w:pPr>
        <w:pStyle w:val="Subtitle"/>
        <w:pBdr>
          <w:bottom w:val="single" w:sz="6" w:space="1" w:color="auto"/>
        </w:pBdr>
        <w:rPr>
          <w:bCs/>
          <w:sz w:val="22"/>
          <w:szCs w:val="22"/>
          <w:u w:val="single"/>
        </w:rPr>
      </w:pPr>
      <w:r w:rsidRPr="00740C14">
        <w:rPr>
          <w:bCs/>
          <w:sz w:val="22"/>
          <w:szCs w:val="22"/>
          <w:u w:val="single"/>
        </w:rPr>
        <w:t>WEEK 14</w:t>
      </w:r>
    </w:p>
    <w:p w:rsidR="00B442F1" w:rsidRDefault="009B1201" w:rsidP="00B442F1">
      <w:pPr>
        <w:pStyle w:val="Subtitle"/>
        <w:pBdr>
          <w:bottom w:val="single" w:sz="6" w:space="1" w:color="auto"/>
        </w:pBdr>
        <w:rPr>
          <w:bCs/>
          <w:sz w:val="22"/>
          <w:szCs w:val="22"/>
        </w:rPr>
      </w:pPr>
      <w:r>
        <w:rPr>
          <w:bCs/>
          <w:sz w:val="22"/>
          <w:szCs w:val="22"/>
        </w:rPr>
        <w:t>Nov 2</w:t>
      </w:r>
      <w:r w:rsidR="00A46AFD">
        <w:rPr>
          <w:bCs/>
          <w:sz w:val="22"/>
          <w:szCs w:val="22"/>
        </w:rPr>
        <w:t>6</w:t>
      </w:r>
      <w:r>
        <w:rPr>
          <w:bCs/>
          <w:sz w:val="22"/>
          <w:szCs w:val="22"/>
        </w:rPr>
        <w:t xml:space="preserve"> (Mon</w:t>
      </w:r>
      <w:r w:rsidR="00B442F1">
        <w:rPr>
          <w:bCs/>
          <w:sz w:val="22"/>
          <w:szCs w:val="22"/>
        </w:rPr>
        <w:t xml:space="preserve">) – Student Presentations (Writing </w:t>
      </w:r>
      <w:r w:rsidR="004B5F41">
        <w:rPr>
          <w:bCs/>
          <w:sz w:val="22"/>
          <w:szCs w:val="22"/>
        </w:rPr>
        <w:t>Assignment 4</w:t>
      </w:r>
      <w:r w:rsidR="00B442F1">
        <w:rPr>
          <w:bCs/>
          <w:sz w:val="22"/>
          <w:szCs w:val="22"/>
        </w:rPr>
        <w:t xml:space="preserve"> DUE)</w:t>
      </w:r>
    </w:p>
    <w:p w:rsidR="00B442F1" w:rsidRDefault="009B1201" w:rsidP="00B442F1">
      <w:pPr>
        <w:pStyle w:val="Subtitle"/>
        <w:pBdr>
          <w:bottom w:val="single" w:sz="6" w:space="1" w:color="auto"/>
        </w:pBdr>
        <w:rPr>
          <w:bCs/>
          <w:sz w:val="22"/>
          <w:szCs w:val="22"/>
        </w:rPr>
      </w:pPr>
      <w:r>
        <w:rPr>
          <w:bCs/>
          <w:sz w:val="22"/>
          <w:szCs w:val="22"/>
        </w:rPr>
        <w:t>Nov 28 (Wed</w:t>
      </w:r>
      <w:r w:rsidR="00B442F1">
        <w:rPr>
          <w:bCs/>
          <w:sz w:val="22"/>
          <w:szCs w:val="22"/>
        </w:rPr>
        <w:t>) – Student Pre</w:t>
      </w:r>
      <w:r w:rsidR="004B5F41">
        <w:rPr>
          <w:bCs/>
          <w:sz w:val="22"/>
          <w:szCs w:val="22"/>
        </w:rPr>
        <w:t>sentations (Writing Assignment 4</w:t>
      </w:r>
      <w:r w:rsidR="00B442F1">
        <w:rPr>
          <w:bCs/>
          <w:sz w:val="22"/>
          <w:szCs w:val="22"/>
        </w:rPr>
        <w:t xml:space="preserve"> DUE)</w:t>
      </w:r>
    </w:p>
    <w:p w:rsidR="00B442F1" w:rsidRDefault="00B442F1" w:rsidP="00B442F1">
      <w:pPr>
        <w:pStyle w:val="Subtitle"/>
        <w:pBdr>
          <w:bottom w:val="single" w:sz="6" w:space="1" w:color="auto"/>
        </w:pBdr>
        <w:rPr>
          <w:bCs/>
          <w:sz w:val="22"/>
          <w:szCs w:val="22"/>
        </w:rPr>
      </w:pPr>
    </w:p>
    <w:p w:rsidR="00B442F1" w:rsidRPr="00740C14" w:rsidRDefault="00B442F1" w:rsidP="00B442F1">
      <w:pPr>
        <w:pStyle w:val="Subtitle"/>
        <w:pBdr>
          <w:bottom w:val="single" w:sz="6" w:space="1" w:color="auto"/>
        </w:pBdr>
        <w:rPr>
          <w:bCs/>
          <w:sz w:val="22"/>
          <w:szCs w:val="22"/>
          <w:u w:val="single"/>
        </w:rPr>
      </w:pPr>
      <w:r w:rsidRPr="00740C14">
        <w:rPr>
          <w:bCs/>
          <w:sz w:val="22"/>
          <w:szCs w:val="22"/>
          <w:u w:val="single"/>
        </w:rPr>
        <w:t>WEEK 15</w:t>
      </w:r>
    </w:p>
    <w:p w:rsidR="00B442F1" w:rsidRDefault="009B1201" w:rsidP="00B442F1">
      <w:pPr>
        <w:pStyle w:val="Subtitle"/>
        <w:pBdr>
          <w:bottom w:val="single" w:sz="6" w:space="1" w:color="auto"/>
        </w:pBdr>
        <w:rPr>
          <w:bCs/>
          <w:sz w:val="22"/>
          <w:szCs w:val="22"/>
        </w:rPr>
      </w:pPr>
      <w:r>
        <w:rPr>
          <w:bCs/>
          <w:sz w:val="22"/>
          <w:szCs w:val="22"/>
        </w:rPr>
        <w:t>Dec 3 (Mon</w:t>
      </w:r>
      <w:r w:rsidR="00B442F1">
        <w:rPr>
          <w:bCs/>
          <w:sz w:val="22"/>
          <w:szCs w:val="22"/>
        </w:rPr>
        <w:t>) – Student Pre</w:t>
      </w:r>
      <w:r w:rsidR="004B5F41">
        <w:rPr>
          <w:bCs/>
          <w:sz w:val="22"/>
          <w:szCs w:val="22"/>
        </w:rPr>
        <w:t>sentations (Writing Assignment 4</w:t>
      </w:r>
      <w:r w:rsidR="00B442F1">
        <w:rPr>
          <w:bCs/>
          <w:sz w:val="22"/>
          <w:szCs w:val="22"/>
        </w:rPr>
        <w:t xml:space="preserve"> DUE);</w:t>
      </w:r>
    </w:p>
    <w:p w:rsidR="00B442F1" w:rsidRDefault="00B442F1" w:rsidP="00B442F1">
      <w:pPr>
        <w:pStyle w:val="Subtitle"/>
        <w:pBdr>
          <w:bottom w:val="single" w:sz="6" w:space="1" w:color="auto"/>
        </w:pBdr>
        <w:ind w:firstLine="720"/>
        <w:rPr>
          <w:bCs/>
          <w:sz w:val="22"/>
          <w:szCs w:val="22"/>
        </w:rPr>
      </w:pPr>
      <w:r>
        <w:rPr>
          <w:bCs/>
          <w:sz w:val="22"/>
          <w:szCs w:val="22"/>
        </w:rPr>
        <w:t>Course Evaluation</w:t>
      </w:r>
    </w:p>
    <w:p w:rsidR="00B442F1" w:rsidRDefault="009B1201" w:rsidP="00B442F1">
      <w:pPr>
        <w:pStyle w:val="Subtitle"/>
        <w:pBdr>
          <w:bottom w:val="single" w:sz="6" w:space="1" w:color="auto"/>
        </w:pBdr>
        <w:rPr>
          <w:bCs/>
          <w:sz w:val="22"/>
          <w:szCs w:val="22"/>
        </w:rPr>
      </w:pPr>
      <w:r>
        <w:rPr>
          <w:bCs/>
          <w:sz w:val="22"/>
          <w:szCs w:val="22"/>
        </w:rPr>
        <w:t>Dec 5 (Wed</w:t>
      </w:r>
      <w:r w:rsidR="004B5F41">
        <w:rPr>
          <w:bCs/>
          <w:sz w:val="22"/>
          <w:szCs w:val="22"/>
        </w:rPr>
        <w:t>) – DUE Writing Assignment 3</w:t>
      </w:r>
      <w:r w:rsidR="00B442F1">
        <w:rPr>
          <w:bCs/>
          <w:sz w:val="22"/>
          <w:szCs w:val="22"/>
        </w:rPr>
        <w:t xml:space="preserve"> - Final Paper DUE</w:t>
      </w:r>
    </w:p>
    <w:p w:rsidR="00B442F1" w:rsidRDefault="00B442F1" w:rsidP="00B442F1">
      <w:pPr>
        <w:pStyle w:val="Subtitle"/>
        <w:pBdr>
          <w:bottom w:val="single" w:sz="6" w:space="1" w:color="auto"/>
        </w:pBdr>
        <w:rPr>
          <w:bCs/>
          <w:sz w:val="22"/>
          <w:szCs w:val="22"/>
        </w:rPr>
      </w:pPr>
    </w:p>
    <w:p w:rsidR="00B442F1" w:rsidRDefault="00B442F1" w:rsidP="00B442F1">
      <w:pPr>
        <w:pStyle w:val="Subtitle"/>
        <w:pBdr>
          <w:bottom w:val="single" w:sz="6" w:space="1" w:color="auto"/>
        </w:pBdr>
        <w:rPr>
          <w:bCs/>
          <w:sz w:val="22"/>
          <w:szCs w:val="22"/>
        </w:rPr>
      </w:pPr>
    </w:p>
    <w:p w:rsidR="00740C14" w:rsidRDefault="00740C14" w:rsidP="00B442F1">
      <w:pPr>
        <w:widowControl w:val="0"/>
        <w:jc w:val="center"/>
        <w:rPr>
          <w:bCs/>
          <w:sz w:val="22"/>
          <w:szCs w:val="22"/>
        </w:rPr>
      </w:pPr>
    </w:p>
    <w:sectPr w:rsidR="00740C14" w:rsidSect="00A928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FA9" w:rsidRDefault="00942FA9">
      <w:r>
        <w:separator/>
      </w:r>
    </w:p>
  </w:endnote>
  <w:endnote w:type="continuationSeparator" w:id="0">
    <w:p w:rsidR="00942FA9" w:rsidRDefault="00942F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0B38AB">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0B38AB">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separate"/>
    </w:r>
    <w:r w:rsidR="00026B36">
      <w:rPr>
        <w:rStyle w:val="PageNumber"/>
        <w:noProof/>
      </w:rPr>
      <w:t>9</w:t>
    </w:r>
    <w:r>
      <w:rPr>
        <w:rStyle w:val="PageNumber"/>
      </w:rPr>
      <w:fldChar w:fldCharType="end"/>
    </w:r>
  </w:p>
  <w:p w:rsidR="00BF179F" w:rsidRDefault="00BF17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784"/>
      <w:docPartObj>
        <w:docPartGallery w:val="Page Numbers (Bottom of Page)"/>
        <w:docPartUnique/>
      </w:docPartObj>
    </w:sdtPr>
    <w:sdtContent>
      <w:p w:rsidR="0011202F" w:rsidRDefault="000B38AB">
        <w:pPr>
          <w:pStyle w:val="Footer"/>
          <w:jc w:val="center"/>
        </w:pPr>
        <w:fldSimple w:instr=" PAGE   \* MERGEFORMAT ">
          <w:r w:rsidR="00026B36">
            <w:rPr>
              <w:noProof/>
            </w:rPr>
            <w:t>1</w:t>
          </w:r>
        </w:fldSimple>
      </w:p>
    </w:sdtContent>
  </w:sdt>
  <w:p w:rsidR="0011202F" w:rsidRPr="0011202F" w:rsidRDefault="0011202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FA9" w:rsidRDefault="00942FA9">
      <w:r>
        <w:separator/>
      </w:r>
    </w:p>
  </w:footnote>
  <w:footnote w:type="continuationSeparator" w:id="0">
    <w:p w:rsidR="00942FA9" w:rsidRDefault="00942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0B38AB">
    <w:pPr>
      <w:framePr w:wrap="around" w:vAnchor="text" w:hAnchor="margin" w:xAlign="right"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BF179F">
    <w:pPr>
      <w:tabs>
        <w:tab w:val="right" w:pos="10800"/>
      </w:tabs>
      <w:ind w:right="360"/>
    </w:pPr>
    <w:r>
      <w:rPr>
        <w:rStyle w:val="PageNumber"/>
      </w:rPr>
      <w:tab/>
    </w:r>
    <w:r>
      <w:rPr>
        <w:rStyle w:val="PageNumber"/>
      </w:rPr>
      <w:tab/>
    </w:r>
    <w:r w:rsidR="000B38AB">
      <w:rPr>
        <w:rStyle w:val="PageNumber"/>
      </w:rPr>
      <w:fldChar w:fldCharType="begin"/>
    </w:r>
    <w:r>
      <w:rPr>
        <w:rStyle w:val="PageNumber"/>
      </w:rPr>
      <w:instrText xml:space="preserve"> PAGE </w:instrText>
    </w:r>
    <w:r w:rsidR="000B38AB">
      <w:rPr>
        <w:rStyle w:val="PageNumber"/>
      </w:rPr>
      <w:fldChar w:fldCharType="separate"/>
    </w:r>
    <w:r w:rsidR="00026B36">
      <w:rPr>
        <w:rStyle w:val="PageNumber"/>
        <w:noProof/>
      </w:rPr>
      <w:t>9</w:t>
    </w:r>
    <w:r w:rsidR="000B38AB">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Pr="0011202F" w:rsidRDefault="0011202F">
    <w:pPr>
      <w:tabs>
        <w:tab w:val="right" w:pos="9980"/>
      </w:tabs>
      <w:rPr>
        <w:sz w:val="18"/>
        <w:szCs w:val="18"/>
      </w:rPr>
    </w:pPr>
    <w:r>
      <w:rPr>
        <w:sz w:val="18"/>
        <w:szCs w:val="18"/>
      </w:rPr>
      <w:t xml:space="preserve">George Mason University - </w:t>
    </w:r>
    <w:r w:rsidR="00E9749A">
      <w:rPr>
        <w:sz w:val="18"/>
        <w:szCs w:val="18"/>
      </w:rPr>
      <w:t>English 302</w:t>
    </w:r>
    <w:r w:rsidR="00656617">
      <w:rPr>
        <w:sz w:val="18"/>
        <w:szCs w:val="18"/>
      </w:rPr>
      <w:t xml:space="preserve"> – Fall 2012</w:t>
    </w:r>
    <w:r w:rsidRPr="0011202F">
      <w:rPr>
        <w:sz w:val="18"/>
        <w:szCs w:val="18"/>
      </w:rPr>
      <w:t xml:space="preserve">  S. Patrick   </w:t>
    </w:r>
    <w:r w:rsidR="000B38AB" w:rsidRPr="0011202F">
      <w:rPr>
        <w:sz w:val="18"/>
        <w:szCs w:val="18"/>
      </w:rPr>
      <w:fldChar w:fldCharType="begin"/>
    </w:r>
    <w:r w:rsidRPr="0011202F">
      <w:rPr>
        <w:sz w:val="18"/>
        <w:szCs w:val="18"/>
      </w:rPr>
      <w:instrText xml:space="preserve"> DATE \@ "M/d/yyyy" </w:instrText>
    </w:r>
    <w:r w:rsidR="000B38AB" w:rsidRPr="0011202F">
      <w:rPr>
        <w:sz w:val="18"/>
        <w:szCs w:val="18"/>
      </w:rPr>
      <w:fldChar w:fldCharType="separate"/>
    </w:r>
    <w:r w:rsidR="00026B36">
      <w:rPr>
        <w:noProof/>
        <w:sz w:val="18"/>
        <w:szCs w:val="18"/>
      </w:rPr>
      <w:t>9/4/2012</w:t>
    </w:r>
    <w:r w:rsidR="000B38AB" w:rsidRPr="0011202F">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F8D"/>
    <w:multiLevelType w:val="hybridMultilevel"/>
    <w:tmpl w:val="E95A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61653"/>
    <w:multiLevelType w:val="hybridMultilevel"/>
    <w:tmpl w:val="FD4843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3414B"/>
    <w:multiLevelType w:val="hybridMultilevel"/>
    <w:tmpl w:val="CDF00114"/>
    <w:lvl w:ilvl="0" w:tplc="25549328">
      <w:start w:val="10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AF1357C"/>
    <w:multiLevelType w:val="hybridMultilevel"/>
    <w:tmpl w:val="0EDC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23074"/>
    <w:multiLevelType w:val="hybridMultilevel"/>
    <w:tmpl w:val="48D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DA514F"/>
    <w:multiLevelType w:val="hybridMultilevel"/>
    <w:tmpl w:val="0F9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526E0"/>
    <w:multiLevelType w:val="hybridMultilevel"/>
    <w:tmpl w:val="3C5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C04DA"/>
    <w:multiLevelType w:val="hybridMultilevel"/>
    <w:tmpl w:val="B4EA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352685"/>
    <w:multiLevelType w:val="hybridMultilevel"/>
    <w:tmpl w:val="687E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D5057"/>
    <w:multiLevelType w:val="hybridMultilevel"/>
    <w:tmpl w:val="A152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0"/>
  </w:num>
  <w:num w:numId="5">
    <w:abstractNumId w:val="9"/>
  </w:num>
  <w:num w:numId="6">
    <w:abstractNumId w:val="4"/>
  </w:num>
  <w:num w:numId="7">
    <w:abstractNumId w:val="6"/>
  </w:num>
  <w:num w:numId="8">
    <w:abstractNumId w:val="2"/>
  </w:num>
  <w:num w:numId="9">
    <w:abstractNumId w:val="12"/>
  </w:num>
  <w:num w:numId="10">
    <w:abstractNumId w:val="3"/>
  </w:num>
  <w:num w:numId="11">
    <w:abstractNumId w:val="1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embedSystemFonts/>
  <w:bordersDoNotSurroundHeader/>
  <w:bordersDoNotSurroundFooter/>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3F4145"/>
    <w:rsid w:val="00000906"/>
    <w:rsid w:val="00007341"/>
    <w:rsid w:val="000216E8"/>
    <w:rsid w:val="00026B36"/>
    <w:rsid w:val="0003425C"/>
    <w:rsid w:val="000473D5"/>
    <w:rsid w:val="0006203A"/>
    <w:rsid w:val="00074894"/>
    <w:rsid w:val="00074F6E"/>
    <w:rsid w:val="0008093A"/>
    <w:rsid w:val="000A3B9C"/>
    <w:rsid w:val="000A6399"/>
    <w:rsid w:val="000B34C4"/>
    <w:rsid w:val="000B38AB"/>
    <w:rsid w:val="000B5C4E"/>
    <w:rsid w:val="000B5FA8"/>
    <w:rsid w:val="000C03C9"/>
    <w:rsid w:val="000C4414"/>
    <w:rsid w:val="000D6924"/>
    <w:rsid w:val="000D7F4F"/>
    <w:rsid w:val="000E0C37"/>
    <w:rsid w:val="000E2886"/>
    <w:rsid w:val="000E5D7E"/>
    <w:rsid w:val="000E69CF"/>
    <w:rsid w:val="000E72B2"/>
    <w:rsid w:val="000F15B9"/>
    <w:rsid w:val="000F5BE3"/>
    <w:rsid w:val="000F667F"/>
    <w:rsid w:val="001041EC"/>
    <w:rsid w:val="00105B48"/>
    <w:rsid w:val="001064B1"/>
    <w:rsid w:val="0011202F"/>
    <w:rsid w:val="00113E48"/>
    <w:rsid w:val="00114F4E"/>
    <w:rsid w:val="001168C2"/>
    <w:rsid w:val="0012255A"/>
    <w:rsid w:val="00127D0D"/>
    <w:rsid w:val="00127EF7"/>
    <w:rsid w:val="00133EB4"/>
    <w:rsid w:val="001345F7"/>
    <w:rsid w:val="00134E58"/>
    <w:rsid w:val="001373B6"/>
    <w:rsid w:val="001400E5"/>
    <w:rsid w:val="00163599"/>
    <w:rsid w:val="00163C17"/>
    <w:rsid w:val="00170828"/>
    <w:rsid w:val="00180F43"/>
    <w:rsid w:val="00182090"/>
    <w:rsid w:val="00182391"/>
    <w:rsid w:val="00185C6C"/>
    <w:rsid w:val="001939E4"/>
    <w:rsid w:val="001960C0"/>
    <w:rsid w:val="001A316B"/>
    <w:rsid w:val="001B396C"/>
    <w:rsid w:val="001D41CC"/>
    <w:rsid w:val="001E3E6A"/>
    <w:rsid w:val="001E421D"/>
    <w:rsid w:val="001E6357"/>
    <w:rsid w:val="001F61D5"/>
    <w:rsid w:val="002031D1"/>
    <w:rsid w:val="0020493D"/>
    <w:rsid w:val="00205905"/>
    <w:rsid w:val="00207C17"/>
    <w:rsid w:val="0021580B"/>
    <w:rsid w:val="0022363A"/>
    <w:rsid w:val="00223B07"/>
    <w:rsid w:val="00224F98"/>
    <w:rsid w:val="00224FC3"/>
    <w:rsid w:val="00230D3C"/>
    <w:rsid w:val="00236FAB"/>
    <w:rsid w:val="00237880"/>
    <w:rsid w:val="00237A3F"/>
    <w:rsid w:val="002420C1"/>
    <w:rsid w:val="00243CAA"/>
    <w:rsid w:val="00252B6B"/>
    <w:rsid w:val="00253A01"/>
    <w:rsid w:val="002553DB"/>
    <w:rsid w:val="00264933"/>
    <w:rsid w:val="002703BF"/>
    <w:rsid w:val="0027141F"/>
    <w:rsid w:val="002714BF"/>
    <w:rsid w:val="002745DB"/>
    <w:rsid w:val="00281D30"/>
    <w:rsid w:val="00290BA8"/>
    <w:rsid w:val="00297C4B"/>
    <w:rsid w:val="002A48CA"/>
    <w:rsid w:val="002B4EB8"/>
    <w:rsid w:val="002B5E86"/>
    <w:rsid w:val="002C348E"/>
    <w:rsid w:val="002C3E19"/>
    <w:rsid w:val="002C4E90"/>
    <w:rsid w:val="002D10FB"/>
    <w:rsid w:val="002D154A"/>
    <w:rsid w:val="002D3FF4"/>
    <w:rsid w:val="002E01E8"/>
    <w:rsid w:val="002F4E49"/>
    <w:rsid w:val="002F51CC"/>
    <w:rsid w:val="00311EA9"/>
    <w:rsid w:val="00311F1B"/>
    <w:rsid w:val="00325EFB"/>
    <w:rsid w:val="00326640"/>
    <w:rsid w:val="00330687"/>
    <w:rsid w:val="00357A5E"/>
    <w:rsid w:val="00363F1A"/>
    <w:rsid w:val="00364555"/>
    <w:rsid w:val="00366A53"/>
    <w:rsid w:val="00373845"/>
    <w:rsid w:val="00382E45"/>
    <w:rsid w:val="003840B2"/>
    <w:rsid w:val="00385F52"/>
    <w:rsid w:val="003973E1"/>
    <w:rsid w:val="003A2B25"/>
    <w:rsid w:val="003A3405"/>
    <w:rsid w:val="003A5056"/>
    <w:rsid w:val="003B61DB"/>
    <w:rsid w:val="003C6001"/>
    <w:rsid w:val="003D36C7"/>
    <w:rsid w:val="003D5371"/>
    <w:rsid w:val="003D569C"/>
    <w:rsid w:val="003E10FC"/>
    <w:rsid w:val="003F26BA"/>
    <w:rsid w:val="003F4145"/>
    <w:rsid w:val="003F6A74"/>
    <w:rsid w:val="00405316"/>
    <w:rsid w:val="00405DDB"/>
    <w:rsid w:val="00406DAC"/>
    <w:rsid w:val="00423AAD"/>
    <w:rsid w:val="00427096"/>
    <w:rsid w:val="00432DDA"/>
    <w:rsid w:val="00437FDA"/>
    <w:rsid w:val="00442B33"/>
    <w:rsid w:val="00447CA4"/>
    <w:rsid w:val="004560D5"/>
    <w:rsid w:val="00456A81"/>
    <w:rsid w:val="004635BD"/>
    <w:rsid w:val="00464768"/>
    <w:rsid w:val="00467964"/>
    <w:rsid w:val="00474182"/>
    <w:rsid w:val="004804E9"/>
    <w:rsid w:val="00481D40"/>
    <w:rsid w:val="00487785"/>
    <w:rsid w:val="004A2063"/>
    <w:rsid w:val="004A51A2"/>
    <w:rsid w:val="004A5C7E"/>
    <w:rsid w:val="004B0545"/>
    <w:rsid w:val="004B58D5"/>
    <w:rsid w:val="004B5F41"/>
    <w:rsid w:val="004B6B3F"/>
    <w:rsid w:val="004C2B17"/>
    <w:rsid w:val="004C3D56"/>
    <w:rsid w:val="004C482E"/>
    <w:rsid w:val="004D0A46"/>
    <w:rsid w:val="004D0E2F"/>
    <w:rsid w:val="004E2D8F"/>
    <w:rsid w:val="004E321D"/>
    <w:rsid w:val="004E3961"/>
    <w:rsid w:val="004F191B"/>
    <w:rsid w:val="004F2E61"/>
    <w:rsid w:val="004F38BD"/>
    <w:rsid w:val="00501CCB"/>
    <w:rsid w:val="005031C4"/>
    <w:rsid w:val="00507259"/>
    <w:rsid w:val="00513E91"/>
    <w:rsid w:val="005154C3"/>
    <w:rsid w:val="005208FD"/>
    <w:rsid w:val="00525F8F"/>
    <w:rsid w:val="00530D16"/>
    <w:rsid w:val="00531002"/>
    <w:rsid w:val="005314B4"/>
    <w:rsid w:val="00533F21"/>
    <w:rsid w:val="005431C0"/>
    <w:rsid w:val="00543220"/>
    <w:rsid w:val="0054452A"/>
    <w:rsid w:val="00546C2A"/>
    <w:rsid w:val="00547BDE"/>
    <w:rsid w:val="00550BA7"/>
    <w:rsid w:val="00554E1B"/>
    <w:rsid w:val="00561206"/>
    <w:rsid w:val="00575ACD"/>
    <w:rsid w:val="00591577"/>
    <w:rsid w:val="00593356"/>
    <w:rsid w:val="005A1425"/>
    <w:rsid w:val="005A2789"/>
    <w:rsid w:val="005B299E"/>
    <w:rsid w:val="005B29B4"/>
    <w:rsid w:val="005C0526"/>
    <w:rsid w:val="005C3321"/>
    <w:rsid w:val="005C7E5A"/>
    <w:rsid w:val="005D13E6"/>
    <w:rsid w:val="005F3261"/>
    <w:rsid w:val="005F3D75"/>
    <w:rsid w:val="005F5EA5"/>
    <w:rsid w:val="00601CE8"/>
    <w:rsid w:val="006037BE"/>
    <w:rsid w:val="00605950"/>
    <w:rsid w:val="006104C1"/>
    <w:rsid w:val="00610AF9"/>
    <w:rsid w:val="00612BCF"/>
    <w:rsid w:val="0062350E"/>
    <w:rsid w:val="00624793"/>
    <w:rsid w:val="006248DE"/>
    <w:rsid w:val="00632E36"/>
    <w:rsid w:val="00640EEB"/>
    <w:rsid w:val="00647675"/>
    <w:rsid w:val="0065311C"/>
    <w:rsid w:val="00653830"/>
    <w:rsid w:val="00656617"/>
    <w:rsid w:val="0065695A"/>
    <w:rsid w:val="0066226F"/>
    <w:rsid w:val="0068383E"/>
    <w:rsid w:val="00692478"/>
    <w:rsid w:val="00693F13"/>
    <w:rsid w:val="00697D9D"/>
    <w:rsid w:val="006A2169"/>
    <w:rsid w:val="006A3422"/>
    <w:rsid w:val="006A3809"/>
    <w:rsid w:val="006B530E"/>
    <w:rsid w:val="006C3B32"/>
    <w:rsid w:val="006C5140"/>
    <w:rsid w:val="006C5A69"/>
    <w:rsid w:val="006C62F3"/>
    <w:rsid w:val="006C6390"/>
    <w:rsid w:val="006D0D92"/>
    <w:rsid w:val="006D1852"/>
    <w:rsid w:val="006D6150"/>
    <w:rsid w:val="006E454B"/>
    <w:rsid w:val="00701938"/>
    <w:rsid w:val="00707CA1"/>
    <w:rsid w:val="00715CB7"/>
    <w:rsid w:val="00722FCA"/>
    <w:rsid w:val="007238E2"/>
    <w:rsid w:val="00724D70"/>
    <w:rsid w:val="00724F7F"/>
    <w:rsid w:val="00732EC0"/>
    <w:rsid w:val="00740C14"/>
    <w:rsid w:val="00741090"/>
    <w:rsid w:val="007417D9"/>
    <w:rsid w:val="0075101C"/>
    <w:rsid w:val="00773FA8"/>
    <w:rsid w:val="00774A75"/>
    <w:rsid w:val="007764DF"/>
    <w:rsid w:val="00781450"/>
    <w:rsid w:val="00781E7B"/>
    <w:rsid w:val="0078215E"/>
    <w:rsid w:val="007906FC"/>
    <w:rsid w:val="007964D3"/>
    <w:rsid w:val="007978D4"/>
    <w:rsid w:val="007A7126"/>
    <w:rsid w:val="007B1878"/>
    <w:rsid w:val="007C5721"/>
    <w:rsid w:val="007D37CA"/>
    <w:rsid w:val="007E0B58"/>
    <w:rsid w:val="007E6BBB"/>
    <w:rsid w:val="007F0822"/>
    <w:rsid w:val="008015D2"/>
    <w:rsid w:val="00802B81"/>
    <w:rsid w:val="008272DF"/>
    <w:rsid w:val="008422FE"/>
    <w:rsid w:val="00843A2A"/>
    <w:rsid w:val="008576A2"/>
    <w:rsid w:val="00860102"/>
    <w:rsid w:val="00865736"/>
    <w:rsid w:val="00866113"/>
    <w:rsid w:val="00866789"/>
    <w:rsid w:val="00867DED"/>
    <w:rsid w:val="00896574"/>
    <w:rsid w:val="00896BBC"/>
    <w:rsid w:val="00897853"/>
    <w:rsid w:val="008A0337"/>
    <w:rsid w:val="008A04A3"/>
    <w:rsid w:val="008A33EE"/>
    <w:rsid w:val="008A4662"/>
    <w:rsid w:val="008A5472"/>
    <w:rsid w:val="008B0987"/>
    <w:rsid w:val="008B16A5"/>
    <w:rsid w:val="008B24EC"/>
    <w:rsid w:val="008B355F"/>
    <w:rsid w:val="008B4CF3"/>
    <w:rsid w:val="008C26B0"/>
    <w:rsid w:val="008D0236"/>
    <w:rsid w:val="008D061F"/>
    <w:rsid w:val="008D17A2"/>
    <w:rsid w:val="008D5B87"/>
    <w:rsid w:val="008E4A4C"/>
    <w:rsid w:val="008E5CB3"/>
    <w:rsid w:val="00901250"/>
    <w:rsid w:val="009026E7"/>
    <w:rsid w:val="00903EDE"/>
    <w:rsid w:val="00912479"/>
    <w:rsid w:val="00912ECB"/>
    <w:rsid w:val="00916638"/>
    <w:rsid w:val="00922E08"/>
    <w:rsid w:val="009237EC"/>
    <w:rsid w:val="00924CD8"/>
    <w:rsid w:val="009254D3"/>
    <w:rsid w:val="00933A54"/>
    <w:rsid w:val="00934F17"/>
    <w:rsid w:val="0093654D"/>
    <w:rsid w:val="00940589"/>
    <w:rsid w:val="00942FA9"/>
    <w:rsid w:val="0094470F"/>
    <w:rsid w:val="009563C8"/>
    <w:rsid w:val="00957D2F"/>
    <w:rsid w:val="00962963"/>
    <w:rsid w:val="00966531"/>
    <w:rsid w:val="00967B82"/>
    <w:rsid w:val="009875EE"/>
    <w:rsid w:val="0099155E"/>
    <w:rsid w:val="00996882"/>
    <w:rsid w:val="009A1292"/>
    <w:rsid w:val="009A339B"/>
    <w:rsid w:val="009A48DB"/>
    <w:rsid w:val="009A68F7"/>
    <w:rsid w:val="009B1201"/>
    <w:rsid w:val="009B306D"/>
    <w:rsid w:val="009B64A7"/>
    <w:rsid w:val="009C0CD7"/>
    <w:rsid w:val="009C14A7"/>
    <w:rsid w:val="009C33DC"/>
    <w:rsid w:val="009C5A1F"/>
    <w:rsid w:val="009C68FC"/>
    <w:rsid w:val="009D018A"/>
    <w:rsid w:val="009D20E7"/>
    <w:rsid w:val="009D2DBA"/>
    <w:rsid w:val="009D4E41"/>
    <w:rsid w:val="009D54EC"/>
    <w:rsid w:val="009E12C4"/>
    <w:rsid w:val="009E219E"/>
    <w:rsid w:val="009E40B4"/>
    <w:rsid w:val="00A0485F"/>
    <w:rsid w:val="00A149E1"/>
    <w:rsid w:val="00A24B02"/>
    <w:rsid w:val="00A26A82"/>
    <w:rsid w:val="00A37810"/>
    <w:rsid w:val="00A40E6C"/>
    <w:rsid w:val="00A40FF7"/>
    <w:rsid w:val="00A448D6"/>
    <w:rsid w:val="00A46AFD"/>
    <w:rsid w:val="00A52066"/>
    <w:rsid w:val="00A57F15"/>
    <w:rsid w:val="00A64E80"/>
    <w:rsid w:val="00A66733"/>
    <w:rsid w:val="00A66C59"/>
    <w:rsid w:val="00A758FB"/>
    <w:rsid w:val="00A762EE"/>
    <w:rsid w:val="00A76730"/>
    <w:rsid w:val="00A76874"/>
    <w:rsid w:val="00A80F48"/>
    <w:rsid w:val="00A82CB5"/>
    <w:rsid w:val="00A86904"/>
    <w:rsid w:val="00A9152D"/>
    <w:rsid w:val="00A918E5"/>
    <w:rsid w:val="00A92864"/>
    <w:rsid w:val="00A93FD7"/>
    <w:rsid w:val="00A95E81"/>
    <w:rsid w:val="00AA40A6"/>
    <w:rsid w:val="00AA4DA3"/>
    <w:rsid w:val="00AA733A"/>
    <w:rsid w:val="00AB071E"/>
    <w:rsid w:val="00AB7766"/>
    <w:rsid w:val="00AC5511"/>
    <w:rsid w:val="00AD192B"/>
    <w:rsid w:val="00AD2CA2"/>
    <w:rsid w:val="00AD3872"/>
    <w:rsid w:val="00AE08F6"/>
    <w:rsid w:val="00AE546D"/>
    <w:rsid w:val="00AE5AA9"/>
    <w:rsid w:val="00AE78BF"/>
    <w:rsid w:val="00AF1C05"/>
    <w:rsid w:val="00AF5006"/>
    <w:rsid w:val="00AF694B"/>
    <w:rsid w:val="00B02283"/>
    <w:rsid w:val="00B02693"/>
    <w:rsid w:val="00B053A3"/>
    <w:rsid w:val="00B1720B"/>
    <w:rsid w:val="00B17CA9"/>
    <w:rsid w:val="00B202B2"/>
    <w:rsid w:val="00B25F8D"/>
    <w:rsid w:val="00B40BBE"/>
    <w:rsid w:val="00B431D5"/>
    <w:rsid w:val="00B442F1"/>
    <w:rsid w:val="00B46EAB"/>
    <w:rsid w:val="00B526D2"/>
    <w:rsid w:val="00B54434"/>
    <w:rsid w:val="00B66462"/>
    <w:rsid w:val="00B6778C"/>
    <w:rsid w:val="00B817E1"/>
    <w:rsid w:val="00B8280D"/>
    <w:rsid w:val="00B9207F"/>
    <w:rsid w:val="00B941CC"/>
    <w:rsid w:val="00B972A8"/>
    <w:rsid w:val="00BA6B88"/>
    <w:rsid w:val="00BB4DC0"/>
    <w:rsid w:val="00BB65D4"/>
    <w:rsid w:val="00BB6F7A"/>
    <w:rsid w:val="00BC1712"/>
    <w:rsid w:val="00BC7AAF"/>
    <w:rsid w:val="00BC7E6E"/>
    <w:rsid w:val="00BD0749"/>
    <w:rsid w:val="00BD242F"/>
    <w:rsid w:val="00BE3C96"/>
    <w:rsid w:val="00BF0495"/>
    <w:rsid w:val="00BF179F"/>
    <w:rsid w:val="00BF5A77"/>
    <w:rsid w:val="00C02E2F"/>
    <w:rsid w:val="00C110E1"/>
    <w:rsid w:val="00C153B9"/>
    <w:rsid w:val="00C15B38"/>
    <w:rsid w:val="00C24010"/>
    <w:rsid w:val="00C24D67"/>
    <w:rsid w:val="00C322B7"/>
    <w:rsid w:val="00C3282A"/>
    <w:rsid w:val="00C40D00"/>
    <w:rsid w:val="00C41DCC"/>
    <w:rsid w:val="00C46294"/>
    <w:rsid w:val="00C46BB6"/>
    <w:rsid w:val="00C4733C"/>
    <w:rsid w:val="00C55423"/>
    <w:rsid w:val="00C55B81"/>
    <w:rsid w:val="00C574A3"/>
    <w:rsid w:val="00C61A5A"/>
    <w:rsid w:val="00C61A85"/>
    <w:rsid w:val="00C73C72"/>
    <w:rsid w:val="00C73FAE"/>
    <w:rsid w:val="00C75BB2"/>
    <w:rsid w:val="00C838B6"/>
    <w:rsid w:val="00C84E8A"/>
    <w:rsid w:val="00C93389"/>
    <w:rsid w:val="00CA0992"/>
    <w:rsid w:val="00CA4A79"/>
    <w:rsid w:val="00CA5A8C"/>
    <w:rsid w:val="00CA6583"/>
    <w:rsid w:val="00CB6B61"/>
    <w:rsid w:val="00CB7E17"/>
    <w:rsid w:val="00CE2CC4"/>
    <w:rsid w:val="00CF3E0F"/>
    <w:rsid w:val="00D01B70"/>
    <w:rsid w:val="00D06097"/>
    <w:rsid w:val="00D23895"/>
    <w:rsid w:val="00D2591E"/>
    <w:rsid w:val="00D268EF"/>
    <w:rsid w:val="00D273AB"/>
    <w:rsid w:val="00D3151F"/>
    <w:rsid w:val="00D37246"/>
    <w:rsid w:val="00D42D29"/>
    <w:rsid w:val="00D53B68"/>
    <w:rsid w:val="00D546C0"/>
    <w:rsid w:val="00D90590"/>
    <w:rsid w:val="00D93A74"/>
    <w:rsid w:val="00DA4B99"/>
    <w:rsid w:val="00DD19D7"/>
    <w:rsid w:val="00DD2260"/>
    <w:rsid w:val="00DD302A"/>
    <w:rsid w:val="00DD3549"/>
    <w:rsid w:val="00DD3FF5"/>
    <w:rsid w:val="00DD6C4C"/>
    <w:rsid w:val="00DE3472"/>
    <w:rsid w:val="00DE41D9"/>
    <w:rsid w:val="00DF0AAF"/>
    <w:rsid w:val="00DF33DE"/>
    <w:rsid w:val="00DF6F4B"/>
    <w:rsid w:val="00E0041F"/>
    <w:rsid w:val="00E01F66"/>
    <w:rsid w:val="00E041DF"/>
    <w:rsid w:val="00E06F08"/>
    <w:rsid w:val="00E171E1"/>
    <w:rsid w:val="00E229B3"/>
    <w:rsid w:val="00E24F56"/>
    <w:rsid w:val="00E315BE"/>
    <w:rsid w:val="00E31C5E"/>
    <w:rsid w:val="00E32382"/>
    <w:rsid w:val="00E34B4D"/>
    <w:rsid w:val="00E35636"/>
    <w:rsid w:val="00E41C44"/>
    <w:rsid w:val="00E42D95"/>
    <w:rsid w:val="00E46C0E"/>
    <w:rsid w:val="00E47269"/>
    <w:rsid w:val="00E53F02"/>
    <w:rsid w:val="00E62BDE"/>
    <w:rsid w:val="00E64CFE"/>
    <w:rsid w:val="00E72639"/>
    <w:rsid w:val="00E82266"/>
    <w:rsid w:val="00E8330C"/>
    <w:rsid w:val="00E84B1C"/>
    <w:rsid w:val="00E9109D"/>
    <w:rsid w:val="00E94C28"/>
    <w:rsid w:val="00E9749A"/>
    <w:rsid w:val="00EA30CE"/>
    <w:rsid w:val="00EA7D4F"/>
    <w:rsid w:val="00EB4A00"/>
    <w:rsid w:val="00EB655F"/>
    <w:rsid w:val="00EC060B"/>
    <w:rsid w:val="00EC173C"/>
    <w:rsid w:val="00EC21E5"/>
    <w:rsid w:val="00ED6D3A"/>
    <w:rsid w:val="00EE47A8"/>
    <w:rsid w:val="00EF4516"/>
    <w:rsid w:val="00F0006A"/>
    <w:rsid w:val="00F140E8"/>
    <w:rsid w:val="00F1726D"/>
    <w:rsid w:val="00F17753"/>
    <w:rsid w:val="00F27FAE"/>
    <w:rsid w:val="00F42309"/>
    <w:rsid w:val="00F54321"/>
    <w:rsid w:val="00F61B1C"/>
    <w:rsid w:val="00F70858"/>
    <w:rsid w:val="00F72093"/>
    <w:rsid w:val="00F77EBD"/>
    <w:rsid w:val="00F81B11"/>
    <w:rsid w:val="00F81B78"/>
    <w:rsid w:val="00F87183"/>
    <w:rsid w:val="00F94C08"/>
    <w:rsid w:val="00FA1BFB"/>
    <w:rsid w:val="00FA376E"/>
    <w:rsid w:val="00FA4C8D"/>
    <w:rsid w:val="00FA4FF4"/>
    <w:rsid w:val="00FB543F"/>
    <w:rsid w:val="00FC42C7"/>
    <w:rsid w:val="00FC5512"/>
    <w:rsid w:val="00FE4A9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2864"/>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2864"/>
    <w:rPr>
      <w:color w:val="0000FF"/>
      <w:u w:val="single"/>
    </w:rPr>
  </w:style>
  <w:style w:type="paragraph" w:styleId="FootnoteText">
    <w:name w:val="footnote text"/>
    <w:basedOn w:val="Normal"/>
    <w:rsid w:val="00A92864"/>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rsid w:val="00A92864"/>
    <w:pPr>
      <w:spacing w:line="360" w:lineRule="atLeast"/>
      <w:ind w:left="720"/>
    </w:pPr>
  </w:style>
  <w:style w:type="paragraph" w:customStyle="1" w:styleId="longquote">
    <w:name w:val="longquote"/>
    <w:basedOn w:val="Normal"/>
    <w:next w:val="Normal"/>
    <w:rsid w:val="00A92864"/>
    <w:pPr>
      <w:spacing w:before="360" w:after="360" w:line="360" w:lineRule="atLeast"/>
      <w:ind w:left="720"/>
    </w:pPr>
  </w:style>
  <w:style w:type="paragraph" w:customStyle="1" w:styleId="Bibliography1">
    <w:name w:val="Bibliography1"/>
    <w:basedOn w:val="Normal"/>
    <w:rsid w:val="00A92864"/>
    <w:pPr>
      <w:spacing w:after="360" w:line="360" w:lineRule="atLeast"/>
      <w:ind w:left="720" w:hanging="720"/>
    </w:pPr>
  </w:style>
  <w:style w:type="paragraph" w:customStyle="1" w:styleId="footnotequote">
    <w:name w:val="footnote quote"/>
    <w:basedOn w:val="FootnoteText"/>
    <w:next w:val="FootnoteText"/>
    <w:rsid w:val="00A92864"/>
    <w:pPr>
      <w:spacing w:after="360" w:line="360" w:lineRule="atLeast"/>
      <w:ind w:left="720"/>
    </w:pPr>
    <w:rPr>
      <w:sz w:val="24"/>
    </w:rPr>
  </w:style>
  <w:style w:type="paragraph" w:customStyle="1" w:styleId="bulletlist">
    <w:name w:val="bullet list"/>
    <w:basedOn w:val="Normal"/>
    <w:rsid w:val="00A92864"/>
    <w:pPr>
      <w:tabs>
        <w:tab w:val="left" w:pos="900"/>
      </w:tabs>
      <w:spacing w:after="80"/>
      <w:ind w:left="900" w:hanging="180"/>
    </w:pPr>
  </w:style>
  <w:style w:type="paragraph" w:customStyle="1" w:styleId="6ptspaceaft">
    <w:name w:val="6 pt space aft"/>
    <w:basedOn w:val="Normal"/>
    <w:rsid w:val="00A92864"/>
    <w:pPr>
      <w:spacing w:after="120"/>
    </w:pPr>
  </w:style>
  <w:style w:type="character" w:styleId="PageNumber">
    <w:name w:val="page number"/>
    <w:basedOn w:val="DefaultParagraphFont"/>
    <w:rsid w:val="00A92864"/>
  </w:style>
  <w:style w:type="paragraph" w:styleId="Footer">
    <w:name w:val="footer"/>
    <w:basedOn w:val="Normal"/>
    <w:link w:val="FooterChar"/>
    <w:uiPriority w:val="99"/>
    <w:rsid w:val="00A92864"/>
    <w:pPr>
      <w:tabs>
        <w:tab w:val="center" w:pos="4320"/>
        <w:tab w:val="right" w:pos="8640"/>
      </w:tabs>
    </w:pPr>
  </w:style>
  <w:style w:type="character" w:customStyle="1" w:styleId="ahighlight">
    <w:name w:val="ahighlight"/>
    <w:basedOn w:val="DefaultParagraphFont"/>
    <w:rsid w:val="00A92864"/>
    <w:rPr>
      <w:rFonts w:ascii="Trebuchet MS" w:hAnsi="Trebuchet MS"/>
      <w:b/>
    </w:rPr>
  </w:style>
  <w:style w:type="character" w:customStyle="1" w:styleId="bhighlight">
    <w:name w:val="bhighlight"/>
    <w:basedOn w:val="DefaultParagraphFont"/>
    <w:rsid w:val="00A92864"/>
    <w:rPr>
      <w:b/>
      <w:i/>
    </w:rPr>
  </w:style>
  <w:style w:type="paragraph" w:customStyle="1" w:styleId="sixpointsafter">
    <w:name w:val="sixpointsafter"/>
    <w:basedOn w:val="Normal"/>
    <w:next w:val="Normal"/>
    <w:rsid w:val="00A92864"/>
    <w:pPr>
      <w:widowControl w:val="0"/>
      <w:spacing w:after="120" w:line="280" w:lineRule="exact"/>
    </w:pPr>
    <w:rPr>
      <w:rFonts w:ascii="Optima" w:hAnsi="Optima"/>
      <w:sz w:val="28"/>
    </w:rPr>
  </w:style>
  <w:style w:type="paragraph" w:customStyle="1" w:styleId="subhead1">
    <w:name w:val="subhead1"/>
    <w:basedOn w:val="Normal"/>
    <w:next w:val="Normal"/>
    <w:rsid w:val="00A92864"/>
    <w:pPr>
      <w:widowControl w:val="0"/>
      <w:spacing w:after="120" w:line="320" w:lineRule="exact"/>
    </w:pPr>
    <w:rPr>
      <w:rFonts w:ascii="Trebuchet MS" w:hAnsi="Trebuchet MS"/>
      <w:b/>
      <w:sz w:val="32"/>
    </w:rPr>
  </w:style>
  <w:style w:type="paragraph" w:styleId="ListParagraph">
    <w:name w:val="List Paragraph"/>
    <w:basedOn w:val="Normal"/>
    <w:uiPriority w:val="34"/>
    <w:qFormat/>
    <w:rsid w:val="007C5721"/>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link w:val="SubtitleChar"/>
    <w:qFormat/>
    <w:rsid w:val="00F77EBD"/>
    <w:rPr>
      <w:rFonts w:ascii="Times New Roman" w:hAnsi="Times New Roman"/>
      <w:b/>
      <w:sz w:val="16"/>
      <w:szCs w:val="24"/>
    </w:rPr>
  </w:style>
  <w:style w:type="character" w:customStyle="1" w:styleId="SubtitleChar">
    <w:name w:val="Subtitle Char"/>
    <w:basedOn w:val="DefaultParagraphFont"/>
    <w:link w:val="Subtitle"/>
    <w:rsid w:val="00F77EBD"/>
    <w:rPr>
      <w:rFonts w:ascii="Times New Roman" w:hAnsi="Times New Roman"/>
      <w:b/>
      <w:sz w:val="16"/>
      <w:szCs w:val="24"/>
    </w:rPr>
  </w:style>
  <w:style w:type="character" w:customStyle="1" w:styleId="FooterChar">
    <w:name w:val="Footer Char"/>
    <w:basedOn w:val="DefaultParagraphFont"/>
    <w:link w:val="Footer"/>
    <w:uiPriority w:val="99"/>
    <w:rsid w:val="0011202F"/>
    <w:rPr>
      <w:rFonts w:ascii="Times" w:hAnsi="Times"/>
      <w:sz w:val="24"/>
    </w:rPr>
  </w:style>
  <w:style w:type="paragraph" w:styleId="BalloonText">
    <w:name w:val="Balloon Text"/>
    <w:basedOn w:val="Normal"/>
    <w:link w:val="BalloonTextChar"/>
    <w:uiPriority w:val="99"/>
    <w:semiHidden/>
    <w:unhideWhenUsed/>
    <w:rsid w:val="0011202F"/>
    <w:rPr>
      <w:rFonts w:ascii="Tahoma" w:hAnsi="Tahoma" w:cs="Tahoma"/>
      <w:sz w:val="16"/>
      <w:szCs w:val="16"/>
    </w:rPr>
  </w:style>
  <w:style w:type="character" w:customStyle="1" w:styleId="BalloonTextChar">
    <w:name w:val="Balloon Text Char"/>
    <w:basedOn w:val="DefaultParagraphFont"/>
    <w:link w:val="BalloonText"/>
    <w:uiPriority w:val="99"/>
    <w:semiHidden/>
    <w:rsid w:val="00112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car.gm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atrick@gmu.edu" TargetMode="External"/><Relationship Id="rId12" Type="http://schemas.openxmlformats.org/officeDocument/2006/relationships/hyperlink" Target="http://classweb.gmu.edu/WAS/EnglishGuide/index/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ritingcenter.gm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ackerhandbooks.com/pock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web.gmu.edu/WAC/EnglishGuide/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3333</Words>
  <Characters>19139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22428</CharactersWithSpaces>
  <SharedDoc>false</SharedDoc>
  <HLinks>
    <vt:vector size="12" baseType="variant">
      <vt:variant>
        <vt:i4>2687050</vt:i4>
      </vt:variant>
      <vt:variant>
        <vt:i4>3</vt:i4>
      </vt:variant>
      <vt:variant>
        <vt:i4>0</vt:i4>
      </vt:variant>
      <vt:variant>
        <vt:i4>5</vt:i4>
      </vt:variant>
      <vt:variant>
        <vt:lpwstr>http://writingcenter.gmu.edu/owl/index.html</vt:lpwstr>
      </vt:variant>
      <vt:variant>
        <vt:lpwstr/>
      </vt:variant>
      <vt:variant>
        <vt:i4>5898287</vt:i4>
      </vt:variant>
      <vt:variant>
        <vt:i4>0</vt:i4>
      </vt:variant>
      <vt:variant>
        <vt:i4>0</vt:i4>
      </vt:variant>
      <vt:variant>
        <vt:i4>5</vt:i4>
      </vt:variant>
      <vt:variant>
        <vt:lpwstr>http://writingcenter.gmu.edu/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2012-08-27T21:35:00Z</cp:lastPrinted>
  <dcterms:created xsi:type="dcterms:W3CDTF">2012-09-04T19:06:00Z</dcterms:created>
  <dcterms:modified xsi:type="dcterms:W3CDTF">2012-09-04T19:06:00Z</dcterms:modified>
</cp:coreProperties>
</file>