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9E" w:rsidRDefault="001D589E">
      <w:r>
        <w:t>English 506: Research fo</w:t>
      </w:r>
      <w:r w:rsidR="00E27517">
        <w:t>r Narrative Writing, Spring 2012</w:t>
      </w:r>
    </w:p>
    <w:p w:rsidR="001D589E" w:rsidRDefault="00E27517">
      <w:r>
        <w:t>Thursday</w:t>
      </w:r>
      <w:r w:rsidR="00931A03">
        <w:t>s, 7:20 to 10 p.m., Research Hall 202</w:t>
      </w:r>
    </w:p>
    <w:p w:rsidR="001D589E" w:rsidRDefault="001D589E">
      <w:r>
        <w:t>Kyoko Mor</w:t>
      </w:r>
      <w:r w:rsidR="00E27517">
        <w:t xml:space="preserve">i   617-899-5972 (cell)   </w:t>
      </w:r>
      <w:r>
        <w:t xml:space="preserve">Email: </w:t>
      </w:r>
      <w:hyperlink r:id="rId4" w:history="1">
        <w:r>
          <w:rPr>
            <w:rStyle w:val="Hyperlink"/>
          </w:rPr>
          <w:t>kmori@gmu.edu</w:t>
        </w:r>
      </w:hyperlink>
    </w:p>
    <w:p w:rsidR="001D589E" w:rsidRDefault="00A97826">
      <w:r>
        <w:t>Office:  Science and Tech I, 119</w:t>
      </w:r>
      <w:r w:rsidR="00563816">
        <w:t xml:space="preserve">; </w:t>
      </w:r>
      <w:r w:rsidR="00E27517">
        <w:t>Office Hours: Thursdays 5- 6:30</w:t>
      </w:r>
      <w:r w:rsidR="009D5B13">
        <w:t xml:space="preserve"> </w:t>
      </w:r>
      <w:r>
        <w:t>and by appointment</w:t>
      </w:r>
    </w:p>
    <w:p w:rsidR="001D589E" w:rsidRDefault="001D589E"/>
    <w:p w:rsidR="001D589E" w:rsidRDefault="00A97826" w:rsidP="006044A1">
      <w:pPr>
        <w:ind w:firstLine="720"/>
      </w:pPr>
      <w:r>
        <w:t xml:space="preserve">This class is designed to teach </w:t>
      </w:r>
      <w:r w:rsidR="00563816">
        <w:t xml:space="preserve">creative </w:t>
      </w:r>
      <w:r>
        <w:t xml:space="preserve">writers </w:t>
      </w:r>
      <w:r w:rsidR="001D589E">
        <w:t>how to find information and how to feed it seamle</w:t>
      </w:r>
      <w:r w:rsidR="00F900FB">
        <w:t>ssly into a compelling nonfiction story</w:t>
      </w:r>
      <w:r>
        <w:t xml:space="preserve"> or essay</w:t>
      </w:r>
      <w:r w:rsidR="001D589E">
        <w:t>.  The first part of the class will focus on research and story-definition: how to find an appropriate topic, how to find information on that topic, how to keep track of</w:t>
      </w:r>
      <w:r>
        <w:t xml:space="preserve"> the information you found, </w:t>
      </w:r>
      <w:r w:rsidR="001D589E">
        <w:t>how to r</w:t>
      </w:r>
      <w:r w:rsidR="003C3277">
        <w:t xml:space="preserve">e-shape the story </w:t>
      </w:r>
      <w:r w:rsidR="001D589E">
        <w:t xml:space="preserve">now that you've found the information you </w:t>
      </w:r>
      <w:r w:rsidR="00F0732A">
        <w:t xml:space="preserve">thought you </w:t>
      </w:r>
      <w:r w:rsidR="001D589E">
        <w:t>were looking for (and lear</w:t>
      </w:r>
      <w:r w:rsidR="00F0732A">
        <w:t xml:space="preserve">ned many things you hadn't </w:t>
      </w:r>
      <w:r w:rsidR="001D589E">
        <w:t>thought abou</w:t>
      </w:r>
      <w:r w:rsidR="00F0732A">
        <w:t>t</w:t>
      </w:r>
      <w:r w:rsidR="001D589E">
        <w:t>)</w:t>
      </w:r>
      <w:r>
        <w:t>, and how NOT to use everything you found in yo</w:t>
      </w:r>
      <w:r w:rsidR="00E27517">
        <w:t>ur research so that your piece is written in your own voice rather than in the many voices of your various sources and its overall structure rises out of</w:t>
      </w:r>
      <w:r>
        <w:t xml:space="preserve"> the st</w:t>
      </w:r>
      <w:r w:rsidR="00E27517">
        <w:t>ory you decided to tell rather than from</w:t>
      </w:r>
      <w:r w:rsidR="00F0732A">
        <w:t xml:space="preserve"> the information you found. </w:t>
      </w:r>
      <w:r>
        <w:t xml:space="preserve"> </w:t>
      </w:r>
      <w:r w:rsidR="001D589E">
        <w:t>The second part of the class will focus on your work in progress, in workshop discussions.</w:t>
      </w:r>
    </w:p>
    <w:p w:rsidR="006044A1" w:rsidRDefault="001D589E" w:rsidP="006044A1">
      <w:pPr>
        <w:ind w:firstLine="720"/>
      </w:pPr>
      <w:r>
        <w:t>What you are working toward is a 20-page (or so)</w:t>
      </w:r>
      <w:r w:rsidR="006044A1">
        <w:t xml:space="preserve"> nonfiction story or </w:t>
      </w:r>
      <w:r w:rsidR="00A97826">
        <w:t>essay that is NO</w:t>
      </w:r>
      <w:r w:rsidR="006044A1">
        <w:t>T</w:t>
      </w:r>
      <w:r w:rsidR="00A97826">
        <w:t xml:space="preserve"> a </w:t>
      </w:r>
      <w:r>
        <w:t>strictly personal story</w:t>
      </w:r>
      <w:r w:rsidR="00A97826">
        <w:t xml:space="preserve"> or memoir</w:t>
      </w:r>
      <w:r>
        <w:t>, written fo</w:t>
      </w:r>
      <w:r w:rsidR="00FB04CE">
        <w:t xml:space="preserve">r a general rather than an academic </w:t>
      </w:r>
      <w:r w:rsidR="00A97826">
        <w:t>audience.  Y</w:t>
      </w:r>
      <w:r>
        <w:t>ou can still choose a topic that has personal significance, such as an important event that happened in your hometown (that you were not directly involved in), an ancestor you have heard about</w:t>
      </w:r>
      <w:r w:rsidR="00F0732A">
        <w:t xml:space="preserve"> in family stories</w:t>
      </w:r>
      <w:r>
        <w:t xml:space="preserve">, </w:t>
      </w:r>
      <w:r w:rsidR="00A95063">
        <w:t>a product</w:t>
      </w:r>
      <w:r w:rsidR="00FE6551">
        <w:t xml:space="preserve">, practice, or </w:t>
      </w:r>
      <w:r w:rsidR="00A95063">
        <w:t xml:space="preserve">animal that </w:t>
      </w:r>
      <w:r w:rsidR="006044A1">
        <w:t>you always wanted to know more about,</w:t>
      </w:r>
      <w:r w:rsidR="00A95063">
        <w:t xml:space="preserve"> </w:t>
      </w:r>
      <w:r>
        <w:t xml:space="preserve">or a particular trend in or </w:t>
      </w:r>
      <w:r w:rsidR="00F0732A">
        <w:t xml:space="preserve">a </w:t>
      </w:r>
      <w:r>
        <w:t>lesser-known practitioner of a sport</w:t>
      </w:r>
      <w:r w:rsidR="00FB04CE">
        <w:t xml:space="preserve"> you play, music you love, or </w:t>
      </w:r>
      <w:r>
        <w:t>hobby you pr</w:t>
      </w:r>
      <w:r w:rsidR="00FB04CE">
        <w:t>actice, etc.  T</w:t>
      </w:r>
      <w:r>
        <w:t xml:space="preserve">he research </w:t>
      </w:r>
      <w:r w:rsidR="00FB04CE">
        <w:t>and the story-development should give YOU</w:t>
      </w:r>
      <w:r>
        <w:t xml:space="preserve"> a sense of discovery.  You should choose a topic about which you do not have a strictly fixed idea or a feeling of total famili</w:t>
      </w:r>
      <w:r w:rsidR="00F0732A">
        <w:t>arity.  Your topic should have some</w:t>
      </w:r>
      <w:r>
        <w:t xml:space="preserve"> historical, geographical, political, scienti</w:t>
      </w:r>
      <w:r w:rsidR="00FE6551">
        <w:t xml:space="preserve">fic, </w:t>
      </w:r>
      <w:r>
        <w:t>b</w:t>
      </w:r>
      <w:r w:rsidR="00FE6551">
        <w:t xml:space="preserve">iographical, social, cultural, anthropological, or artistic </w:t>
      </w:r>
      <w:r w:rsidR="00F0732A">
        <w:t>significance rather than a strictly personal focus</w:t>
      </w:r>
      <w:r>
        <w:t xml:space="preserve">.  The resulting </w:t>
      </w:r>
      <w:r w:rsidR="00A97826">
        <w:t xml:space="preserve">story or </w:t>
      </w:r>
      <w:r w:rsidR="006044A1">
        <w:t xml:space="preserve">essay will have end </w:t>
      </w:r>
      <w:r>
        <w:t>notes and bib</w:t>
      </w:r>
      <w:r w:rsidR="009D5B13">
        <w:t>liography, but the text will NOT</w:t>
      </w:r>
      <w:r>
        <w:t xml:space="preserve"> contain </w:t>
      </w:r>
      <w:r w:rsidR="00FB04CE">
        <w:t xml:space="preserve">numbered </w:t>
      </w:r>
      <w:r>
        <w:t xml:space="preserve">footnotes.  </w:t>
      </w:r>
      <w:r w:rsidR="00F0732A">
        <w:t xml:space="preserve">In fact, your reader will not always be able to tell, as he or she reads your story, exactly what you got out of your research and what you always knew.  Readers who want to find out will have to look at your end notes and bibliography.  </w:t>
      </w:r>
      <w:r>
        <w:t>Not all the sources need to be books or articles—some may be interviews, government documents, rec</w:t>
      </w:r>
      <w:r w:rsidR="00CC726B">
        <w:t>ordings, photographs, personal diaries, internet sources, etc.</w:t>
      </w:r>
      <w:r w:rsidR="00E27517">
        <w:t>, but there should be a significant number of traditional paper resources (books, essays, reviews, and articles that were NOT self-published).</w:t>
      </w:r>
    </w:p>
    <w:p w:rsidR="001D589E" w:rsidRDefault="001D589E" w:rsidP="006044A1">
      <w:pPr>
        <w:ind w:firstLine="720"/>
      </w:pPr>
      <w:r>
        <w:t xml:space="preserve">Please remember that a 20-page piece </w:t>
      </w:r>
      <w:r w:rsidR="00E27517">
        <w:t xml:space="preserve">(typed double-spaced) </w:t>
      </w:r>
      <w:r>
        <w:t xml:space="preserve">is relatively short.  You need to narrow down the topic.  If the </w:t>
      </w:r>
      <w:r w:rsidR="00A97826">
        <w:t xml:space="preserve">story or </w:t>
      </w:r>
      <w:r>
        <w:t>essay you wrote grows into a larger topic for la</w:t>
      </w:r>
      <w:r w:rsidR="003C3277">
        <w:t>ter investigation, that's great (many students come up with their MFA theses by expanding or continuing the essay from this class)</w:t>
      </w:r>
      <w:r>
        <w:t xml:space="preserve"> but you should be able to turn in </w:t>
      </w:r>
      <w:r w:rsidR="00A97826">
        <w:t xml:space="preserve">a story or </w:t>
      </w:r>
      <w:r>
        <w:t xml:space="preserve">an essay or </w:t>
      </w:r>
      <w:r w:rsidR="00A97826">
        <w:t xml:space="preserve">an </w:t>
      </w:r>
      <w:r w:rsidR="00F0732A">
        <w:t xml:space="preserve">excerpt that </w:t>
      </w:r>
      <w:r>
        <w:t>stands on its own.  If you're already working on a larger project that requires research</w:t>
      </w:r>
      <w:r w:rsidR="00E27517">
        <w:t xml:space="preserve"> and you are a nonfiction MFA student</w:t>
      </w:r>
      <w:r>
        <w:t>, then talk to me, and we can arrange for you to work on a particular portion of it for this class and turn in excerpts/chapters.</w:t>
      </w:r>
      <w:r w:rsidR="00A95063">
        <w:t xml:space="preserve">  If you</w:t>
      </w:r>
      <w:r w:rsidR="006044A1">
        <w:t xml:space="preserve"> are in the MFA fiction program or</w:t>
      </w:r>
      <w:r w:rsidR="00A95063">
        <w:t xml:space="preserve"> have studied or written</w:t>
      </w:r>
      <w:r w:rsidR="00563816">
        <w:t xml:space="preserve"> fiction </w:t>
      </w:r>
      <w:r w:rsidR="00F0732A">
        <w:t xml:space="preserve">extensively </w:t>
      </w:r>
      <w:r w:rsidR="00A95063">
        <w:t xml:space="preserve">in a formal setting (published a short story in a literary journal other than your undergraduate college’s annual magazine or taken </w:t>
      </w:r>
      <w:r w:rsidR="00F0732A">
        <w:t xml:space="preserve">several undergraduate workshops and </w:t>
      </w:r>
      <w:r w:rsidR="00A95063">
        <w:t>at leas</w:t>
      </w:r>
      <w:r w:rsidR="006044A1">
        <w:t xml:space="preserve">t one </w:t>
      </w:r>
      <w:r w:rsidR="003C3277">
        <w:t>graduate fiction</w:t>
      </w:r>
      <w:r w:rsidR="00A95063">
        <w:t xml:space="preserve"> wri</w:t>
      </w:r>
      <w:r w:rsidR="003C3277">
        <w:t>ting workshop</w:t>
      </w:r>
      <w:r w:rsidR="00A95063">
        <w:t xml:space="preserve">), you may elect to write a </w:t>
      </w:r>
      <w:r w:rsidR="00A95063">
        <w:lastRenderedPageBreak/>
        <w:t>short story or novel chapter based on your research.</w:t>
      </w:r>
      <w:r w:rsidR="006044A1">
        <w:t xml:space="preserve">  Otherwise, your story should be nonfiction.</w:t>
      </w:r>
    </w:p>
    <w:p w:rsidR="001D589E" w:rsidRDefault="001D589E"/>
    <w:p w:rsidR="006044A1" w:rsidRDefault="00FE6551" w:rsidP="006044A1">
      <w:pPr>
        <w:ind w:firstLine="720"/>
      </w:pPr>
      <w:r>
        <w:t xml:space="preserve">At the end of the semester, you will </w:t>
      </w:r>
      <w:r w:rsidR="001D589E">
        <w:t>turn in:</w:t>
      </w:r>
      <w:r w:rsidR="006044A1">
        <w:t xml:space="preserve"> </w:t>
      </w:r>
    </w:p>
    <w:p w:rsidR="001D589E" w:rsidRDefault="006044A1" w:rsidP="006044A1">
      <w:pPr>
        <w:ind w:firstLine="720"/>
      </w:pPr>
      <w:r>
        <w:t xml:space="preserve">1.  </w:t>
      </w:r>
      <w:r w:rsidR="001D589E">
        <w:t>abo</w:t>
      </w:r>
      <w:r w:rsidR="00E27517">
        <w:t xml:space="preserve">ut 20 pages </w:t>
      </w:r>
      <w:r w:rsidR="00A95063">
        <w:t xml:space="preserve">of revised prose: nonfiction story/essay, </w:t>
      </w:r>
      <w:r w:rsidR="001D589E">
        <w:t>nonfiction book excerpt</w:t>
      </w:r>
      <w:r w:rsidR="00A95063">
        <w:t xml:space="preserve">, </w:t>
      </w:r>
      <w:r w:rsidR="003C3277">
        <w:t xml:space="preserve">or, if you are a fiction writer, </w:t>
      </w:r>
      <w:r w:rsidR="00A95063">
        <w:t>a short story you could only write after extensive research,</w:t>
      </w:r>
      <w:r w:rsidR="00563816">
        <w:t xml:space="preserve"> or a chapter from a novel you could only write after extensive research.</w:t>
      </w:r>
    </w:p>
    <w:p w:rsidR="001D589E" w:rsidRDefault="006044A1" w:rsidP="006044A1">
      <w:pPr>
        <w:ind w:firstLine="720"/>
      </w:pPr>
      <w:r>
        <w:t xml:space="preserve">2.  </w:t>
      </w:r>
      <w:r w:rsidR="00563816">
        <w:t>A</w:t>
      </w:r>
      <w:r w:rsidR="00C66C13">
        <w:t>n annotated</w:t>
      </w:r>
      <w:r w:rsidR="00563816">
        <w:t xml:space="preserve"> </w:t>
      </w:r>
      <w:r w:rsidR="001D589E">
        <w:t>bibliography with at least ten sources you've consulted (even if you didn't use all of them)</w:t>
      </w:r>
      <w:r w:rsidR="00CC726B">
        <w:t xml:space="preserve">; there should be at least three </w:t>
      </w:r>
      <w:r w:rsidR="00C66C13">
        <w:t>traditional paper sources, even if you didn’t quote from them.  Your annotation will make clear what you got out of all these sources even if you did not directly quote from them or refer to them in your piece.</w:t>
      </w:r>
    </w:p>
    <w:p w:rsidR="001D589E" w:rsidRDefault="006044A1" w:rsidP="006044A1">
      <w:pPr>
        <w:ind w:firstLine="720"/>
      </w:pPr>
      <w:r>
        <w:t xml:space="preserve">3.  </w:t>
      </w:r>
      <w:r w:rsidR="001D589E">
        <w:t>end</w:t>
      </w:r>
      <w:r w:rsidR="003C3277">
        <w:t xml:space="preserve"> </w:t>
      </w:r>
      <w:r w:rsidR="001D589E">
        <w:t>notes</w:t>
      </w:r>
    </w:p>
    <w:p w:rsidR="001D589E" w:rsidRDefault="006044A1" w:rsidP="006044A1">
      <w:pPr>
        <w:ind w:firstLine="720"/>
      </w:pPr>
      <w:r>
        <w:t xml:space="preserve">4.  </w:t>
      </w:r>
      <w:r w:rsidR="001D589E">
        <w:t xml:space="preserve">a brief </w:t>
      </w:r>
      <w:r w:rsidR="00563816">
        <w:t xml:space="preserve">process </w:t>
      </w:r>
      <w:r w:rsidR="001D589E">
        <w:t>essay (about 3 pages double-spaced) in which you describe how you found the inf</w:t>
      </w:r>
      <w:r w:rsidR="00563816">
        <w:t xml:space="preserve">ormation, shaped </w:t>
      </w:r>
      <w:r w:rsidR="00F0732A">
        <w:t>and re-shaped your work in consideration of</w:t>
      </w:r>
      <w:r w:rsidR="001D589E">
        <w:t xml:space="preserve"> that information</w:t>
      </w:r>
      <w:r w:rsidR="00FE6551">
        <w:t>, and then told</w:t>
      </w:r>
      <w:r w:rsidR="00563816">
        <w:t xml:space="preserve"> the story</w:t>
      </w:r>
      <w:r w:rsidR="00FE6551">
        <w:t xml:space="preserve"> or developed the essay</w:t>
      </w:r>
      <w:r w:rsidR="00563816">
        <w:t>, putting the information in the backseat instead of the driver’s seat.</w:t>
      </w:r>
      <w:r w:rsidR="00C66C13">
        <w:t xml:space="preserve">  This will be a good place to say a few words about the sources you consulted and learned from even if you did not directly use them.</w:t>
      </w:r>
    </w:p>
    <w:p w:rsidR="001D589E" w:rsidRDefault="001D589E"/>
    <w:p w:rsidR="001D589E" w:rsidRDefault="001D589E" w:rsidP="006044A1">
      <w:pPr>
        <w:ind w:firstLine="720"/>
      </w:pPr>
      <w:r>
        <w:t>Grading will be based on your class participation</w:t>
      </w:r>
      <w:r w:rsidR="00A95063">
        <w:t xml:space="preserve"> (1/3)</w:t>
      </w:r>
      <w:r>
        <w:t>, the conscientiousness with which you conducted your research</w:t>
      </w:r>
      <w:r w:rsidR="00A95063">
        <w:t xml:space="preserve"> (</w:t>
      </w:r>
      <w:r w:rsidR="00563816">
        <w:t xml:space="preserve">1/3: </w:t>
      </w:r>
      <w:r w:rsidR="00A95063">
        <w:t>judged by the smaller</w:t>
      </w:r>
      <w:r w:rsidR="00563816">
        <w:t xml:space="preserve"> assignments you turned in along the way and by the bibliography, end</w:t>
      </w:r>
      <w:r w:rsidR="003C3277">
        <w:t xml:space="preserve"> </w:t>
      </w:r>
      <w:r w:rsidR="00563816">
        <w:t>notes, and the 3-page process essay</w:t>
      </w:r>
      <w:r w:rsidR="00FE6551">
        <w:t xml:space="preserve"> you turned in at the end</w:t>
      </w:r>
      <w:r w:rsidR="00563816">
        <w:t>), and the quality of the final project (1/3).</w:t>
      </w:r>
    </w:p>
    <w:p w:rsidR="001D589E" w:rsidRDefault="001D589E"/>
    <w:p w:rsidR="001D589E" w:rsidRDefault="00563816">
      <w:r>
        <w:t xml:space="preserve">Required </w:t>
      </w:r>
      <w:smartTag w:uri="urn:schemas-microsoft-com:office:smarttags" w:element="City">
        <w:smartTag w:uri="urn:schemas-microsoft-com:office:smarttags" w:element="place">
          <w:r>
            <w:t>Reading</w:t>
          </w:r>
        </w:smartTag>
      </w:smartTag>
      <w:r>
        <w:t>:</w:t>
      </w:r>
    </w:p>
    <w:p w:rsidR="00062830" w:rsidRPr="00062830" w:rsidRDefault="00985BDC">
      <w:r>
        <w:t>Course Packet (contains</w:t>
      </w:r>
      <w:r w:rsidR="006044A1">
        <w:t xml:space="preserve"> Nick Paumgarten, “Up and </w:t>
      </w:r>
      <w:r w:rsidR="003C3277">
        <w:t xml:space="preserve">then </w:t>
      </w:r>
      <w:r w:rsidR="006044A1">
        <w:t xml:space="preserve">Down”; Peter Hessler, “Wheels of Furtune”; Joan Accocella, “A Few Too Many”; Robert A. Orsi, “When 2 + 2 = 5”; </w:t>
      </w:r>
      <w:r w:rsidR="009D5B13">
        <w:t>Lauren Collins, “Check Mate”</w:t>
      </w:r>
      <w:r w:rsidR="00C66C13">
        <w:t>; Jessica MacCaughey, “Aligning the Internal Compass”; Nick Paumgarten, “Brilliant Mistakes”; Elizabeth Kolbert, “Sleeping With the Enemy”; David Owen, “Survival of the Fitted”</w:t>
      </w:r>
      <w:r w:rsidR="00062830">
        <w:t>)</w:t>
      </w:r>
    </w:p>
    <w:p w:rsidR="00985BDC" w:rsidRDefault="00985BDC"/>
    <w:p w:rsidR="00985BDC" w:rsidRDefault="00C66C13">
      <w:r>
        <w:t>A recommended reference b</w:t>
      </w:r>
      <w:r w:rsidR="00985BDC">
        <w:t>ook:</w:t>
      </w:r>
    </w:p>
    <w:p w:rsidR="00985BDC" w:rsidRDefault="00985BDC">
      <w:pPr>
        <w:rPr>
          <w:i/>
        </w:rPr>
      </w:pPr>
      <w:r>
        <w:t xml:space="preserve">Thomas Mann, </w:t>
      </w:r>
      <w:r>
        <w:rPr>
          <w:i/>
        </w:rPr>
        <w:t>The Oxford Guide to Library Research</w:t>
      </w:r>
    </w:p>
    <w:p w:rsidR="00985BDC" w:rsidRPr="00985BDC" w:rsidRDefault="00985BDC">
      <w:r>
        <w:t>Thomas Mann work</w:t>
      </w:r>
      <w:r w:rsidR="00062830">
        <w:t>s as a research librarian at the Library of Congress.  He will also be giving us a library orientation.</w:t>
      </w:r>
      <w:r w:rsidR="00260E3E">
        <w:t xml:space="preserve">  </w:t>
      </w:r>
      <w:r>
        <w:t xml:space="preserve">  </w:t>
      </w:r>
    </w:p>
    <w:p w:rsidR="001D589E" w:rsidRDefault="001D589E"/>
    <w:p w:rsidR="001D589E" w:rsidRDefault="001D589E">
      <w:r>
        <w:t>Schedule:</w:t>
      </w:r>
    </w:p>
    <w:p w:rsidR="001D589E" w:rsidRDefault="001D589E"/>
    <w:p w:rsidR="001D589E" w:rsidRDefault="00C66C13">
      <w:r>
        <w:t>1/26</w:t>
      </w:r>
      <w:r w:rsidR="001D589E">
        <w:tab/>
      </w:r>
      <w:r w:rsidR="001D589E">
        <w:tab/>
        <w:t>introduction</w:t>
      </w:r>
    </w:p>
    <w:p w:rsidR="001D589E" w:rsidRDefault="001D589E"/>
    <w:p w:rsidR="001D589E" w:rsidRDefault="00C66C13">
      <w:r>
        <w:t>2/2</w:t>
      </w:r>
      <w:r w:rsidR="00062830">
        <w:tab/>
      </w:r>
      <w:r w:rsidR="00062830">
        <w:tab/>
        <w:t>Read Nick Pa</w:t>
      </w:r>
      <w:r>
        <w:t>umgarten, “Up and then Down”;</w:t>
      </w:r>
      <w:r w:rsidR="00062830">
        <w:t xml:space="preserve"> John Accocella, “A Few </w:t>
      </w:r>
    </w:p>
    <w:p w:rsidR="00062830" w:rsidRDefault="00062830" w:rsidP="00C66C13">
      <w:pPr>
        <w:ind w:left="1440"/>
      </w:pPr>
      <w:r>
        <w:t>Too Many”</w:t>
      </w:r>
      <w:r w:rsidR="00C66C13">
        <w:t>; “Peter Hessler, “Wheels of Fortune”</w:t>
      </w:r>
      <w:r w:rsidR="00041D92">
        <w:t xml:space="preserve">; </w:t>
      </w:r>
      <w:r>
        <w:t>from the packet</w:t>
      </w:r>
    </w:p>
    <w:p w:rsidR="001D589E" w:rsidRDefault="001D589E" w:rsidP="00985BDC">
      <w:pPr>
        <w:ind w:left="1440"/>
      </w:pPr>
      <w:r>
        <w:t>Bring to class: three possib</w:t>
      </w:r>
      <w:r w:rsidR="00F0732A">
        <w:t xml:space="preserve">le topics for your project-- a </w:t>
      </w:r>
      <w:r>
        <w:t>brief</w:t>
      </w:r>
      <w:r w:rsidR="00985BDC">
        <w:t xml:space="preserve"> (2 or 3 sentences will do)</w:t>
      </w:r>
      <w:r w:rsidR="00F0732A">
        <w:t xml:space="preserve"> description of each</w:t>
      </w:r>
    </w:p>
    <w:p w:rsidR="001D589E" w:rsidRDefault="001D589E"/>
    <w:p w:rsidR="001D589E" w:rsidRDefault="00C66C13" w:rsidP="00FB04CE">
      <w:pPr>
        <w:ind w:left="1440" w:hanging="1440"/>
      </w:pPr>
      <w:r>
        <w:t>2/9</w:t>
      </w:r>
      <w:r w:rsidR="00FB04CE">
        <w:tab/>
      </w:r>
      <w:r w:rsidR="00062830">
        <w:t>LOC research orientation: the class will meet at the Library of Congress</w:t>
      </w:r>
      <w:r>
        <w:t xml:space="preserve"> from 7 p.m. to 9</w:t>
      </w:r>
      <w:r w:rsidR="00FB04CE">
        <w:t xml:space="preserve"> p.m.</w:t>
      </w:r>
    </w:p>
    <w:p w:rsidR="001D589E" w:rsidRDefault="001D589E"/>
    <w:p w:rsidR="00FB04CE" w:rsidRDefault="00C66C13" w:rsidP="00041D92">
      <w:pPr>
        <w:ind w:left="1440" w:hanging="1440"/>
      </w:pPr>
      <w:r>
        <w:t>2/16</w:t>
      </w:r>
      <w:r w:rsidR="00062830">
        <w:tab/>
      </w:r>
      <w:r w:rsidR="00041D92">
        <w:t>Read Lauren Collins, “Check Mate” and Nick Paumgarten, “Brilliant Mistakes”</w:t>
      </w:r>
      <w:r w:rsidR="00062830">
        <w:tab/>
      </w:r>
    </w:p>
    <w:p w:rsidR="00FB04CE" w:rsidRDefault="00FB04CE"/>
    <w:p w:rsidR="00041D92" w:rsidRDefault="00041D92" w:rsidP="00041D92">
      <w:pPr>
        <w:ind w:left="1440" w:hanging="1440"/>
      </w:pPr>
      <w:r>
        <w:t>2/23</w:t>
      </w:r>
      <w:r>
        <w:tab/>
        <w:t>Read Robert Orsi, “When 2 + 2 = 5”; Jessica McCaughey, “Aligning the Internal Compass”; Elizabeth Kolbert, “Sleeping With the Enemy”; David Owen, “Survival of the Fitted”</w:t>
      </w:r>
    </w:p>
    <w:p w:rsidR="00041D92" w:rsidRDefault="00041D92" w:rsidP="00041D92">
      <w:pPr>
        <w:ind w:left="1440" w:hanging="1440"/>
      </w:pPr>
    </w:p>
    <w:p w:rsidR="001D589E" w:rsidRDefault="00041D92" w:rsidP="00041D92">
      <w:pPr>
        <w:ind w:left="1440" w:hanging="1440"/>
      </w:pPr>
      <w:r>
        <w:t>3/1</w:t>
      </w:r>
      <w:r>
        <w:tab/>
      </w:r>
      <w:r w:rsidR="00034228">
        <w:t xml:space="preserve">AWP conference/no class meeting.  </w:t>
      </w:r>
      <w:r>
        <w:t>Work at home</w:t>
      </w:r>
      <w:r w:rsidR="00FB04CE">
        <w:tab/>
      </w:r>
      <w:r w:rsidR="00FB04CE">
        <w:tab/>
      </w:r>
    </w:p>
    <w:p w:rsidR="00062830" w:rsidRDefault="00062830"/>
    <w:p w:rsidR="001D589E" w:rsidRDefault="00CC726B">
      <w:pPr>
        <w:ind w:left="1440" w:hanging="1440"/>
      </w:pPr>
      <w:r>
        <w:t>3/8</w:t>
      </w:r>
      <w:r w:rsidR="00931A03">
        <w:tab/>
        <w:t xml:space="preserve">Attend the Marion Winik reading at 7 p.m. in Research Hall Room 163.  Before 11:59 p.m., email me a </w:t>
      </w:r>
      <w:r w:rsidR="001D589E">
        <w:t>2-3 page description of what you think your story or essay will be about, what information you've found so far, and what information you still need to find</w:t>
      </w:r>
    </w:p>
    <w:p w:rsidR="001D589E" w:rsidRDefault="001D589E">
      <w:pPr>
        <w:ind w:left="1440" w:hanging="1440"/>
      </w:pPr>
    </w:p>
    <w:p w:rsidR="001D589E" w:rsidRDefault="00CC726B">
      <w:pPr>
        <w:ind w:left="1440" w:hanging="1440"/>
      </w:pPr>
      <w:r>
        <w:t>3/15</w:t>
      </w:r>
      <w:r>
        <w:tab/>
        <w:t>spring break—no class</w:t>
      </w:r>
    </w:p>
    <w:p w:rsidR="001D589E" w:rsidRDefault="001D589E">
      <w:pPr>
        <w:ind w:left="1440" w:hanging="1440"/>
      </w:pPr>
    </w:p>
    <w:p w:rsidR="00985BDC" w:rsidRDefault="00CC726B" w:rsidP="00931A03">
      <w:pPr>
        <w:ind w:left="1440" w:hanging="1440"/>
      </w:pPr>
      <w:r>
        <w:t>3/22</w:t>
      </w:r>
      <w:r w:rsidR="00931A03">
        <w:tab/>
        <w:t xml:space="preserve">Attend the Tom Perotta reading at 7:30 p.m. in Grand Tier III, Center for the Arts.  By 11:59 p.m., email me </w:t>
      </w:r>
      <w:r w:rsidR="00985BDC">
        <w:t>a tentative outline of your piece</w:t>
      </w:r>
      <w:r w:rsidR="00034228">
        <w:t>, a paragraph describing your piece somewhat more informally but still clearly,</w:t>
      </w:r>
      <w:r w:rsidR="00985BDC">
        <w:t xml:space="preserve"> or a draft of the first few paragraphs</w:t>
      </w:r>
      <w:r w:rsidR="00034228">
        <w:t xml:space="preserve"> of the piece itself  </w:t>
      </w:r>
    </w:p>
    <w:p w:rsidR="00F0732A" w:rsidRDefault="00F0732A">
      <w:pPr>
        <w:ind w:left="1440" w:hanging="1440"/>
      </w:pPr>
    </w:p>
    <w:p w:rsidR="001D589E" w:rsidRPr="00062830" w:rsidRDefault="00CC726B">
      <w:pPr>
        <w:ind w:left="1440" w:hanging="1440"/>
      </w:pPr>
      <w:r>
        <w:t>3/29</w:t>
      </w:r>
      <w:r w:rsidR="00F953CE">
        <w:tab/>
        <w:t>Workshop</w:t>
      </w:r>
    </w:p>
    <w:p w:rsidR="001D589E" w:rsidRDefault="001D589E">
      <w:pPr>
        <w:ind w:left="1440" w:hanging="1440"/>
      </w:pPr>
    </w:p>
    <w:p w:rsidR="001D589E" w:rsidRDefault="00CC726B" w:rsidP="00985BDC">
      <w:r>
        <w:t>4/5</w:t>
      </w:r>
      <w:r w:rsidR="00985BDC">
        <w:tab/>
      </w:r>
      <w:r w:rsidR="00985BDC">
        <w:tab/>
        <w:t>Workshop</w:t>
      </w:r>
    </w:p>
    <w:p w:rsidR="001D589E" w:rsidRDefault="001D589E">
      <w:pPr>
        <w:ind w:left="1440" w:hanging="1440"/>
      </w:pPr>
    </w:p>
    <w:p w:rsidR="001D589E" w:rsidRDefault="00CC726B">
      <w:pPr>
        <w:ind w:left="1440" w:hanging="1440"/>
      </w:pPr>
      <w:r>
        <w:t>4/12</w:t>
      </w:r>
      <w:r>
        <w:tab/>
        <w:t>Workshop</w:t>
      </w:r>
    </w:p>
    <w:p w:rsidR="00F900FB" w:rsidRDefault="00F900FB">
      <w:pPr>
        <w:ind w:left="1440" w:hanging="1440"/>
      </w:pPr>
    </w:p>
    <w:p w:rsidR="001D589E" w:rsidRDefault="00CC726B">
      <w:pPr>
        <w:ind w:left="1440" w:hanging="1440"/>
      </w:pPr>
      <w:r>
        <w:t>4/19</w:t>
      </w:r>
      <w:r w:rsidR="001D589E">
        <w:tab/>
        <w:t>Workshop</w:t>
      </w:r>
    </w:p>
    <w:p w:rsidR="00F900FB" w:rsidRDefault="00F900FB">
      <w:pPr>
        <w:ind w:left="1440" w:hanging="1440"/>
      </w:pPr>
    </w:p>
    <w:p w:rsidR="001D589E" w:rsidRDefault="00CC726B">
      <w:pPr>
        <w:ind w:left="1440" w:hanging="1440"/>
      </w:pPr>
      <w:r>
        <w:t>4/26</w:t>
      </w:r>
      <w:r w:rsidR="00985BDC">
        <w:tab/>
        <w:t>Workshop</w:t>
      </w:r>
    </w:p>
    <w:p w:rsidR="00F900FB" w:rsidRDefault="00F900FB">
      <w:pPr>
        <w:ind w:left="1440" w:hanging="1440"/>
      </w:pPr>
    </w:p>
    <w:p w:rsidR="001D589E" w:rsidRDefault="00CC726B" w:rsidP="00FB04CE">
      <w:pPr>
        <w:ind w:left="1440" w:hanging="1440"/>
      </w:pPr>
      <w:r>
        <w:t>5/3</w:t>
      </w:r>
      <w:r w:rsidR="00FB04CE">
        <w:tab/>
        <w:t>Workshop</w:t>
      </w:r>
    </w:p>
    <w:p w:rsidR="00062830" w:rsidRDefault="00062830">
      <w:pPr>
        <w:ind w:left="1440" w:hanging="1440"/>
      </w:pPr>
    </w:p>
    <w:p w:rsidR="001D589E" w:rsidRDefault="00F900FB" w:rsidP="00A161D3">
      <w:pPr>
        <w:ind w:left="1440" w:hanging="1440"/>
      </w:pPr>
      <w:r>
        <w:t xml:space="preserve"> </w:t>
      </w:r>
      <w:r w:rsidR="009D5B13">
        <w:t xml:space="preserve">(Your project is due at 11:59 p.m. on </w:t>
      </w:r>
      <w:r w:rsidR="00CC726B">
        <w:t>Monday, May 14</w:t>
      </w:r>
      <w:r w:rsidR="00A161D3">
        <w:t>, by email).</w:t>
      </w:r>
    </w:p>
    <w:p w:rsidR="001D589E" w:rsidRDefault="001D589E">
      <w:pPr>
        <w:ind w:left="1440" w:hanging="1440"/>
      </w:pPr>
    </w:p>
    <w:p w:rsidR="001D589E" w:rsidRDefault="001D589E">
      <w:pPr>
        <w:ind w:left="1440" w:hanging="1440"/>
      </w:pPr>
    </w:p>
    <w:p w:rsidR="001D589E" w:rsidRDefault="001D589E"/>
    <w:p w:rsidR="001D589E" w:rsidRDefault="001D589E"/>
    <w:p w:rsidR="001D589E" w:rsidRDefault="001D589E"/>
    <w:sectPr w:rsidR="001D589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D34A1A"/>
    <w:rsid w:val="00034228"/>
    <w:rsid w:val="00041D92"/>
    <w:rsid w:val="00062830"/>
    <w:rsid w:val="000F3EC1"/>
    <w:rsid w:val="001D589E"/>
    <w:rsid w:val="00260E3E"/>
    <w:rsid w:val="003357C2"/>
    <w:rsid w:val="00355E05"/>
    <w:rsid w:val="003C3277"/>
    <w:rsid w:val="00563816"/>
    <w:rsid w:val="006044A1"/>
    <w:rsid w:val="00686AC8"/>
    <w:rsid w:val="00931A03"/>
    <w:rsid w:val="00985BDC"/>
    <w:rsid w:val="009D5B13"/>
    <w:rsid w:val="00A12A30"/>
    <w:rsid w:val="00A161D3"/>
    <w:rsid w:val="00A95063"/>
    <w:rsid w:val="00A97826"/>
    <w:rsid w:val="00C66C13"/>
    <w:rsid w:val="00CC726B"/>
    <w:rsid w:val="00D34A1A"/>
    <w:rsid w:val="00E21CC5"/>
    <w:rsid w:val="00E27517"/>
    <w:rsid w:val="00F0732A"/>
    <w:rsid w:val="00F900FB"/>
    <w:rsid w:val="00F953CE"/>
    <w:rsid w:val="00FB04CE"/>
    <w:rsid w:val="00FE6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mori@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English 506: Research for Narrative Writing, Spring 2006</vt:lpstr>
    </vt:vector>
  </TitlesOfParts>
  <Company>Harvard University</Company>
  <LinksUpToDate>false</LinksUpToDate>
  <CharactersWithSpaces>7270</CharactersWithSpaces>
  <SharedDoc>false</SharedDoc>
  <HLinks>
    <vt:vector size="6" baseType="variant">
      <vt:variant>
        <vt:i4>852018</vt:i4>
      </vt:variant>
      <vt:variant>
        <vt:i4>0</vt:i4>
      </vt:variant>
      <vt:variant>
        <vt:i4>0</vt:i4>
      </vt:variant>
      <vt:variant>
        <vt:i4>5</vt:i4>
      </vt:variant>
      <vt:variant>
        <vt:lpwstr>mailto:kmori@gmu.edu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506: Research for Narrative Writing, Spring 2006</dc:title>
  <dc:creator>Kyoko Mori</dc:creator>
  <cp:lastModifiedBy>sremicks</cp:lastModifiedBy>
  <cp:revision>2</cp:revision>
  <cp:lastPrinted>2012-01-14T18:29:00Z</cp:lastPrinted>
  <dcterms:created xsi:type="dcterms:W3CDTF">2012-02-28T18:37:00Z</dcterms:created>
  <dcterms:modified xsi:type="dcterms:W3CDTF">2012-02-28T18:37:00Z</dcterms:modified>
</cp:coreProperties>
</file>