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2DF" w:rsidRPr="006A7FC0" w:rsidRDefault="009C72DF" w:rsidP="00A974E9">
      <w:pPr>
        <w:jc w:val="center"/>
        <w:rPr>
          <w:b/>
        </w:rPr>
      </w:pPr>
      <w:bookmarkStart w:id="0" w:name="_top"/>
      <w:bookmarkEnd w:id="0"/>
      <w:r w:rsidRPr="006A7FC0">
        <w:rPr>
          <w:b/>
        </w:rPr>
        <w:t>E</w:t>
      </w:r>
      <w:r w:rsidR="00F9360F">
        <w:rPr>
          <w:b/>
        </w:rPr>
        <w:t>nglish 3</w:t>
      </w:r>
      <w:r w:rsidR="00EF5692">
        <w:rPr>
          <w:b/>
        </w:rPr>
        <w:t>66</w:t>
      </w:r>
      <w:r w:rsidRPr="006A7FC0">
        <w:rPr>
          <w:b/>
        </w:rPr>
        <w:t xml:space="preserve">: </w:t>
      </w:r>
      <w:r w:rsidR="00F9360F">
        <w:rPr>
          <w:b/>
        </w:rPr>
        <w:t>The Idea of a World Literature</w:t>
      </w:r>
    </w:p>
    <w:p w:rsidR="00A974E9" w:rsidRDefault="00A974E9" w:rsidP="00A974E9">
      <w:pPr>
        <w:jc w:val="center"/>
      </w:pPr>
      <w:r>
        <w:t>(</w:t>
      </w:r>
      <w:r w:rsidR="00BD2BCA">
        <w:t xml:space="preserve">Spring </w:t>
      </w:r>
      <w:proofErr w:type="gramStart"/>
      <w:r w:rsidR="00BD2BCA">
        <w:t>2012</w:t>
      </w:r>
      <w:r>
        <w:t xml:space="preserve"> :</w:t>
      </w:r>
      <w:proofErr w:type="gramEnd"/>
      <w:r>
        <w:t xml:space="preserve"> </w:t>
      </w:r>
      <w:r w:rsidR="00BD2BCA">
        <w:t>MW</w:t>
      </w:r>
      <w:r>
        <w:t xml:space="preserve"> </w:t>
      </w:r>
      <w:r w:rsidR="00BD2BCA">
        <w:t>12:00-1:15 Innovation 134</w:t>
      </w:r>
      <w:r>
        <w:t>)</w:t>
      </w:r>
    </w:p>
    <w:p w:rsidR="00A974E9" w:rsidRDefault="00A974E9" w:rsidP="00A974E9">
      <w:pPr>
        <w:jc w:val="center"/>
      </w:pPr>
      <w:r>
        <w:t>Professor Alok Yadav / Office: Robinson A471</w:t>
      </w:r>
    </w:p>
    <w:p w:rsidR="00A974E9" w:rsidRDefault="00BD2BCA" w:rsidP="00A974E9">
      <w:pPr>
        <w:jc w:val="center"/>
      </w:pPr>
      <w:r>
        <w:t>Office Hours: M 1:30-</w:t>
      </w:r>
      <w:r w:rsidR="00813C16">
        <w:t>2</w:t>
      </w:r>
      <w:r w:rsidR="00A974E9">
        <w:t>:30 and by appointment</w:t>
      </w:r>
    </w:p>
    <w:p w:rsidR="00A974E9" w:rsidRDefault="00A974E9" w:rsidP="00A974E9">
      <w:pPr>
        <w:jc w:val="center"/>
      </w:pPr>
      <w:r>
        <w:t xml:space="preserve">Email: </w:t>
      </w:r>
      <w:hyperlink r:id="rId7" w:history="1">
        <w:r w:rsidRPr="00E47A4E">
          <w:rPr>
            <w:rStyle w:val="Hyperlink"/>
          </w:rPr>
          <w:t>ayadav@gmu.edu</w:t>
        </w:r>
      </w:hyperlink>
      <w:r>
        <w:t xml:space="preserve"> / </w:t>
      </w:r>
      <w:hyperlink r:id="rId8" w:history="1">
        <w:r w:rsidRPr="00A974E9">
          <w:rPr>
            <w:rStyle w:val="Hyperlink"/>
          </w:rPr>
          <w:t>Homepage</w:t>
        </w:r>
      </w:hyperlink>
    </w:p>
    <w:p w:rsidR="00A974E9" w:rsidRDefault="00A974E9" w:rsidP="00A974E9">
      <w:pPr>
        <w:jc w:val="center"/>
      </w:pPr>
      <w:r>
        <w:t>Phone: 703-993-2773</w:t>
      </w:r>
    </w:p>
    <w:p w:rsidR="00A974E9" w:rsidRDefault="00A974E9" w:rsidP="00A974E9">
      <w:pPr>
        <w:jc w:val="center"/>
      </w:pPr>
    </w:p>
    <w:p w:rsidR="009C72DF" w:rsidRDefault="00B209FF" w:rsidP="00A974E9">
      <w:pPr>
        <w:jc w:val="center"/>
      </w:pPr>
      <w:hyperlink w:anchor="texts" w:history="1">
        <w:r w:rsidR="008C2AA4">
          <w:rPr>
            <w:rStyle w:val="Hyperlink"/>
          </w:rPr>
          <w:t>Texts</w:t>
        </w:r>
      </w:hyperlink>
      <w:r w:rsidR="00A974E9">
        <w:t xml:space="preserve"> || </w:t>
      </w:r>
      <w:hyperlink w:anchor="course_description" w:history="1">
        <w:r w:rsidR="00A974E9" w:rsidRPr="00903867">
          <w:rPr>
            <w:rStyle w:val="Hyperlink"/>
          </w:rPr>
          <w:t>Course Description</w:t>
        </w:r>
      </w:hyperlink>
      <w:r w:rsidR="00A974E9">
        <w:t xml:space="preserve"> || </w:t>
      </w:r>
      <w:hyperlink w:anchor="requirements" w:history="1">
        <w:r w:rsidR="00A974E9" w:rsidRPr="00AC475B">
          <w:rPr>
            <w:rStyle w:val="Hyperlink"/>
          </w:rPr>
          <w:t>Requirements</w:t>
        </w:r>
      </w:hyperlink>
      <w:r w:rsidR="00A974E9">
        <w:t xml:space="preserve"> || </w:t>
      </w:r>
      <w:hyperlink w:anchor="syllabus" w:history="1">
        <w:r w:rsidR="00A974E9" w:rsidRPr="00AC475B">
          <w:rPr>
            <w:rStyle w:val="Hyperlink"/>
          </w:rPr>
          <w:t>Syllabus</w:t>
        </w:r>
      </w:hyperlink>
    </w:p>
    <w:p w:rsidR="00A974E9" w:rsidRDefault="00A974E9"/>
    <w:p w:rsidR="00A974E9" w:rsidRDefault="00A974E9"/>
    <w:p w:rsidR="003C3881" w:rsidRDefault="003C3881"/>
    <w:p w:rsidR="003C3881" w:rsidRPr="006A7FC0" w:rsidRDefault="00903867">
      <w:pPr>
        <w:rPr>
          <w:b/>
        </w:rPr>
      </w:pPr>
      <w:bookmarkStart w:id="1" w:name="texts"/>
      <w:bookmarkEnd w:id="1"/>
      <w:r>
        <w:rPr>
          <w:b/>
        </w:rPr>
        <w:t xml:space="preserve">I. </w:t>
      </w:r>
      <w:r w:rsidR="00A974E9">
        <w:rPr>
          <w:b/>
        </w:rPr>
        <w:t xml:space="preserve">Required </w:t>
      </w:r>
      <w:r w:rsidR="003C3881" w:rsidRPr="006A7FC0">
        <w:rPr>
          <w:b/>
        </w:rPr>
        <w:t xml:space="preserve">Texts </w:t>
      </w:r>
    </w:p>
    <w:p w:rsidR="003C3881" w:rsidRDefault="003C3881">
      <w:r>
        <w:t>(Please get these editions of the novels, available at the Campus Store)</w:t>
      </w:r>
    </w:p>
    <w:p w:rsidR="003C3881" w:rsidRDefault="003C3881"/>
    <w:p w:rsidR="003C3881" w:rsidRPr="008E4A4E" w:rsidRDefault="00813C16" w:rsidP="00C462CB">
      <w:pPr>
        <w:pStyle w:val="ListParagraph"/>
        <w:numPr>
          <w:ilvl w:val="0"/>
          <w:numId w:val="4"/>
        </w:numPr>
      </w:pPr>
      <w:r>
        <w:t xml:space="preserve">Adiga, Aravind. </w:t>
      </w:r>
      <w:r>
        <w:rPr>
          <w:i/>
        </w:rPr>
        <w:t>The White Tiger</w:t>
      </w:r>
      <w:r>
        <w:t>. New York: Free P, 2008.</w:t>
      </w:r>
      <w:r w:rsidR="008E4A4E">
        <w:t xml:space="preserve"> ISBN-13: </w:t>
      </w:r>
      <w:r w:rsidR="008E4A4E" w:rsidRPr="008E4A4E">
        <w:rPr>
          <w:rFonts w:cs="Helvetica"/>
        </w:rPr>
        <w:t>978-1416562603</w:t>
      </w:r>
    </w:p>
    <w:p w:rsidR="008E4A4E" w:rsidRDefault="008E4A4E" w:rsidP="008E4A4E">
      <w:pPr>
        <w:pStyle w:val="ListParagraph"/>
        <w:numPr>
          <w:ilvl w:val="0"/>
          <w:numId w:val="4"/>
        </w:numPr>
      </w:pPr>
      <w:r w:rsidRPr="008E4A4E">
        <w:t>Ghosh</w:t>
      </w:r>
      <w:r>
        <w:t>, Amitav</w:t>
      </w:r>
      <w:r w:rsidRPr="008E4A4E">
        <w:t xml:space="preserve">. </w:t>
      </w:r>
      <w:r w:rsidRPr="008E4A4E">
        <w:rPr>
          <w:i/>
          <w:iCs/>
        </w:rPr>
        <w:t>In an Antique Land</w:t>
      </w:r>
      <w:r w:rsidRPr="008E4A4E">
        <w:t>. New York: Vintage</w:t>
      </w:r>
      <w:r>
        <w:t>, 1994. ISBN-13: 978-0679727835</w:t>
      </w:r>
    </w:p>
    <w:p w:rsidR="008E4A4E" w:rsidRDefault="008E4A4E" w:rsidP="008E4A4E">
      <w:pPr>
        <w:pStyle w:val="ListParagraph"/>
        <w:numPr>
          <w:ilvl w:val="0"/>
          <w:numId w:val="4"/>
        </w:numPr>
      </w:pPr>
      <w:r w:rsidRPr="008E4A4E">
        <w:t>Naipaul</w:t>
      </w:r>
      <w:r>
        <w:t>, V. S</w:t>
      </w:r>
      <w:r w:rsidRPr="008E4A4E">
        <w:t xml:space="preserve">. </w:t>
      </w:r>
      <w:r w:rsidRPr="008E4A4E">
        <w:rPr>
          <w:i/>
          <w:iCs/>
        </w:rPr>
        <w:t>A Bend in the River</w:t>
      </w:r>
      <w:r w:rsidRPr="008E4A4E">
        <w:t>. New York: Vintage, 1989. ISBN-10: 06797222025</w:t>
      </w:r>
    </w:p>
    <w:p w:rsidR="00813C16" w:rsidRDefault="008E4A4E" w:rsidP="008E4A4E">
      <w:pPr>
        <w:pStyle w:val="ListParagraph"/>
        <w:numPr>
          <w:ilvl w:val="0"/>
          <w:numId w:val="4"/>
        </w:numPr>
      </w:pPr>
      <w:r w:rsidRPr="008E4A4E">
        <w:t>Rushdie</w:t>
      </w:r>
      <w:r>
        <w:t>, Salman</w:t>
      </w:r>
      <w:r w:rsidRPr="008E4A4E">
        <w:t xml:space="preserve">. </w:t>
      </w:r>
      <w:r w:rsidRPr="008E4A4E">
        <w:rPr>
          <w:i/>
          <w:iCs/>
        </w:rPr>
        <w:t>The Satanic Verses</w:t>
      </w:r>
      <w:r w:rsidRPr="008E4A4E">
        <w:t>. New York: Random House, 2008. ISBN-13: 978-0812976717</w:t>
      </w:r>
    </w:p>
    <w:p w:rsidR="008E4A4E" w:rsidRDefault="008E4A4E"/>
    <w:p w:rsidR="006A7FC0" w:rsidRDefault="00813C16">
      <w:r>
        <w:t>Other</w:t>
      </w:r>
      <w:r w:rsidR="00FD3D7D">
        <w:t xml:space="preserve"> required</w:t>
      </w:r>
      <w:r w:rsidR="00DF6BE6">
        <w:t xml:space="preserve"> </w:t>
      </w:r>
      <w:r>
        <w:t>readings</w:t>
      </w:r>
      <w:r w:rsidR="003C3881">
        <w:t xml:space="preserve"> will be available online.</w:t>
      </w:r>
    </w:p>
    <w:p w:rsidR="006A7FC0" w:rsidRDefault="006A7FC0"/>
    <w:p w:rsidR="006A7FC0" w:rsidRPr="00A974E9" w:rsidRDefault="006A7FC0" w:rsidP="006A7FC0">
      <w:pPr>
        <w:rPr>
          <w:b/>
          <w:bCs/>
        </w:rPr>
      </w:pPr>
      <w:r w:rsidRPr="006A7FC0">
        <w:rPr>
          <w:b/>
          <w:bCs/>
        </w:rPr>
        <w:t>Recommended Texts</w:t>
      </w:r>
    </w:p>
    <w:p w:rsidR="0028393A" w:rsidRDefault="006A7FC0" w:rsidP="006A7FC0">
      <w:pPr>
        <w:rPr>
          <w:iCs/>
        </w:rPr>
      </w:pPr>
      <w:r w:rsidRPr="006A7FC0">
        <w:rPr>
          <w:i/>
          <w:iCs/>
        </w:rPr>
        <w:t>MLA</w:t>
      </w:r>
      <w:r w:rsidR="0028393A">
        <w:rPr>
          <w:i/>
          <w:iCs/>
        </w:rPr>
        <w:t xml:space="preserve"> Style Manual and Guide to Scholarly Publishing</w:t>
      </w:r>
      <w:r w:rsidR="0028393A">
        <w:rPr>
          <w:iCs/>
        </w:rPr>
        <w:t xml:space="preserve">. 3rd </w:t>
      </w:r>
      <w:proofErr w:type="gramStart"/>
      <w:r w:rsidR="0028393A">
        <w:rPr>
          <w:iCs/>
        </w:rPr>
        <w:t>ed</w:t>
      </w:r>
      <w:proofErr w:type="gramEnd"/>
      <w:r w:rsidR="0028393A">
        <w:rPr>
          <w:iCs/>
        </w:rPr>
        <w:t>. New York: MLA, 2008.</w:t>
      </w:r>
    </w:p>
    <w:p w:rsidR="006A7FC0" w:rsidRPr="006A7FC0" w:rsidRDefault="0028393A" w:rsidP="0028393A">
      <w:pPr>
        <w:ind w:left="360"/>
      </w:pPr>
      <w:r>
        <w:rPr>
          <w:iCs/>
        </w:rPr>
        <w:t>This book documents the latest revision to MLA style, which has been significantly revised from the previous standard in the</w:t>
      </w:r>
      <w:r w:rsidR="006A7FC0" w:rsidRPr="006A7FC0">
        <w:rPr>
          <w:i/>
          <w:iCs/>
        </w:rPr>
        <w:t xml:space="preserve"> </w:t>
      </w:r>
      <w:r>
        <w:rPr>
          <w:i/>
          <w:iCs/>
        </w:rPr>
        <w:t xml:space="preserve">MLA </w:t>
      </w:r>
      <w:r w:rsidR="006A7FC0" w:rsidRPr="006A7FC0">
        <w:rPr>
          <w:i/>
          <w:iCs/>
        </w:rPr>
        <w:t>Handbook for Writers of Research Papers</w:t>
      </w:r>
      <w:r w:rsidR="006A7FC0" w:rsidRPr="006A7FC0">
        <w:t xml:space="preserve">. 6th ed. </w:t>
      </w:r>
      <w:r w:rsidR="006643DA">
        <w:t>(</w:t>
      </w:r>
      <w:r w:rsidR="006A7FC0" w:rsidRPr="006A7FC0">
        <w:t>New York: MLA, 2003</w:t>
      </w:r>
      <w:r w:rsidR="006643DA">
        <w:t>)</w:t>
      </w:r>
      <w:r w:rsidR="006A7FC0" w:rsidRPr="006A7FC0">
        <w:t>.</w:t>
      </w:r>
      <w:r>
        <w:t xml:space="preserve"> I will ask you to us</w:t>
      </w:r>
      <w:r w:rsidR="008E4A4E">
        <w:t>e MLA style</w:t>
      </w:r>
      <w:r>
        <w:t xml:space="preserve"> format for all your formal writing for this class. If you want the authoritative guide to this format, you should get hold of this book. Otherwise, </w:t>
      </w:r>
      <w:r w:rsidR="006A7FC0" w:rsidRPr="006A7FC0">
        <w:t xml:space="preserve">there are also various guides to MLA documentation style available online, including one I have prepared myself (available </w:t>
      </w:r>
      <w:r w:rsidR="006A7FC0" w:rsidRPr="005C3352">
        <w:t>here</w:t>
      </w:r>
      <w:r w:rsidR="005C3352">
        <w:t xml:space="preserve">: </w:t>
      </w:r>
      <w:hyperlink r:id="rId9" w:history="1">
        <w:r w:rsidR="005C3352" w:rsidRPr="00335ABF">
          <w:rPr>
            <w:rStyle w:val="Hyperlink"/>
          </w:rPr>
          <w:t>http://mason.gmu.edu/~ayadav/MLA Style Guide.htm</w:t>
        </w:r>
      </w:hyperlink>
      <w:r w:rsidR="006A7FC0" w:rsidRPr="006A7FC0">
        <w:t>)</w:t>
      </w:r>
      <w:r w:rsidR="006643DA">
        <w:t>—but make sure the guide you consult</w:t>
      </w:r>
      <w:r>
        <w:t xml:space="preserve"> employ</w:t>
      </w:r>
      <w:r w:rsidR="006643DA">
        <w:t>s</w:t>
      </w:r>
      <w:r>
        <w:t xml:space="preserve"> the new (2008) conventions</w:t>
      </w:r>
      <w:r w:rsidR="006A7FC0" w:rsidRPr="006A7FC0">
        <w:t>.</w:t>
      </w:r>
    </w:p>
    <w:p w:rsidR="006A7FC0" w:rsidRDefault="006A7FC0" w:rsidP="006A7FC0"/>
    <w:p w:rsidR="006643DA" w:rsidRDefault="006A7FC0" w:rsidP="006A7FC0">
      <w:r w:rsidRPr="006A7FC0">
        <w:t xml:space="preserve">A good dictionary is also essential. Many of you will already have a favorite desk dictionary and you should use it whenever the need arises. For this course, you should also make extensive use of the </w:t>
      </w:r>
      <w:r w:rsidRPr="006A7FC0">
        <w:rPr>
          <w:i/>
          <w:iCs/>
        </w:rPr>
        <w:t>Oxford English Dictionary</w:t>
      </w:r>
      <w:r w:rsidRPr="006A7FC0">
        <w:t xml:space="preserve">, available online to GMU members from the databases page of the GMU Libraries (click </w:t>
      </w:r>
      <w:r w:rsidRPr="005C3352">
        <w:t>here</w:t>
      </w:r>
      <w:r w:rsidR="005C3352">
        <w:t xml:space="preserve">, </w:t>
      </w:r>
      <w:hyperlink r:id="rId10" w:history="1">
        <w:r w:rsidR="005C3352" w:rsidRPr="00335ABF">
          <w:rPr>
            <w:rStyle w:val="Hyperlink"/>
          </w:rPr>
          <w:t>http://furbo.gmu.edu/dbwiz/SPT--BrowseResources.php</w:t>
        </w:r>
      </w:hyperlink>
      <w:r w:rsidR="005C3352">
        <w:t>,</w:t>
      </w:r>
      <w:r w:rsidRPr="006A7FC0">
        <w:t xml:space="preserve"> and type "oed" into the search box).</w:t>
      </w:r>
    </w:p>
    <w:p w:rsidR="006A7FC0" w:rsidRDefault="006A7FC0" w:rsidP="006A7FC0"/>
    <w:p w:rsidR="006A7FC0" w:rsidRPr="006A7FC0" w:rsidRDefault="006A7FC0" w:rsidP="006A7FC0"/>
    <w:p w:rsidR="006A7FC0" w:rsidRPr="0028393A" w:rsidRDefault="006A7FC0" w:rsidP="006A7FC0">
      <w:pPr>
        <w:rPr>
          <w:b/>
          <w:bCs/>
        </w:rPr>
      </w:pPr>
      <w:r w:rsidRPr="006A7FC0">
        <w:rPr>
          <w:b/>
          <w:bCs/>
        </w:rPr>
        <w:t>Other Preliminary Matters</w:t>
      </w:r>
    </w:p>
    <w:p w:rsidR="00F50345" w:rsidRDefault="00FD3D7D" w:rsidP="006A7FC0">
      <w:r>
        <w:lastRenderedPageBreak/>
        <w:t>Some course</w:t>
      </w:r>
      <w:r w:rsidR="00813C16">
        <w:t xml:space="preserve"> material</w:t>
      </w:r>
      <w:r>
        <w:t xml:space="preserve"> (such as the syllabus</w:t>
      </w:r>
      <w:r w:rsidR="00830420">
        <w:t xml:space="preserve"> and materials indicated as PDFs</w:t>
      </w:r>
      <w:r>
        <w:t xml:space="preserve">) </w:t>
      </w:r>
      <w:r w:rsidR="006A7FC0" w:rsidRPr="006A7FC0">
        <w:t>will be available onlin</w:t>
      </w:r>
      <w:r w:rsidR="00F50345">
        <w:t>e, posted on the course webpage</w:t>
      </w:r>
      <w:r w:rsidR="000B418A">
        <w:t xml:space="preserve"> (Blackboard</w:t>
      </w:r>
      <w:r w:rsidR="005A153F">
        <w:t>)</w:t>
      </w:r>
      <w:r w:rsidR="00F50345">
        <w:t xml:space="preserve">.  Go to </w:t>
      </w:r>
      <w:hyperlink r:id="rId11" w:history="1">
        <w:r w:rsidR="00F50345" w:rsidRPr="00E47A4E">
          <w:rPr>
            <w:rStyle w:val="Hyperlink"/>
          </w:rPr>
          <w:t>http://courses.gmu.edu</w:t>
        </w:r>
      </w:hyperlink>
      <w:r w:rsidR="00F50345">
        <w:t xml:space="preserve"> and login using your GMU email ID and password. </w:t>
      </w:r>
    </w:p>
    <w:p w:rsidR="00F50345" w:rsidRDefault="00F50345" w:rsidP="006A7FC0"/>
    <w:p w:rsidR="002950F2" w:rsidRDefault="00C462CB" w:rsidP="006A7FC0">
      <w:r>
        <w:t>You will also need to consult</w:t>
      </w:r>
      <w:r w:rsidR="006643DA">
        <w:t xml:space="preserve"> </w:t>
      </w:r>
      <w:r w:rsidR="006A7FC0" w:rsidRPr="006A7FC0">
        <w:t>proprietary database</w:t>
      </w:r>
      <w:r>
        <w:t>s</w:t>
      </w:r>
      <w:r w:rsidR="0049026E">
        <w:t xml:space="preserve"> for man</w:t>
      </w:r>
      <w:r w:rsidR="002950F2">
        <w:t>y of the</w:t>
      </w:r>
      <w:r w:rsidR="0049026E">
        <w:t xml:space="preserve"> readings</w:t>
      </w:r>
      <w:r w:rsidR="002950F2">
        <w:t xml:space="preserve"> and assignments for the course</w:t>
      </w:r>
      <w:r w:rsidR="0049026E">
        <w:t xml:space="preserve">. These databases—e.g. </w:t>
      </w:r>
      <w:r w:rsidR="006643DA">
        <w:t>JSTOR,</w:t>
      </w:r>
      <w:r w:rsidR="006A7FC0" w:rsidRPr="006A7FC0">
        <w:t xml:space="preserve"> L</w:t>
      </w:r>
      <w:r>
        <w:t>iterature Online</w:t>
      </w:r>
      <w:r w:rsidR="006643DA">
        <w:t>, Project Muse, MLA International Bibliography, or WorldCat</w:t>
      </w:r>
      <w:r w:rsidR="002950F2">
        <w:t>—</w:t>
      </w:r>
      <w:r w:rsidR="006A7FC0" w:rsidRPr="006A7FC0">
        <w:t xml:space="preserve">can be accessed through the GMU Libraries </w:t>
      </w:r>
      <w:r w:rsidR="006A7FC0" w:rsidRPr="00326B9A">
        <w:t>databases</w:t>
      </w:r>
      <w:r w:rsidR="006A7FC0" w:rsidRPr="006A7FC0">
        <w:t xml:space="preserve"> page (</w:t>
      </w:r>
      <w:hyperlink r:id="rId12" w:history="1">
        <w:r w:rsidR="00326B9A" w:rsidRPr="00335ABF">
          <w:rPr>
            <w:rStyle w:val="Hyperlink"/>
          </w:rPr>
          <w:t>http://furbo.gmu.edu/dbwiz/SPT--BrowseResources.php</w:t>
        </w:r>
      </w:hyperlink>
      <w:r w:rsidR="006A7FC0" w:rsidRPr="006A7FC0">
        <w:t xml:space="preserve">). </w:t>
      </w:r>
      <w:r w:rsidR="006643DA" w:rsidRPr="006A7FC0">
        <w:t xml:space="preserve">If you need assistance with the databases you should consult a librarian at the Fenwick Reference Desk or by using the online </w:t>
      </w:r>
      <w:r w:rsidR="006643DA" w:rsidRPr="008C2AA4">
        <w:t>"Ask-a-Librarian"</w:t>
      </w:r>
      <w:r w:rsidR="006643DA" w:rsidRPr="006A7FC0">
        <w:t xml:space="preserve"> feature (available during regular working hours only</w:t>
      </w:r>
      <w:r w:rsidR="008C2AA4">
        <w:t xml:space="preserve">: </w:t>
      </w:r>
      <w:hyperlink r:id="rId13" w:history="1">
        <w:r w:rsidR="008C2AA4" w:rsidRPr="0076427F">
          <w:rPr>
            <w:rStyle w:val="Hyperlink"/>
          </w:rPr>
          <w:t>http://library.gmu.edu/mudge/IM/IMRef.html</w:t>
        </w:r>
      </w:hyperlink>
      <w:r w:rsidR="006643DA" w:rsidRPr="006A7FC0">
        <w:t>).</w:t>
      </w:r>
    </w:p>
    <w:p w:rsidR="002950F2" w:rsidRDefault="002950F2" w:rsidP="006A7FC0"/>
    <w:p w:rsidR="006643DA" w:rsidRDefault="002950F2" w:rsidP="006A7FC0">
      <w:r>
        <w:t>To get hold of assigned readings from scholarly journals, use the GMU Library's e-journal finder (</w:t>
      </w:r>
      <w:hyperlink r:id="rId14" w:history="1">
        <w:r w:rsidRPr="002950F2">
          <w:rPr>
            <w:rStyle w:val="Hyperlink"/>
          </w:rPr>
          <w:t>http://library.gmu.edu/phpzone/ej.php</w:t>
        </w:r>
      </w:hyperlink>
      <w:r>
        <w:t>). Enter the title of the journal and then click on a database that includes the volume or issue you are looking for. Download or print out a copy of the relevant article for yourself.</w:t>
      </w:r>
    </w:p>
    <w:p w:rsidR="006643DA" w:rsidRDefault="006643DA" w:rsidP="006A7FC0"/>
    <w:p w:rsidR="005A153F" w:rsidRDefault="006A7FC0" w:rsidP="006A7FC0">
      <w:r w:rsidRPr="006A7FC0">
        <w:t>You</w:t>
      </w:r>
      <w:r w:rsidR="006643DA">
        <w:t xml:space="preserve"> should access and </w:t>
      </w:r>
      <w:r w:rsidR="002950F2">
        <w:t xml:space="preserve">download or </w:t>
      </w:r>
      <w:r w:rsidR="006643DA">
        <w:t>print out any</w:t>
      </w:r>
      <w:r w:rsidRPr="006A7FC0">
        <w:t xml:space="preserve"> required readings </w:t>
      </w:r>
      <w:r w:rsidRPr="006A7FC0">
        <w:rPr>
          <w:b/>
          <w:bCs/>
        </w:rPr>
        <w:t>before</w:t>
      </w:r>
      <w:r w:rsidRPr="006A7FC0">
        <w:t xml:space="preserve"> they are needed for class, so that you can get assistance if you run into any trouble along the way. (Inability to access the material in time will not be considered an acceptable excuse for failure to do the assigned reading.)</w:t>
      </w:r>
      <w:r w:rsidR="002950F2">
        <w:t xml:space="preserve"> You should bring the assigned reading with you—or at least your notes on the reading—so that you can make use of them during class discussion.</w:t>
      </w:r>
    </w:p>
    <w:p w:rsidR="006A7FC0" w:rsidRPr="006A7FC0" w:rsidRDefault="006A7FC0" w:rsidP="006A7FC0"/>
    <w:p w:rsidR="005A153F" w:rsidRDefault="006A7FC0" w:rsidP="006A7FC0">
      <w:r w:rsidRPr="006A7FC0">
        <w:t>Note that all class-related email communications will be sent to your GMU email accounts. (You should check your email on a regular basis, if you don't do so already.)</w:t>
      </w:r>
    </w:p>
    <w:p w:rsidR="005A153F" w:rsidRDefault="005A153F" w:rsidP="006A7FC0"/>
    <w:p w:rsidR="006A7FC0" w:rsidRDefault="006A7FC0" w:rsidP="006A7FC0">
      <w:r w:rsidRPr="006A7FC0">
        <w:t>(</w:t>
      </w:r>
      <w:hyperlink w:anchor="_top" w:history="1">
        <w:r w:rsidRPr="006A7FC0">
          <w:rPr>
            <w:rStyle w:val="Hyperlink"/>
          </w:rPr>
          <w:t>Back to top</w:t>
        </w:r>
      </w:hyperlink>
      <w:r w:rsidRPr="006A7FC0">
        <w:t>)</w:t>
      </w:r>
    </w:p>
    <w:p w:rsidR="00903867" w:rsidRDefault="00903867" w:rsidP="006A7FC0"/>
    <w:p w:rsidR="006A7FC0" w:rsidRPr="006A7FC0" w:rsidRDefault="006A7FC0" w:rsidP="006A7FC0"/>
    <w:p w:rsidR="006A7FC0" w:rsidRPr="006A7FC0" w:rsidRDefault="006A7FC0" w:rsidP="006A7FC0">
      <w:pPr>
        <w:rPr>
          <w:b/>
          <w:bCs/>
        </w:rPr>
      </w:pPr>
      <w:bookmarkStart w:id="2" w:name="course_description"/>
      <w:bookmarkEnd w:id="2"/>
      <w:r w:rsidRPr="006A7FC0">
        <w:rPr>
          <w:b/>
          <w:bCs/>
        </w:rPr>
        <w:t>II. Course Description and Objectives</w:t>
      </w:r>
    </w:p>
    <w:p w:rsidR="006A7FC0" w:rsidRDefault="006A7FC0" w:rsidP="006A7FC0"/>
    <w:p w:rsidR="002D182F" w:rsidRDefault="002D182F" w:rsidP="002D182F">
      <w:pPr>
        <w:widowControl w:val="0"/>
      </w:pPr>
      <w:r>
        <w:t>Typically when we speak of literature, we speak of national literatures like British, American, or French literature, or of broader regional entities like “Western” literature or “Latin American” literature.  But at least since Goethe articulated the notion of a “world literature” in the 1820s, there have also been attempts to think of literature in a global setting, and the issue has become only more urgent with the increasing globalization of culture in the era since then.  This course examines the history and current status of these attempts to rethink literature in a global rather than a national or regional setting.</w:t>
      </w:r>
      <w:r w:rsidR="00495EBA">
        <w:t xml:space="preserve"> The course is not a world literature survey, though we do read and discuss a few exemplary literary texts.  Our main concern is to examine the effort to think about the literary terrain in a globalized frame: Why might it be important to do so?  How does our understanding of literature change if we do so? What challenges arise in engaging with literature in a global frame? In </w:t>
      </w:r>
      <w:r w:rsidR="00495EBA">
        <w:lastRenderedPageBreak/>
        <w:t>taking up such questions, w</w:t>
      </w:r>
      <w:r>
        <w:t>e will consider such topics as</w:t>
      </w:r>
      <w:r w:rsidR="00495EBA">
        <w:t xml:space="preserve"> cross-cultural literary influences (especially the less familiar topic of</w:t>
      </w:r>
      <w:r>
        <w:t xml:space="preserve"> non-European influences on Western literature</w:t>
      </w:r>
      <w:r w:rsidR="00495EBA">
        <w:t>)</w:t>
      </w:r>
      <w:r>
        <w:t xml:space="preserve">, the internationalization of English literature and the rise of postcolonial literatures, the place of translation, the role of literary institutions </w:t>
      </w:r>
      <w:r w:rsidR="003129FD">
        <w:t>(</w:t>
      </w:r>
      <w:r>
        <w:t>like the Nobel Prize for Literatur</w:t>
      </w:r>
      <w:r w:rsidR="003129FD">
        <w:t xml:space="preserve">e) and </w:t>
      </w:r>
      <w:r>
        <w:t>of commercial publishers</w:t>
      </w:r>
      <w:r w:rsidR="003129FD">
        <w:t>, the impact of migration and population movements</w:t>
      </w:r>
      <w:r w:rsidR="006E5A96">
        <w:t>.</w:t>
      </w:r>
    </w:p>
    <w:p w:rsidR="002D182F" w:rsidRDefault="002D182F" w:rsidP="002D182F">
      <w:pPr>
        <w:widowControl w:val="0"/>
      </w:pPr>
    </w:p>
    <w:p w:rsidR="002D182F" w:rsidRDefault="002D182F" w:rsidP="002D182F">
      <w:pPr>
        <w:widowControl w:val="0"/>
      </w:pPr>
      <w:r>
        <w:t>This course fulfills the University’s Global Understanding requirement.</w:t>
      </w:r>
    </w:p>
    <w:p w:rsidR="006643DA" w:rsidRDefault="006643DA" w:rsidP="002D182F"/>
    <w:p w:rsidR="006A7FC0" w:rsidRDefault="006A7FC0" w:rsidP="006643DA">
      <w:r w:rsidRPr="006A7FC0">
        <w:t>The course objectives are that students completing the course will be able:</w:t>
      </w:r>
    </w:p>
    <w:p w:rsidR="006A7FC0" w:rsidRDefault="006A7FC0" w:rsidP="00C462CB">
      <w:pPr>
        <w:pStyle w:val="ListParagraph"/>
        <w:numPr>
          <w:ilvl w:val="0"/>
          <w:numId w:val="3"/>
        </w:numPr>
      </w:pPr>
      <w:r w:rsidRPr="006A7FC0">
        <w:t>T</w:t>
      </w:r>
      <w:r w:rsidR="00C462CB">
        <w:t xml:space="preserve">o </w:t>
      </w:r>
      <w:r w:rsidR="002D182F">
        <w:t>characterize different understandings of the concept of "world literature" and some of the intellectual genealogy of these different concepts</w:t>
      </w:r>
    </w:p>
    <w:p w:rsidR="006A7FC0" w:rsidRDefault="006A7FC0" w:rsidP="00C462CB">
      <w:pPr>
        <w:pStyle w:val="ListParagraph"/>
        <w:numPr>
          <w:ilvl w:val="0"/>
          <w:numId w:val="3"/>
        </w:numPr>
      </w:pPr>
      <w:r w:rsidRPr="006A7FC0">
        <w:t xml:space="preserve">To </w:t>
      </w:r>
      <w:r w:rsidR="002D182F">
        <w:t>recount some of the ways in which "world literature" has been institutionalized as a field of study in the United States, in courses and anthologies</w:t>
      </w:r>
    </w:p>
    <w:p w:rsidR="00E316CB" w:rsidRDefault="006A7FC0" w:rsidP="00C462CB">
      <w:pPr>
        <w:pStyle w:val="ListParagraph"/>
        <w:numPr>
          <w:ilvl w:val="0"/>
          <w:numId w:val="3"/>
        </w:numPr>
      </w:pPr>
      <w:r w:rsidRPr="006A7FC0">
        <w:t xml:space="preserve">To </w:t>
      </w:r>
      <w:r w:rsidR="002D182F">
        <w:t>discuss some of the factors that shape the international availability and reception of literary works, including the gate</w:t>
      </w:r>
      <w:r w:rsidR="00E316CB">
        <w:t>-</w:t>
      </w:r>
      <w:r w:rsidR="002D182F">
        <w:t xml:space="preserve">keeping roles of translation, publishing, literary awards, and </w:t>
      </w:r>
      <w:r w:rsidR="00E316CB">
        <w:t>metropolitan advocacy</w:t>
      </w:r>
    </w:p>
    <w:p w:rsidR="006643DA" w:rsidRDefault="00E316CB" w:rsidP="00C462CB">
      <w:pPr>
        <w:pStyle w:val="ListParagraph"/>
        <w:numPr>
          <w:ilvl w:val="0"/>
          <w:numId w:val="3"/>
        </w:numPr>
      </w:pPr>
      <w:r>
        <w:t>To discuss insightfully some of the challenges involved in reading and understanding literary works from different cultures</w:t>
      </w:r>
    </w:p>
    <w:p w:rsidR="006643DA" w:rsidRDefault="006643DA" w:rsidP="00C462CB">
      <w:pPr>
        <w:pStyle w:val="ListParagraph"/>
        <w:numPr>
          <w:ilvl w:val="0"/>
          <w:numId w:val="3"/>
        </w:numPr>
      </w:pPr>
      <w:r>
        <w:t xml:space="preserve">To conduct research in the field of </w:t>
      </w:r>
      <w:r w:rsidR="00E316CB">
        <w:t>world literature</w:t>
      </w:r>
      <w:r>
        <w:t xml:space="preserve"> and to construct their own interpretive arguments in relation to existing scholarship in this field</w:t>
      </w:r>
    </w:p>
    <w:p w:rsidR="006A7FC0" w:rsidRDefault="006643DA" w:rsidP="00C462CB">
      <w:pPr>
        <w:pStyle w:val="ListParagraph"/>
        <w:numPr>
          <w:ilvl w:val="0"/>
          <w:numId w:val="3"/>
        </w:numPr>
      </w:pPr>
      <w:r>
        <w:t>To discuss some of the critical debates and contributions that have shaped scholarship in this field</w:t>
      </w:r>
    </w:p>
    <w:p w:rsidR="00C462CB" w:rsidRDefault="00C462CB" w:rsidP="006A7FC0"/>
    <w:p w:rsidR="006A7FC0" w:rsidRDefault="006A7FC0" w:rsidP="006A7FC0">
      <w:r w:rsidRPr="006A7FC0">
        <w:t>(</w:t>
      </w:r>
      <w:hyperlink w:anchor="_top" w:history="1">
        <w:r w:rsidRPr="006A7FC0">
          <w:rPr>
            <w:rStyle w:val="Hyperlink"/>
          </w:rPr>
          <w:t>Back to top</w:t>
        </w:r>
      </w:hyperlink>
      <w:r w:rsidRPr="006A7FC0">
        <w:t>)</w:t>
      </w:r>
    </w:p>
    <w:p w:rsidR="00903867" w:rsidRDefault="00903867" w:rsidP="006A7FC0"/>
    <w:p w:rsidR="006A7FC0" w:rsidRPr="006A7FC0" w:rsidRDefault="006A7FC0" w:rsidP="006A7FC0"/>
    <w:p w:rsidR="006A7FC0" w:rsidRPr="006A7FC0" w:rsidRDefault="006A7FC0" w:rsidP="006A7FC0">
      <w:pPr>
        <w:rPr>
          <w:b/>
          <w:bCs/>
        </w:rPr>
      </w:pPr>
      <w:bookmarkStart w:id="3" w:name="requirements"/>
      <w:bookmarkEnd w:id="3"/>
      <w:r w:rsidRPr="006A7FC0">
        <w:rPr>
          <w:b/>
          <w:bCs/>
        </w:rPr>
        <w:t>III. Course Requirements and Grading</w:t>
      </w:r>
    </w:p>
    <w:p w:rsidR="006A7FC0" w:rsidRDefault="006A7FC0" w:rsidP="006A7FC0"/>
    <w:p w:rsidR="006A7FC0" w:rsidRPr="006A7FC0" w:rsidRDefault="00C462CB" w:rsidP="006A7FC0">
      <w:r>
        <w:t xml:space="preserve">The class meets on </w:t>
      </w:r>
      <w:r w:rsidR="00EF5692">
        <w:t>Mondays and Wednesdays</w:t>
      </w:r>
      <w:r>
        <w:t xml:space="preserve">, from </w:t>
      </w:r>
      <w:r w:rsidR="00EF5692">
        <w:t>12:00 to 1:15 p</w:t>
      </w:r>
      <w:r>
        <w:t xml:space="preserve">m, in </w:t>
      </w:r>
      <w:r w:rsidR="00EF5692">
        <w:t>Innovation</w:t>
      </w:r>
      <w:r>
        <w:t xml:space="preserve"> Hall </w:t>
      </w:r>
      <w:r w:rsidR="00C2138F">
        <w:t>ro</w:t>
      </w:r>
      <w:r w:rsidR="00EF5692">
        <w:t>om 134</w:t>
      </w:r>
      <w:r w:rsidR="006A7FC0" w:rsidRPr="006A7FC0">
        <w:t>.</w:t>
      </w:r>
    </w:p>
    <w:p w:rsidR="006A7FC0" w:rsidRDefault="006A7FC0" w:rsidP="006A7FC0"/>
    <w:p w:rsidR="006A7FC0" w:rsidRDefault="006A7FC0" w:rsidP="006A7FC0">
      <w:r w:rsidRPr="006A7FC0">
        <w:t>The course requirements are as follows:</w:t>
      </w:r>
    </w:p>
    <w:p w:rsidR="006A7FC0" w:rsidRDefault="006A7FC0" w:rsidP="006A7FC0"/>
    <w:p w:rsidR="00EB4B9C" w:rsidRDefault="006A7FC0" w:rsidP="006A7FC0">
      <w:r w:rsidRPr="006A7FC0">
        <w:rPr>
          <w:b/>
          <w:bCs/>
        </w:rPr>
        <w:t>Active Pr</w:t>
      </w:r>
      <w:r w:rsidR="00E76A12">
        <w:rPr>
          <w:b/>
          <w:bCs/>
        </w:rPr>
        <w:t>eparation, Clas</w:t>
      </w:r>
      <w:r w:rsidR="002A7FD0">
        <w:rPr>
          <w:b/>
          <w:bCs/>
        </w:rPr>
        <w:t>s Participation, and Quizzes (10</w:t>
      </w:r>
      <w:r w:rsidRPr="006A7FC0">
        <w:rPr>
          <w:b/>
          <w:bCs/>
        </w:rPr>
        <w:t>%)</w:t>
      </w:r>
    </w:p>
    <w:p w:rsidR="00E76A12" w:rsidRDefault="00EB4B9C" w:rsidP="006A7FC0">
      <w:r>
        <w:tab/>
        <w:t>You should c</w:t>
      </w:r>
      <w:r w:rsidR="006A7FC0" w:rsidRPr="006A7FC0">
        <w:t xml:space="preserve">ome to class with assigned reading completed. </w:t>
      </w:r>
      <w:r w:rsidR="00EF5692">
        <w:t>Y</w:t>
      </w:r>
      <w:r w:rsidR="006A7FC0" w:rsidRPr="006A7FC0">
        <w:t>our active participation in and productive contribution to class discussions is expected</w:t>
      </w:r>
      <w:r>
        <w:t xml:space="preserve"> and</w:t>
      </w:r>
      <w:r w:rsidR="00EF5692">
        <w:t xml:space="preserve"> encouraged</w:t>
      </w:r>
      <w:r w:rsidR="006A7FC0" w:rsidRPr="006A7FC0">
        <w:t>.</w:t>
      </w:r>
      <w:r w:rsidR="00784F83">
        <w:t xml:space="preserve"> This may include</w:t>
      </w:r>
      <w:r w:rsidR="001A02DF">
        <w:t xml:space="preserve"> brief</w:t>
      </w:r>
      <w:r w:rsidR="00784F83">
        <w:t xml:space="preserve"> online discussion postings in Blackboard.</w:t>
      </w:r>
      <w:r w:rsidR="006A7FC0" w:rsidRPr="006A7FC0">
        <w:t xml:space="preserve"> </w:t>
      </w:r>
      <w:r w:rsidR="00E76A12" w:rsidRPr="006A7FC0">
        <w:t xml:space="preserve">I will </w:t>
      </w:r>
      <w:r w:rsidR="00EF5692">
        <w:t xml:space="preserve">also </w:t>
      </w:r>
      <w:r w:rsidR="00E76A12" w:rsidRPr="006A7FC0">
        <w:t>give</w:t>
      </w:r>
      <w:r w:rsidR="00EF5692">
        <w:t xml:space="preserve"> frequent but</w:t>
      </w:r>
      <w:r w:rsidR="00E76A12" w:rsidRPr="006A7FC0">
        <w:t xml:space="preserve"> unannounced i</w:t>
      </w:r>
      <w:r w:rsidR="004D2ADA">
        <w:t>n-class quizzes</w:t>
      </w:r>
      <w:r w:rsidR="00E76A12" w:rsidRPr="006A7FC0">
        <w:t xml:space="preserve">. </w:t>
      </w:r>
      <w:r w:rsidR="00E76A12">
        <w:rPr>
          <w:b/>
          <w:bCs/>
        </w:rPr>
        <w:t xml:space="preserve">NB: in-class </w:t>
      </w:r>
      <w:r w:rsidR="00E76A12" w:rsidRPr="006A7FC0">
        <w:rPr>
          <w:b/>
          <w:bCs/>
        </w:rPr>
        <w:t>quizzes cannot be made up</w:t>
      </w:r>
      <w:r w:rsidR="00E76A12" w:rsidRPr="006A7FC0">
        <w:t>; you will receive a zero for any such work that you miss (unless you can demonstrate that you have a valid excuse for being absent).</w:t>
      </w:r>
    </w:p>
    <w:p w:rsidR="00E76A12" w:rsidRDefault="00E76A12" w:rsidP="006A7FC0"/>
    <w:p w:rsidR="00E76A12" w:rsidRPr="00E76A12" w:rsidRDefault="00560FB6" w:rsidP="006A7FC0">
      <w:pPr>
        <w:rPr>
          <w:b/>
        </w:rPr>
      </w:pPr>
      <w:r>
        <w:rPr>
          <w:b/>
        </w:rPr>
        <w:t>Reading</w:t>
      </w:r>
      <w:r w:rsidR="001A02DF">
        <w:rPr>
          <w:b/>
        </w:rPr>
        <w:t xml:space="preserve"> Journal</w:t>
      </w:r>
      <w:r w:rsidR="00CC1C91">
        <w:rPr>
          <w:b/>
        </w:rPr>
        <w:t xml:space="preserve"> Postings</w:t>
      </w:r>
      <w:r w:rsidR="006D243C">
        <w:rPr>
          <w:b/>
        </w:rPr>
        <w:t xml:space="preserve"> (20</w:t>
      </w:r>
      <w:r w:rsidR="00E76A12">
        <w:rPr>
          <w:b/>
        </w:rPr>
        <w:t>%</w:t>
      </w:r>
      <w:r w:rsidR="00CC1C91">
        <w:rPr>
          <w:b/>
        </w:rPr>
        <w:t xml:space="preserve"> total</w:t>
      </w:r>
      <w:r w:rsidR="00E76A12">
        <w:rPr>
          <w:b/>
        </w:rPr>
        <w:t>)</w:t>
      </w:r>
    </w:p>
    <w:p w:rsidR="00EB4B9C" w:rsidRDefault="00EB4B9C" w:rsidP="006A7FC0">
      <w:r>
        <w:tab/>
      </w:r>
      <w:r w:rsidR="00E76A12">
        <w:t>I will</w:t>
      </w:r>
      <w:r w:rsidR="004D2ADA">
        <w:t xml:space="preserve"> also</w:t>
      </w:r>
      <w:r w:rsidR="00E76A12">
        <w:t xml:space="preserve"> </w:t>
      </w:r>
      <w:r w:rsidR="006A7FC0" w:rsidRPr="006A7FC0">
        <w:t xml:space="preserve">ask </w:t>
      </w:r>
      <w:r w:rsidR="002A7FD0">
        <w:t xml:space="preserve">you to write four </w:t>
      </w:r>
      <w:r w:rsidR="004D2ADA">
        <w:t xml:space="preserve">two </w:t>
      </w:r>
      <w:r w:rsidR="00560FB6">
        <w:t>page reflection</w:t>
      </w:r>
      <w:r w:rsidR="004D2ADA">
        <w:t>s, each</w:t>
      </w:r>
      <w:r w:rsidR="00560FB6">
        <w:t xml:space="preserve"> on</w:t>
      </w:r>
      <w:r w:rsidR="004D2ADA">
        <w:t xml:space="preserve"> a different assigned</w:t>
      </w:r>
      <w:r w:rsidR="00560FB6">
        <w:t xml:space="preserve"> re</w:t>
      </w:r>
      <w:r w:rsidR="002A7FD0">
        <w:t>ading</w:t>
      </w:r>
      <w:r w:rsidR="00560FB6">
        <w:t>.</w:t>
      </w:r>
      <w:r w:rsidR="004D2ADA">
        <w:t xml:space="preserve"> You can pick the weeks in which to do these reflections</w:t>
      </w:r>
      <w:r w:rsidR="002A7FD0">
        <w:t>, but you will need to pick four</w:t>
      </w:r>
      <w:r w:rsidR="004D2ADA">
        <w:t xml:space="preserve"> such weeks over the course of the semester</w:t>
      </w:r>
      <w:r w:rsidR="002A7FD0">
        <w:t xml:space="preserve"> and complete at least two of the responses before Spring Break (begins March 12th)</w:t>
      </w:r>
      <w:r w:rsidR="004D2ADA">
        <w:t xml:space="preserve">. </w:t>
      </w:r>
      <w:r w:rsidR="00560FB6">
        <w:t>Over the course of the semest</w:t>
      </w:r>
      <w:r w:rsidR="004D2ADA">
        <w:t>er, thi</w:t>
      </w:r>
      <w:r w:rsidR="002A7FD0">
        <w:t>s will add up to about 8</w:t>
      </w:r>
      <w:r w:rsidR="00684B07">
        <w:t xml:space="preserve"> to 10</w:t>
      </w:r>
      <w:r w:rsidR="00560FB6">
        <w:t xml:space="preserve"> pages of writing. These will be kept online in Blackboard</w:t>
      </w:r>
      <w:r w:rsidR="000F0187">
        <w:t xml:space="preserve"> but will only be accessible to you (and me). </w:t>
      </w:r>
      <w:r w:rsidR="00560FB6">
        <w:t>It will be your responsibility to keep up with this assignment</w:t>
      </w:r>
      <w:r w:rsidR="000F0187">
        <w:t xml:space="preserve"> dur</w:t>
      </w:r>
      <w:r w:rsidR="004D2ADA">
        <w:t xml:space="preserve">ing the course of the semester. </w:t>
      </w:r>
      <w:r w:rsidR="002A7FD0">
        <w:t xml:space="preserve">I will glance over them periodically, but will probably grade them in two installments, at mid-semester and at the end of the semester.  </w:t>
      </w:r>
    </w:p>
    <w:p w:rsidR="000F0187" w:rsidRDefault="00EB4B9C" w:rsidP="000F0187">
      <w:r>
        <w:tab/>
      </w:r>
      <w:r w:rsidR="002A7FD0">
        <w:t xml:space="preserve">In your </w:t>
      </w:r>
      <w:r w:rsidR="000F0187">
        <w:t>reflection</w:t>
      </w:r>
      <w:r w:rsidR="004D2ADA">
        <w:t>s</w:t>
      </w:r>
      <w:r w:rsidR="000F0187">
        <w:t>, b</w:t>
      </w:r>
      <w:r w:rsidR="00887172" w:rsidRPr="006A7FC0">
        <w:t xml:space="preserve">e specific in your references to the readings, quoting passages as appropriate and providing page references. </w:t>
      </w:r>
      <w:r w:rsidR="000F0187">
        <w:t xml:space="preserve">Each post should be about </w:t>
      </w:r>
      <w:r w:rsidR="004D2ADA">
        <w:t>500</w:t>
      </w:r>
      <w:r w:rsidR="00320A8E">
        <w:t>-750</w:t>
      </w:r>
      <w:r w:rsidR="006C7C05">
        <w:t xml:space="preserve"> words in length. </w:t>
      </w:r>
      <w:r w:rsidR="00320A8E">
        <w:t>Use MLA Style citations in each posting</w:t>
      </w:r>
      <w:r w:rsidR="000F0187">
        <w:t>.</w:t>
      </w:r>
    </w:p>
    <w:p w:rsidR="006A7FC0" w:rsidRDefault="00887172" w:rsidP="006A7FC0">
      <w:r>
        <w:t xml:space="preserve"> </w:t>
      </w:r>
    </w:p>
    <w:p w:rsidR="002C2AE8" w:rsidRDefault="002E73D0" w:rsidP="006A7FC0">
      <w:r>
        <w:rPr>
          <w:b/>
          <w:bCs/>
        </w:rPr>
        <w:t>Midterm</w:t>
      </w:r>
      <w:r w:rsidR="00971F70">
        <w:rPr>
          <w:b/>
          <w:bCs/>
        </w:rPr>
        <w:t xml:space="preserve"> </w:t>
      </w:r>
      <w:r>
        <w:rPr>
          <w:b/>
          <w:bCs/>
        </w:rPr>
        <w:t>Exam</w:t>
      </w:r>
      <w:r w:rsidR="006A7FC0" w:rsidRPr="006A7FC0">
        <w:rPr>
          <w:b/>
          <w:bCs/>
        </w:rPr>
        <w:t xml:space="preserve"> (</w:t>
      </w:r>
      <w:r w:rsidR="006D243C">
        <w:rPr>
          <w:b/>
          <w:bCs/>
        </w:rPr>
        <w:t>15</w:t>
      </w:r>
      <w:r w:rsidR="006A7FC0" w:rsidRPr="006A7FC0">
        <w:rPr>
          <w:b/>
          <w:bCs/>
        </w:rPr>
        <w:t>%)</w:t>
      </w:r>
    </w:p>
    <w:p w:rsidR="006A7FC0" w:rsidRDefault="002C2AE8" w:rsidP="006A7FC0">
      <w:r>
        <w:tab/>
      </w:r>
      <w:r w:rsidR="00901B24">
        <w:t>There will</w:t>
      </w:r>
      <w:r w:rsidR="00255F40">
        <w:t xml:space="preserve"> be a</w:t>
      </w:r>
      <w:r w:rsidR="00901B24">
        <w:t xml:space="preserve"> midterm </w:t>
      </w:r>
      <w:r w:rsidR="00255F40">
        <w:t>exam</w:t>
      </w:r>
      <w:r w:rsidR="00901B24">
        <w:t xml:space="preserve"> during the semester,</w:t>
      </w:r>
      <w:r w:rsidR="00971F70">
        <w:t xml:space="preserve"> </w:t>
      </w:r>
      <w:r w:rsidR="003077B8">
        <w:t xml:space="preserve">addressing all of the material covered up to that point in the semester. </w:t>
      </w:r>
    </w:p>
    <w:p w:rsidR="00971F70" w:rsidRDefault="00971F70" w:rsidP="006A7FC0"/>
    <w:p w:rsidR="00971F70" w:rsidRPr="00971F70" w:rsidRDefault="00E7360E" w:rsidP="006A7FC0">
      <w:pPr>
        <w:rPr>
          <w:b/>
        </w:rPr>
      </w:pPr>
      <w:r>
        <w:rPr>
          <w:b/>
        </w:rPr>
        <w:t>Research</w:t>
      </w:r>
      <w:r w:rsidR="006D243C">
        <w:rPr>
          <w:b/>
        </w:rPr>
        <w:t xml:space="preserve"> Projects (12.5</w:t>
      </w:r>
      <w:r w:rsidR="00971F70" w:rsidRPr="00971F70">
        <w:rPr>
          <w:b/>
        </w:rPr>
        <w:t>% each)</w:t>
      </w:r>
    </w:p>
    <w:p w:rsidR="00971F70" w:rsidRDefault="00971F70" w:rsidP="006A7FC0">
      <w:r>
        <w:tab/>
        <w:t>(1) Literature of Cou</w:t>
      </w:r>
      <w:r w:rsidR="00CC1C91">
        <w:t xml:space="preserve">ntry </w:t>
      </w:r>
      <w:r w:rsidR="00CC1C91" w:rsidRPr="00CC1C91">
        <w:rPr>
          <w:i/>
        </w:rPr>
        <w:t>X</w:t>
      </w:r>
      <w:r w:rsidR="00CC1C91">
        <w:t xml:space="preserve"> during the </w:t>
      </w:r>
      <w:r w:rsidR="00CC1C91" w:rsidRPr="00CC1C91">
        <w:rPr>
          <w:i/>
        </w:rPr>
        <w:t>YY</w:t>
      </w:r>
      <w:r w:rsidR="00CC1C91">
        <w:t xml:space="preserve"> Century</w:t>
      </w:r>
    </w:p>
    <w:p w:rsidR="00971F70" w:rsidRDefault="00971F70" w:rsidP="006A7FC0">
      <w:r>
        <w:tab/>
        <w:t xml:space="preserve">(2) Introducing Author </w:t>
      </w:r>
      <w:r w:rsidRPr="00CC1C91">
        <w:rPr>
          <w:i/>
        </w:rPr>
        <w:t>X</w:t>
      </w:r>
    </w:p>
    <w:p w:rsidR="00E7360E" w:rsidRDefault="00E7360E" w:rsidP="006A7FC0">
      <w:r>
        <w:t>You will produce two bio-bibliographical reports on literature from outside the Anglo-American world (each 4-5 pages). About half or more of each report will be a discursive introduction to or survey of a national literary terrain or an author, and the other half will be a bibliographic listing of the best resources for the study of that topic.</w:t>
      </w:r>
      <w:r w:rsidR="00F71309">
        <w:t xml:space="preserve"> (These assignments, too, should use MLA style for citations.)</w:t>
      </w:r>
      <w:r>
        <w:t xml:space="preserve"> I will most likely ask you to post your research projects in Blackboard.</w:t>
      </w:r>
    </w:p>
    <w:p w:rsidR="006A7FC0" w:rsidRDefault="006A7FC0" w:rsidP="006A7FC0"/>
    <w:p w:rsidR="002C2AE8" w:rsidRDefault="00255F40" w:rsidP="006A7FC0">
      <w:r>
        <w:rPr>
          <w:b/>
          <w:bCs/>
        </w:rPr>
        <w:t>Term Paper (30</w:t>
      </w:r>
      <w:r w:rsidR="002C2AE8" w:rsidRPr="006A7FC0">
        <w:rPr>
          <w:b/>
          <w:bCs/>
        </w:rPr>
        <w:t>%)</w:t>
      </w:r>
    </w:p>
    <w:p w:rsidR="00976876" w:rsidRDefault="002C2AE8" w:rsidP="00255F40">
      <w:r>
        <w:tab/>
      </w:r>
      <w:r w:rsidR="003077B8">
        <w:t>The most substantia</w:t>
      </w:r>
      <w:r w:rsidR="007878A0">
        <w:t>l work of the semester will consist</w:t>
      </w:r>
      <w:r w:rsidR="003077B8">
        <w:t xml:space="preserve"> a research paper</w:t>
      </w:r>
      <w:r w:rsidR="008C3EF5">
        <w:t xml:space="preserve"> (10-12 pages in length)</w:t>
      </w:r>
      <w:r w:rsidR="00255F40">
        <w:t xml:space="preserve"> to be submitted at the end of the semester. The paper can either focus on one particular literary work in relation to the issues we will be discussing this semester, or it can take up an "institutional" issue related to the subject matter of the course (e.g. the teaching of world literature in schools or colleges; the translation and publication of literature from particular regions of the globe; </w:t>
      </w:r>
      <w:r w:rsidR="00976876">
        <w:t>the role of literary prizes; issues of translation; the role of commercial publishers and of cultural bureaus; etc</w:t>
      </w:r>
      <w:r w:rsidR="00255F40">
        <w:t>.</w:t>
      </w:r>
      <w:r w:rsidR="00976876">
        <w:t xml:space="preserve"> If you choose to focus on a particular literary work, you will need to focus on how this work figures in relation to world literature—either in its composition or in its circulation.</w:t>
      </w:r>
      <w:r w:rsidR="00255F40">
        <w:t xml:space="preserve">  In either case, you'll develop your paper topic in consultation with me. </w:t>
      </w:r>
    </w:p>
    <w:p w:rsidR="00255F40" w:rsidRDefault="00976876" w:rsidP="00255F40">
      <w:pPr>
        <w:rPr>
          <w:b/>
        </w:rPr>
      </w:pPr>
      <w:r>
        <w:tab/>
        <w:t xml:space="preserve">Since this is a research paper, I expect you to make use not only of the assigned readings from the course (as appropriate), but also other scholarship more specifically addressed to the topic you have chosen.  You are free to make use of </w:t>
      </w:r>
      <w:r w:rsidRPr="00684B07">
        <w:rPr>
          <w:i/>
        </w:rPr>
        <w:t>scholarly</w:t>
      </w:r>
      <w:r>
        <w:t xml:space="preserve"> internet resources, but you should not rely exclusively on such material.  The question of how many secondary sources you should make use of in your paper will depen</w:t>
      </w:r>
      <w:r w:rsidR="00684B07">
        <w:t>d a little on your chosen topic—</w:t>
      </w:r>
      <w:r>
        <w:t xml:space="preserve">since for some topics there may be very little </w:t>
      </w:r>
      <w:r w:rsidR="00684B07">
        <w:t>secondary scholarship available—</w:t>
      </w:r>
      <w:r>
        <w:t xml:space="preserve">but, in general, you should contemplate having five or six scholarly sources for </w:t>
      </w:r>
      <w:r w:rsidR="00684B07">
        <w:t>your paper (or more if you wish</w:t>
      </w:r>
      <w:r>
        <w:t>).</w:t>
      </w:r>
      <w:r w:rsidR="00B30845">
        <w:t xml:space="preserve"> You might want to draw on your earlier "research projects," as you select a topic for this paper.</w:t>
      </w:r>
    </w:p>
    <w:p w:rsidR="006A7FC0" w:rsidRDefault="006A7FC0" w:rsidP="006A7FC0"/>
    <w:p w:rsidR="006A7FC0" w:rsidRPr="006A7FC0" w:rsidRDefault="006A7FC0" w:rsidP="006A7FC0">
      <w:pPr>
        <w:rPr>
          <w:b/>
          <w:bCs/>
        </w:rPr>
      </w:pPr>
      <w:r w:rsidRPr="006A7FC0">
        <w:t>(</w:t>
      </w:r>
      <w:hyperlink r:id="rId15" w:anchor="top" w:history="1">
        <w:r w:rsidRPr="006A7FC0">
          <w:rPr>
            <w:rStyle w:val="Hyperlink"/>
          </w:rPr>
          <w:t>Back to top</w:t>
        </w:r>
      </w:hyperlink>
      <w:r w:rsidRPr="006A7FC0">
        <w:t>)</w:t>
      </w:r>
    </w:p>
    <w:p w:rsidR="006A7FC0" w:rsidRDefault="006A7FC0" w:rsidP="006A7FC0">
      <w:pPr>
        <w:rPr>
          <w:b/>
          <w:bCs/>
        </w:rPr>
      </w:pPr>
    </w:p>
    <w:p w:rsidR="006A7FC0" w:rsidRPr="006A7FC0" w:rsidRDefault="006A7FC0" w:rsidP="006A7FC0">
      <w:pPr>
        <w:rPr>
          <w:b/>
          <w:bCs/>
        </w:rPr>
      </w:pPr>
      <w:r w:rsidRPr="006A7FC0">
        <w:rPr>
          <w:b/>
          <w:bCs/>
        </w:rPr>
        <w:t>Submission of Assignments</w:t>
      </w:r>
    </w:p>
    <w:p w:rsidR="006A7FC0" w:rsidRPr="006A7FC0" w:rsidRDefault="006A7FC0" w:rsidP="006A7FC0">
      <w:r w:rsidRPr="006A7FC0">
        <w:t xml:space="preserve">All writing assignments done outside of class should be typed and double-spaced, with one inch margins. Be sure to use a standard pitch (not larger than 12 point). Please number your pages and staple multiple pages together (rather than using a binder or folder). In all your written work, format and citations </w:t>
      </w:r>
      <w:r w:rsidRPr="006A7FC0">
        <w:rPr>
          <w:b/>
          <w:bCs/>
        </w:rPr>
        <w:t>must conform to MLA style</w:t>
      </w:r>
      <w:r w:rsidRPr="006A7FC0">
        <w:t xml:space="preserve">. All assignments are due at the beginning of class on the assigned date. Do not leave assignments in my mailbox or at my office; they will be considered late. I will not accept assignments by electronic mail. Late assignments will be penalized half a grade for each day (or part of a day) that they are </w:t>
      </w:r>
      <w:r w:rsidR="001146D3">
        <w:t>late. Blackboard</w:t>
      </w:r>
      <w:r w:rsidRPr="006A7FC0">
        <w:t xml:space="preserve"> contributions will be credited to you only if they have been posted in a t</w:t>
      </w:r>
      <w:r w:rsidR="00097E5A">
        <w:t>imely fashion</w:t>
      </w:r>
      <w:r w:rsidRPr="006A7FC0">
        <w:t xml:space="preserve">. </w:t>
      </w:r>
      <w:r w:rsidRPr="006A7FC0">
        <w:rPr>
          <w:b/>
          <w:bCs/>
        </w:rPr>
        <w:t xml:space="preserve">NB: in-class </w:t>
      </w:r>
      <w:r w:rsidR="00760743">
        <w:rPr>
          <w:b/>
          <w:bCs/>
        </w:rPr>
        <w:t xml:space="preserve">work (including </w:t>
      </w:r>
      <w:r w:rsidRPr="006A7FC0">
        <w:rPr>
          <w:b/>
          <w:bCs/>
        </w:rPr>
        <w:t>quizzes</w:t>
      </w:r>
      <w:r w:rsidR="00760743">
        <w:rPr>
          <w:b/>
          <w:bCs/>
        </w:rPr>
        <w:t>)</w:t>
      </w:r>
      <w:r w:rsidRPr="006A7FC0">
        <w:rPr>
          <w:b/>
          <w:bCs/>
        </w:rPr>
        <w:t xml:space="preserve"> cannot be made up; you will receive a zero for any such work that you miss.</w:t>
      </w:r>
    </w:p>
    <w:p w:rsidR="006A7FC0" w:rsidRDefault="006A7FC0" w:rsidP="006A7FC0">
      <w:pPr>
        <w:rPr>
          <w:b/>
          <w:bCs/>
        </w:rPr>
      </w:pPr>
    </w:p>
    <w:p w:rsidR="006A7FC0" w:rsidRPr="006A7FC0" w:rsidRDefault="006A7FC0" w:rsidP="006A7FC0">
      <w:pPr>
        <w:rPr>
          <w:b/>
          <w:bCs/>
        </w:rPr>
      </w:pPr>
      <w:r w:rsidRPr="006A7FC0">
        <w:rPr>
          <w:b/>
          <w:bCs/>
        </w:rPr>
        <w:t>Academic Honesty and Plagiarism</w:t>
      </w:r>
    </w:p>
    <w:p w:rsidR="001146D3" w:rsidRDefault="006A7FC0" w:rsidP="006A7FC0">
      <w:r w:rsidRPr="006A7FC0">
        <w:t>Plagiarism (and other violations of the GMU Honor Code) will be taken very serious</w:t>
      </w:r>
      <w:r w:rsidR="005A039E">
        <w:t>ly. Plagiarism means using words</w:t>
      </w:r>
      <w:r w:rsidRPr="006A7FC0">
        <w:t>, ideas, opinions, or factual information from another per</w:t>
      </w:r>
      <w:r w:rsidR="00760743">
        <w:t>son or source without giving appropriate</w:t>
      </w:r>
      <w:r w:rsidRPr="006A7FC0">
        <w:t xml:space="preserve"> acknowledgment. You should credit your sources through accepted documentation styles, such as parenthetical citation, footnotes, or endnotes; a simple listing of books and articles consulted is not sufficient. Nor does rearrangement or alteration of another person's words by paraphrasing them release you from the obligation to document your sources. Plagiarism</w:t>
      </w:r>
      <w:r w:rsidR="00760743">
        <w:t xml:space="preserve"> is a form of fraudulently present</w:t>
      </w:r>
      <w:r w:rsidRPr="006A7FC0">
        <w:t>ing someone else's work as your own, and as such is the equivalent of cheating on an exam. A serious academic offense, plagiarism is grounds for failing at least the assignment, if not the course, and for possible further sanctions. (It goes without saying that work that includes plagiarism cannot be made up.) If you are unclear about what you should document, consult with me. When in doubt, document. (Adapted from the English Department Statement on Plagiarism)</w:t>
      </w:r>
    </w:p>
    <w:p w:rsidR="006A7FC0" w:rsidRDefault="006A7FC0" w:rsidP="006A7FC0">
      <w:pPr>
        <w:rPr>
          <w:b/>
          <w:bCs/>
        </w:rPr>
      </w:pPr>
    </w:p>
    <w:p w:rsidR="006A7FC0" w:rsidRPr="006A7FC0" w:rsidRDefault="006A7FC0" w:rsidP="006A7FC0">
      <w:pPr>
        <w:rPr>
          <w:b/>
          <w:bCs/>
        </w:rPr>
      </w:pPr>
      <w:r w:rsidRPr="006A7FC0">
        <w:rPr>
          <w:b/>
          <w:bCs/>
        </w:rPr>
        <w:t>Writing Center</w:t>
      </w:r>
    </w:p>
    <w:p w:rsidR="000066EA" w:rsidRDefault="006A7FC0" w:rsidP="006A7FC0">
      <w:r w:rsidRPr="006A7FC0">
        <w:t xml:space="preserve">You can get assistance to improve your writing skills from the university Writing Center. The Center is located in Robinson A114. Both face-to-face and online tutoring </w:t>
      </w:r>
      <w:proofErr w:type="gramStart"/>
      <w:r w:rsidRPr="006A7FC0">
        <w:t>are</w:t>
      </w:r>
      <w:proofErr w:type="gramEnd"/>
      <w:r w:rsidRPr="006A7FC0">
        <w:t xml:space="preserve"> available. You can call them at 703-993-1200 or visit their </w:t>
      </w:r>
      <w:r w:rsidRPr="00326B9A">
        <w:t>website</w:t>
      </w:r>
      <w:r w:rsidR="00326B9A">
        <w:t xml:space="preserve"> (</w:t>
      </w:r>
      <w:hyperlink r:id="rId16" w:history="1">
        <w:r w:rsidR="00326B9A" w:rsidRPr="00335ABF">
          <w:rPr>
            <w:rStyle w:val="Hyperlink"/>
          </w:rPr>
          <w:t>http://writingcenter.gmu.edu/</w:t>
        </w:r>
      </w:hyperlink>
      <w:r w:rsidR="00326B9A">
        <w:t>)</w:t>
      </w:r>
      <w:r w:rsidRPr="006A7FC0">
        <w:t xml:space="preserve"> for more information. The Center is a busy place: be sure to contact people there in plenty of time to have them help you with your work for a particular assignment.</w:t>
      </w:r>
    </w:p>
    <w:p w:rsidR="000066EA" w:rsidRDefault="000066EA" w:rsidP="006A7FC0"/>
    <w:p w:rsidR="000066EA" w:rsidRDefault="000066EA" w:rsidP="006A7FC0">
      <w:r>
        <w:rPr>
          <w:b/>
        </w:rPr>
        <w:t>Accommodation for Students with Disabilities</w:t>
      </w:r>
    </w:p>
    <w:p w:rsidR="000066EA" w:rsidRPr="000066EA" w:rsidRDefault="000066EA" w:rsidP="000066EA">
      <w:pPr>
        <w:widowControl w:val="0"/>
        <w:autoSpaceDE w:val="0"/>
        <w:autoSpaceDN w:val="0"/>
        <w:adjustRightInd w:val="0"/>
        <w:rPr>
          <w:rFonts w:cs="Helvetica"/>
        </w:rPr>
      </w:pPr>
      <w:r w:rsidRPr="000066EA">
        <w:rPr>
          <w:rFonts w:cs="Helvetica"/>
        </w:rPr>
        <w:t>If you are a student with a disability and you need academic accommodations, please see me</w:t>
      </w:r>
      <w:r>
        <w:rPr>
          <w:rFonts w:cs="Helvetica"/>
        </w:rPr>
        <w:t xml:space="preserve"> at the start of the semester</w:t>
      </w:r>
      <w:r w:rsidRPr="000066EA">
        <w:rPr>
          <w:rFonts w:cs="Helvetica"/>
        </w:rPr>
        <w:t xml:space="preserve"> and contact the Disabili</w:t>
      </w:r>
      <w:r>
        <w:rPr>
          <w:rFonts w:cs="Helvetica"/>
        </w:rPr>
        <w:t>ty Resource Center (DRC) at 703-993-</w:t>
      </w:r>
      <w:r w:rsidRPr="000066EA">
        <w:rPr>
          <w:rFonts w:cs="Helvetica"/>
        </w:rPr>
        <w:t>2474. All academic accommodations must be arranged through that office.</w:t>
      </w:r>
    </w:p>
    <w:p w:rsidR="00AC475B" w:rsidRDefault="00AC475B"/>
    <w:p w:rsidR="00AC475B" w:rsidRDefault="00AC475B">
      <w:r>
        <w:t>(</w:t>
      </w:r>
      <w:hyperlink w:anchor="_top" w:history="1">
        <w:proofErr w:type="gramStart"/>
        <w:r w:rsidRPr="00AC475B">
          <w:rPr>
            <w:rStyle w:val="Hyperlink"/>
          </w:rPr>
          <w:t>back</w:t>
        </w:r>
        <w:proofErr w:type="gramEnd"/>
        <w:r w:rsidRPr="00AC475B">
          <w:rPr>
            <w:rStyle w:val="Hyperlink"/>
          </w:rPr>
          <w:t xml:space="preserve"> to top</w:t>
        </w:r>
      </w:hyperlink>
      <w:r>
        <w:t>)</w:t>
      </w:r>
    </w:p>
    <w:p w:rsidR="007C02C9" w:rsidRDefault="007C02C9"/>
    <w:p w:rsidR="009C72DF" w:rsidRDefault="009C72DF"/>
    <w:p w:rsidR="009C72DF" w:rsidRPr="006A7FC0" w:rsidRDefault="00AC475B">
      <w:pPr>
        <w:rPr>
          <w:b/>
        </w:rPr>
      </w:pPr>
      <w:bookmarkStart w:id="4" w:name="syllabus"/>
      <w:bookmarkEnd w:id="4"/>
      <w:r>
        <w:rPr>
          <w:b/>
        </w:rPr>
        <w:t xml:space="preserve">IV. Tentative </w:t>
      </w:r>
      <w:r w:rsidR="009C72DF" w:rsidRPr="006A7FC0">
        <w:rPr>
          <w:b/>
        </w:rPr>
        <w:t>Syllabus</w:t>
      </w:r>
    </w:p>
    <w:p w:rsidR="00E76A12" w:rsidRDefault="00E76A12"/>
    <w:p w:rsidR="00E76A12" w:rsidRDefault="00E76A12">
      <w:r>
        <w:t>Changes will be made to this syllabus as necessary; I will announce changes in class and update the online version of the syllabus. You are responsible for keeping abreast of any changes.</w:t>
      </w:r>
    </w:p>
    <w:p w:rsidR="00254960" w:rsidRDefault="00254960"/>
    <w:p w:rsidR="009C72DF" w:rsidRPr="00E77237" w:rsidRDefault="009C72DF">
      <w:pPr>
        <w:rPr>
          <w:b/>
        </w:rPr>
      </w:pPr>
      <w:r w:rsidRPr="00E06336">
        <w:rPr>
          <w:b/>
        </w:rPr>
        <w:t>Week 1</w:t>
      </w:r>
      <w:r w:rsidR="00E77237">
        <w:rPr>
          <w:b/>
        </w:rPr>
        <w:t xml:space="preserve">: </w:t>
      </w:r>
      <w:r w:rsidR="00E06336" w:rsidRPr="00E06336">
        <w:rPr>
          <w:b/>
          <w:i/>
        </w:rPr>
        <w:t>Weltliteratur</w:t>
      </w:r>
      <w:r w:rsidR="00E77237">
        <w:rPr>
          <w:b/>
        </w:rPr>
        <w:t xml:space="preserve"> and National Literatures</w:t>
      </w:r>
    </w:p>
    <w:p w:rsidR="009C72DF" w:rsidRDefault="002C6FF2">
      <w:r>
        <w:t>Monday, Jan. 23</w:t>
      </w:r>
    </w:p>
    <w:p w:rsidR="00461682" w:rsidRDefault="008330D9" w:rsidP="0052574B">
      <w:pPr>
        <w:pStyle w:val="ListParagraph"/>
        <w:numPr>
          <w:ilvl w:val="0"/>
          <w:numId w:val="5"/>
        </w:numPr>
      </w:pPr>
      <w:r>
        <w:t>Introduction</w:t>
      </w:r>
      <w:r w:rsidR="003F12BD">
        <w:t>: What in the world do we mean by "world"?</w:t>
      </w:r>
      <w:r w:rsidR="00CD65CA">
        <w:t xml:space="preserve"> "World history" and</w:t>
      </w:r>
      <w:r w:rsidR="00373702">
        <w:t xml:space="preserve"> "world-historical"? </w:t>
      </w:r>
      <w:r w:rsidR="00CD65CA">
        <w:t>"Global English" and "world Englishes"? "Global village" and "world-wide" scope? "World music" and "world literature"?</w:t>
      </w:r>
    </w:p>
    <w:p w:rsidR="00866AC4" w:rsidRDefault="00866AC4"/>
    <w:p w:rsidR="00866AC4" w:rsidRDefault="002C6FF2">
      <w:r>
        <w:t>Wednes</w:t>
      </w:r>
      <w:r w:rsidR="00866AC4">
        <w:t>day, J</w:t>
      </w:r>
      <w:r>
        <w:t>an. 25</w:t>
      </w:r>
    </w:p>
    <w:p w:rsidR="008330D9" w:rsidRPr="00866AC4" w:rsidRDefault="00866AC4" w:rsidP="0052574B">
      <w:pPr>
        <w:pStyle w:val="ListParagraph"/>
        <w:numPr>
          <w:ilvl w:val="0"/>
          <w:numId w:val="5"/>
        </w:numPr>
      </w:pPr>
      <w:r>
        <w:t xml:space="preserve">Goethe and the idea of </w:t>
      </w:r>
      <w:r w:rsidRPr="0052574B">
        <w:rPr>
          <w:i/>
        </w:rPr>
        <w:t>Weltliteratur</w:t>
      </w:r>
    </w:p>
    <w:p w:rsidR="00131611" w:rsidRPr="00A35D0F" w:rsidRDefault="00131611" w:rsidP="00131611">
      <w:pPr>
        <w:pStyle w:val="ListParagraph"/>
        <w:numPr>
          <w:ilvl w:val="0"/>
          <w:numId w:val="5"/>
        </w:numPr>
      </w:pPr>
      <w:r>
        <w:t xml:space="preserve">David Damrosch. "Introduction: Goethe Coins a Phrase." </w:t>
      </w:r>
      <w:r w:rsidRPr="0052574B">
        <w:rPr>
          <w:i/>
        </w:rPr>
        <w:t>What Is World Literature?</w:t>
      </w:r>
      <w:r>
        <w:t xml:space="preserve"> (Princeton: Princeton UP, 2003), 1-36. [PDF]</w:t>
      </w:r>
    </w:p>
    <w:p w:rsidR="00F71309" w:rsidRDefault="009E2331" w:rsidP="00131611">
      <w:pPr>
        <w:pStyle w:val="ListParagraph"/>
        <w:numPr>
          <w:ilvl w:val="0"/>
          <w:numId w:val="5"/>
        </w:numPr>
      </w:pPr>
      <w:r>
        <w:t xml:space="preserve">Remarks on </w:t>
      </w:r>
      <w:r w:rsidR="00131611" w:rsidRPr="0052574B">
        <w:rPr>
          <w:i/>
        </w:rPr>
        <w:t>Weltliteratur</w:t>
      </w:r>
      <w:r>
        <w:t>: Goethe and After</w:t>
      </w:r>
      <w:r w:rsidR="00131611">
        <w:t>[PDF]</w:t>
      </w:r>
    </w:p>
    <w:p w:rsidR="009C72DF" w:rsidRDefault="009C72DF"/>
    <w:p w:rsidR="00461682" w:rsidRPr="00915FAE" w:rsidRDefault="009C72DF">
      <w:pPr>
        <w:rPr>
          <w:b/>
        </w:rPr>
      </w:pPr>
      <w:r w:rsidRPr="00E06336">
        <w:rPr>
          <w:b/>
        </w:rPr>
        <w:t>Week 2</w:t>
      </w:r>
      <w:r w:rsidR="00E06336" w:rsidRPr="00E06336">
        <w:rPr>
          <w:b/>
        </w:rPr>
        <w:t xml:space="preserve">: </w:t>
      </w:r>
      <w:r w:rsidR="00BD1B24">
        <w:rPr>
          <w:b/>
        </w:rPr>
        <w:t>Amitav Ghosh</w:t>
      </w:r>
      <w:r w:rsidR="00915FAE">
        <w:rPr>
          <w:b/>
        </w:rPr>
        <w:t xml:space="preserve">'s </w:t>
      </w:r>
      <w:r w:rsidR="00915FAE">
        <w:rPr>
          <w:b/>
          <w:i/>
        </w:rPr>
        <w:t>In an Antique Land</w:t>
      </w:r>
      <w:r w:rsidR="00915FAE">
        <w:rPr>
          <w:b/>
        </w:rPr>
        <w:t xml:space="preserve"> and the Problem of Cross-Cultural Reading</w:t>
      </w:r>
    </w:p>
    <w:p w:rsidR="0052574B" w:rsidRDefault="002C6FF2" w:rsidP="0052574B">
      <w:r>
        <w:t>Monday, Jan. 30</w:t>
      </w:r>
    </w:p>
    <w:p w:rsidR="00915FAE" w:rsidRDefault="00915FAE" w:rsidP="00915FAE">
      <w:pPr>
        <w:pStyle w:val="ListParagraph"/>
        <w:numPr>
          <w:ilvl w:val="0"/>
          <w:numId w:val="19"/>
        </w:numPr>
      </w:pPr>
      <w:r>
        <w:t xml:space="preserve">Ghosh, </w:t>
      </w:r>
      <w:r>
        <w:rPr>
          <w:i/>
        </w:rPr>
        <w:t>In an Antique Land</w:t>
      </w:r>
      <w:r w:rsidR="003B31AB">
        <w:t>, pp. 1-237</w:t>
      </w:r>
    </w:p>
    <w:p w:rsidR="00915FAE" w:rsidRDefault="00915FAE" w:rsidP="00915FAE">
      <w:pPr>
        <w:pStyle w:val="ListParagraph"/>
        <w:numPr>
          <w:ilvl w:val="0"/>
          <w:numId w:val="19"/>
        </w:numPr>
      </w:pPr>
      <w:r>
        <w:t xml:space="preserve">Derek Attridge. "Responsible Reading and Cultural Distance." </w:t>
      </w:r>
      <w:r>
        <w:rPr>
          <w:i/>
        </w:rPr>
        <w:t>New Formations</w:t>
      </w:r>
      <w:r>
        <w:t xml:space="preserve"> 73 (2011): 117-25. [</w:t>
      </w:r>
      <w:r w:rsidR="007C4BA1">
        <w:t>IngentaConnect</w:t>
      </w:r>
      <w:r>
        <w:t>]</w:t>
      </w:r>
    </w:p>
    <w:p w:rsidR="009C72DF" w:rsidRDefault="009C72DF" w:rsidP="00BD1B24"/>
    <w:p w:rsidR="00BD1B24" w:rsidRDefault="002C6FF2">
      <w:r>
        <w:t>Wednesday, Feb. 1</w:t>
      </w:r>
    </w:p>
    <w:p w:rsidR="008330D9" w:rsidRDefault="00BD1B24" w:rsidP="00BD1B24">
      <w:pPr>
        <w:pStyle w:val="ListParagraph"/>
        <w:numPr>
          <w:ilvl w:val="0"/>
          <w:numId w:val="18"/>
        </w:numPr>
      </w:pPr>
      <w:r>
        <w:t xml:space="preserve">Ghosh, </w:t>
      </w:r>
      <w:r>
        <w:rPr>
          <w:i/>
        </w:rPr>
        <w:t>In an Antique Land</w:t>
      </w:r>
      <w:r w:rsidR="003B31AB">
        <w:t>, to end of book</w:t>
      </w:r>
    </w:p>
    <w:p w:rsidR="009C72DF" w:rsidRDefault="009C72DF"/>
    <w:p w:rsidR="00461682" w:rsidRPr="00E06336" w:rsidRDefault="009C72DF">
      <w:pPr>
        <w:rPr>
          <w:b/>
        </w:rPr>
      </w:pPr>
      <w:r w:rsidRPr="00E06336">
        <w:rPr>
          <w:b/>
        </w:rPr>
        <w:t>Week 3</w:t>
      </w:r>
      <w:r w:rsidR="00E06336" w:rsidRPr="00E06336">
        <w:rPr>
          <w:b/>
        </w:rPr>
        <w:t xml:space="preserve">: </w:t>
      </w:r>
      <w:r w:rsidR="00F71309">
        <w:rPr>
          <w:b/>
          <w:i/>
        </w:rPr>
        <w:t>Weltliteratur</w:t>
      </w:r>
      <w:r w:rsidR="00F71309">
        <w:rPr>
          <w:b/>
        </w:rPr>
        <w:t xml:space="preserve"> and National Literatures </w:t>
      </w:r>
      <w:r w:rsidR="00E06336" w:rsidRPr="00E06336">
        <w:rPr>
          <w:b/>
        </w:rPr>
        <w:t>at the end of the 19th century</w:t>
      </w:r>
    </w:p>
    <w:p w:rsidR="00F71309" w:rsidRDefault="00866AC4" w:rsidP="00A35D0F">
      <w:r>
        <w:t>Monday</w:t>
      </w:r>
      <w:r w:rsidR="002C6FF2">
        <w:t>, Feb.  6</w:t>
      </w:r>
    </w:p>
    <w:p w:rsidR="00F71309" w:rsidRDefault="00F71309" w:rsidP="00F71309">
      <w:pPr>
        <w:pStyle w:val="ListParagraph"/>
        <w:numPr>
          <w:ilvl w:val="0"/>
          <w:numId w:val="6"/>
        </w:numPr>
      </w:pPr>
      <w:r>
        <w:t xml:space="preserve">Thomas Wentworth Higginson. “A Cosmopolitan Standard.” </w:t>
      </w:r>
      <w:r w:rsidRPr="0052574B">
        <w:rPr>
          <w:i/>
        </w:rPr>
        <w:t>The New World and the New Book . . . With Kindred Essays</w:t>
      </w:r>
      <w:r>
        <w:t xml:space="preserve"> (Boston: Lee and Shepard, 1892), 43-50. [</w:t>
      </w:r>
      <w:hyperlink r:id="rId17" w:anchor="v=onepage&amp;q&amp;f=false" w:history="1">
        <w:r w:rsidRPr="007C4BA1">
          <w:rPr>
            <w:rStyle w:val="Hyperlink"/>
          </w:rPr>
          <w:t>Google Books</w:t>
        </w:r>
      </w:hyperlink>
      <w:r>
        <w:t>]</w:t>
      </w:r>
    </w:p>
    <w:p w:rsidR="00F71309" w:rsidRPr="00A35D0F" w:rsidRDefault="00F71309" w:rsidP="00F71309">
      <w:pPr>
        <w:pStyle w:val="ListParagraph"/>
        <w:numPr>
          <w:ilvl w:val="0"/>
          <w:numId w:val="6"/>
        </w:numPr>
      </w:pPr>
      <w:r>
        <w:t xml:space="preserve">Edward S. Cutler. "Literary Modernity and the Problem of a National Literature: Understanding William Dean Howells' Critique of Walt Whitman." </w:t>
      </w:r>
      <w:r>
        <w:rPr>
          <w:i/>
        </w:rPr>
        <w:t>American Literary Realism</w:t>
      </w:r>
      <w:r>
        <w:t xml:space="preserve"> 38.2 (2006): 132-44. [JSTOR]</w:t>
      </w:r>
    </w:p>
    <w:p w:rsidR="00F71309" w:rsidRDefault="00F71309" w:rsidP="00A35D0F">
      <w:pPr>
        <w:pStyle w:val="ListParagraph"/>
        <w:numPr>
          <w:ilvl w:val="0"/>
          <w:numId w:val="6"/>
        </w:numPr>
      </w:pPr>
      <w:r>
        <w:t xml:space="preserve">Georg Brandes. “Weltliteratur.” </w:t>
      </w:r>
      <w:r w:rsidRPr="002334D5">
        <w:rPr>
          <w:i/>
        </w:rPr>
        <w:t>Das literrarische Echo</w:t>
      </w:r>
      <w:r>
        <w:t xml:space="preserve"> (1899); English trans. as "World Literature" (in Mads Rosendahl Thomsen. </w:t>
      </w:r>
      <w:r w:rsidRPr="0052574B">
        <w:rPr>
          <w:i/>
        </w:rPr>
        <w:t>Mapping World Literature: International Canonization and Transnational Literature</w:t>
      </w:r>
      <w:r>
        <w:t xml:space="preserve"> [New York: Continuum, 2008], 143-47) [PDF]</w:t>
      </w:r>
    </w:p>
    <w:p w:rsidR="00A35D0F" w:rsidRDefault="00A35D0F" w:rsidP="00A35D0F"/>
    <w:p w:rsidR="008330D9" w:rsidRDefault="002C6FF2">
      <w:r>
        <w:t>Wednesday, Feb. 8</w:t>
      </w:r>
    </w:p>
    <w:p w:rsidR="00F71309" w:rsidRPr="00A35D0F" w:rsidRDefault="00F71309" w:rsidP="00F71309">
      <w:pPr>
        <w:pStyle w:val="ListParagraph"/>
        <w:numPr>
          <w:ilvl w:val="0"/>
          <w:numId w:val="6"/>
        </w:numPr>
      </w:pPr>
      <w:r>
        <w:t>Sarah Lawall. "Richard Moulton and the Idea of World Literature" (</w:t>
      </w:r>
      <w:r w:rsidRPr="0052574B">
        <w:rPr>
          <w:i/>
        </w:rPr>
        <w:t>No Small World: Visions and Revisions of World Literature</w:t>
      </w:r>
      <w:r>
        <w:t>. Ed. Michael Thomas Carroll. Urbana: NCTE, 1996), 3-19. [PDF]</w:t>
      </w:r>
    </w:p>
    <w:p w:rsidR="00F71309" w:rsidRDefault="00F71309" w:rsidP="00F71309">
      <w:pPr>
        <w:pStyle w:val="ListParagraph"/>
        <w:numPr>
          <w:ilvl w:val="0"/>
          <w:numId w:val="6"/>
        </w:numPr>
      </w:pPr>
      <w:r>
        <w:t xml:space="preserve">Richard Moulton. </w:t>
      </w:r>
      <w:r w:rsidRPr="0052574B">
        <w:rPr>
          <w:i/>
        </w:rPr>
        <w:t>World Literature and Its Place in General Culture</w:t>
      </w:r>
      <w:r>
        <w:t>. New York: Macmillan, 1911. [</w:t>
      </w:r>
      <w:hyperlink r:id="rId18" w:anchor="v=onepage&amp;q&amp;f=false" w:history="1">
        <w:r w:rsidRPr="007C4BA1">
          <w:rPr>
            <w:rStyle w:val="Hyperlink"/>
          </w:rPr>
          <w:t>Google Books</w:t>
        </w:r>
      </w:hyperlink>
      <w:r>
        <w:t xml:space="preserve">] Read the introductory section titled "The Unity of Literature and the Conception </w:t>
      </w:r>
      <w:r w:rsidR="007C4BA1">
        <w:t>of World Literature" (pp. 1-9)</w:t>
      </w:r>
    </w:p>
    <w:p w:rsidR="009C72DF" w:rsidRPr="008330D9" w:rsidRDefault="009C72DF"/>
    <w:p w:rsidR="009C72DF" w:rsidRPr="00E06336" w:rsidRDefault="009C72DF">
      <w:pPr>
        <w:rPr>
          <w:b/>
        </w:rPr>
      </w:pPr>
      <w:r w:rsidRPr="00E06336">
        <w:rPr>
          <w:b/>
        </w:rPr>
        <w:t>Week 4</w:t>
      </w:r>
      <w:r w:rsidR="00E06336" w:rsidRPr="00E06336">
        <w:rPr>
          <w:b/>
        </w:rPr>
        <w:t xml:space="preserve">: </w:t>
      </w:r>
      <w:r w:rsidR="00E06336">
        <w:rPr>
          <w:b/>
        </w:rPr>
        <w:t>comparative poetics</w:t>
      </w:r>
    </w:p>
    <w:p w:rsidR="00461682" w:rsidRDefault="002C6FF2">
      <w:r>
        <w:t>Monday, Feb. 13</w:t>
      </w:r>
    </w:p>
    <w:p w:rsidR="00461682" w:rsidRPr="002A04D7" w:rsidRDefault="00E77B5D" w:rsidP="0052574B">
      <w:pPr>
        <w:pStyle w:val="ListParagraph"/>
        <w:numPr>
          <w:ilvl w:val="0"/>
          <w:numId w:val="6"/>
        </w:numPr>
      </w:pPr>
      <w:r>
        <w:t xml:space="preserve">Miner, Earl. "Some Theoretical and Methodological Topics for Comparative Literature." </w:t>
      </w:r>
      <w:r>
        <w:rPr>
          <w:i/>
        </w:rPr>
        <w:t>Poetics Today</w:t>
      </w:r>
      <w:r>
        <w:t xml:space="preserve"> 8.1 (1987): 123-40. [JSTOR]</w:t>
      </w:r>
    </w:p>
    <w:p w:rsidR="00461682" w:rsidRDefault="00461682"/>
    <w:p w:rsidR="00647097" w:rsidRDefault="002C6FF2">
      <w:r>
        <w:t>Wednesday, Feb. 15</w:t>
      </w:r>
    </w:p>
    <w:p w:rsidR="001B4F5D" w:rsidRPr="00511C59" w:rsidRDefault="00511C59" w:rsidP="0052574B">
      <w:pPr>
        <w:pStyle w:val="ListParagraph"/>
        <w:numPr>
          <w:ilvl w:val="0"/>
          <w:numId w:val="6"/>
        </w:numPr>
      </w:pPr>
      <w:r>
        <w:t xml:space="preserve">Jahan Ramazani. "A Transnational Poetics." </w:t>
      </w:r>
      <w:r w:rsidRPr="0052574B">
        <w:rPr>
          <w:i/>
        </w:rPr>
        <w:t>American Literary History</w:t>
      </w:r>
      <w:r>
        <w:t xml:space="preserve"> 18.2 (2006): 332-59.</w:t>
      </w:r>
      <w:r w:rsidR="000F5EFC">
        <w:t xml:space="preserve"> [Oxford Journals]</w:t>
      </w:r>
    </w:p>
    <w:p w:rsidR="00FE55A0" w:rsidRPr="00EB6037" w:rsidRDefault="00EB6037" w:rsidP="0052574B">
      <w:pPr>
        <w:pStyle w:val="ListParagraph"/>
        <w:numPr>
          <w:ilvl w:val="0"/>
          <w:numId w:val="6"/>
        </w:numPr>
      </w:pPr>
      <w:r>
        <w:t xml:space="preserve">David Damrosch. "World Literature, National Contexts." </w:t>
      </w:r>
      <w:r w:rsidRPr="0052574B">
        <w:rPr>
          <w:i/>
        </w:rPr>
        <w:t>Modern Philology</w:t>
      </w:r>
      <w:r>
        <w:t xml:space="preserve"> 100.4 (2003): 512-31. [JSTOR]</w:t>
      </w:r>
    </w:p>
    <w:p w:rsidR="009C72DF" w:rsidRPr="00647097" w:rsidRDefault="009C72DF"/>
    <w:p w:rsidR="009C72DF" w:rsidRPr="00866ACA" w:rsidRDefault="009C72DF">
      <w:pPr>
        <w:rPr>
          <w:b/>
        </w:rPr>
      </w:pPr>
      <w:r w:rsidRPr="00866ACA">
        <w:rPr>
          <w:b/>
        </w:rPr>
        <w:t>Week 5</w:t>
      </w:r>
      <w:r w:rsidR="00866ACA" w:rsidRPr="00866ACA">
        <w:rPr>
          <w:b/>
        </w:rPr>
        <w:t xml:space="preserve">: </w:t>
      </w:r>
      <w:r w:rsidR="0052574B">
        <w:rPr>
          <w:b/>
        </w:rPr>
        <w:t xml:space="preserve">non-western genres: </w:t>
      </w:r>
      <w:r w:rsidR="00FE55A0">
        <w:rPr>
          <w:b/>
        </w:rPr>
        <w:t>ghazal</w:t>
      </w:r>
    </w:p>
    <w:p w:rsidR="00461682" w:rsidRDefault="002C6FF2">
      <w:r>
        <w:t>Monday, Feb. 20</w:t>
      </w:r>
    </w:p>
    <w:p w:rsidR="002C6FF2" w:rsidRDefault="00FE55A0" w:rsidP="002C6FF2">
      <w:pPr>
        <w:pStyle w:val="ListParagraph"/>
        <w:numPr>
          <w:ilvl w:val="0"/>
          <w:numId w:val="6"/>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Ralph Russell. “The Pursuit of the Urdu Ghazal.” </w:t>
      </w:r>
      <w:r w:rsidRPr="002334D5">
        <w:rPr>
          <w:i/>
        </w:rPr>
        <w:t>Journal of Asian Studies</w:t>
      </w:r>
      <w:r>
        <w:t xml:space="preserve"> 29.1 (1969): 107-24. [JSTOR]</w:t>
      </w:r>
    </w:p>
    <w:p w:rsidR="00461682" w:rsidRDefault="00461682"/>
    <w:p w:rsidR="009C72DF" w:rsidRDefault="002C6FF2">
      <w:r>
        <w:t>Wednesday, Feb. 22</w:t>
      </w:r>
    </w:p>
    <w:p w:rsidR="00635EBF" w:rsidRDefault="00FE55A0" w:rsidP="0052574B">
      <w:pPr>
        <w:pStyle w:val="ListParagraph"/>
        <w:numPr>
          <w:ilvl w:val="0"/>
          <w:numId w:val="6"/>
        </w:numPr>
      </w:pPr>
      <w:r>
        <w:t xml:space="preserve">Agha Shahid Ali. “Introduction.” </w:t>
      </w:r>
      <w:r w:rsidRPr="002334D5">
        <w:rPr>
          <w:i/>
        </w:rPr>
        <w:t>Ravishing Disunities: Real Ghazals in English</w:t>
      </w:r>
      <w:r>
        <w:t>. Ed. Agha Shahid Ali. Hanover: Wesleyan UP/UP of New England, 2000. 1-14; plus selected English ghazals. [</w:t>
      </w:r>
      <w:r w:rsidR="008A689B">
        <w:t>PDF</w:t>
      </w:r>
      <w:r>
        <w:t>]</w:t>
      </w:r>
    </w:p>
    <w:p w:rsidR="000323A8" w:rsidRPr="000323A8" w:rsidRDefault="000323A8" w:rsidP="0052574B">
      <w:pPr>
        <w:pStyle w:val="ListParagraph"/>
        <w:numPr>
          <w:ilvl w:val="0"/>
          <w:numId w:val="6"/>
        </w:numPr>
        <w:rPr>
          <w:b/>
        </w:rPr>
      </w:pPr>
      <w:r w:rsidRPr="000323A8">
        <w:rPr>
          <w:b/>
        </w:rPr>
        <w:t>Research Project 1 due: Literature of Country X</w:t>
      </w:r>
    </w:p>
    <w:p w:rsidR="00374F2D" w:rsidRDefault="00374F2D" w:rsidP="0091343D">
      <w:pPr>
        <w:ind w:left="360"/>
      </w:pPr>
    </w:p>
    <w:p w:rsidR="00131611" w:rsidRDefault="00374F2D" w:rsidP="00131611">
      <w:r>
        <w:t>Friday, Feb. 24</w:t>
      </w:r>
    </w:p>
    <w:p w:rsidR="002C6FF2" w:rsidRDefault="00DE11A0" w:rsidP="00131611">
      <w:pPr>
        <w:ind w:left="360"/>
      </w:pPr>
      <w:r>
        <w:t>[</w:t>
      </w:r>
      <w:r w:rsidR="009C72DF">
        <w:t>Last day to drop</w:t>
      </w:r>
      <w:r w:rsidR="00F772DB">
        <w:t xml:space="preserve"> classes</w:t>
      </w:r>
      <w:r w:rsidR="009C72DF">
        <w:t xml:space="preserve"> (followed by selective withdrawal period, </w:t>
      </w:r>
      <w:r w:rsidR="00374F2D">
        <w:t>Feb. 27-March 30</w:t>
      </w:r>
      <w:r w:rsidR="009C72DF">
        <w:t>)</w:t>
      </w:r>
      <w:r>
        <w:t>]</w:t>
      </w:r>
    </w:p>
    <w:p w:rsidR="009C72DF" w:rsidRDefault="009C72DF"/>
    <w:p w:rsidR="009C72DF" w:rsidRPr="00866ACA" w:rsidRDefault="009C72DF">
      <w:pPr>
        <w:rPr>
          <w:b/>
        </w:rPr>
      </w:pPr>
      <w:r w:rsidRPr="00866ACA">
        <w:rPr>
          <w:b/>
        </w:rPr>
        <w:t>Week 6</w:t>
      </w:r>
      <w:r w:rsidR="00866ACA" w:rsidRPr="00866ACA">
        <w:rPr>
          <w:b/>
        </w:rPr>
        <w:t xml:space="preserve">: </w:t>
      </w:r>
      <w:r w:rsidR="0052574B">
        <w:rPr>
          <w:b/>
        </w:rPr>
        <w:t xml:space="preserve">non-western genres: </w:t>
      </w:r>
      <w:r w:rsidR="00FE55A0">
        <w:rPr>
          <w:b/>
        </w:rPr>
        <w:t>haiku</w:t>
      </w:r>
    </w:p>
    <w:p w:rsidR="00461682" w:rsidRDefault="00374F2D">
      <w:r>
        <w:t>Monday, Feb. 27</w:t>
      </w:r>
    </w:p>
    <w:p w:rsidR="00D97242" w:rsidRPr="0052574B" w:rsidRDefault="00D97242" w:rsidP="0052574B">
      <w:pPr>
        <w:pStyle w:val="ListParagraph"/>
        <w:numPr>
          <w:ilvl w:val="0"/>
          <w:numId w:val="6"/>
        </w:numPr>
        <w:rPr>
          <w:color w:val="000000"/>
        </w:rPr>
      </w:pPr>
      <w:r w:rsidRPr="0052574B">
        <w:rPr>
          <w:color w:val="000000"/>
        </w:rPr>
        <w:t xml:space="preserve">Makoto Ueda. "Basho and the Poetics of Haiku." </w:t>
      </w:r>
      <w:r w:rsidRPr="0052574B">
        <w:rPr>
          <w:i/>
          <w:color w:val="000000"/>
        </w:rPr>
        <w:t>Journal of Aesthetics and Art Criticism</w:t>
      </w:r>
      <w:r w:rsidRPr="0052574B">
        <w:rPr>
          <w:color w:val="000000"/>
        </w:rPr>
        <w:t xml:space="preserve"> 21 (1963): 423-31.</w:t>
      </w:r>
      <w:r w:rsidR="003B0B7B" w:rsidRPr="0052574B">
        <w:rPr>
          <w:color w:val="000000"/>
        </w:rPr>
        <w:t xml:space="preserve"> [JSTOR]</w:t>
      </w:r>
    </w:p>
    <w:p w:rsidR="005776B7" w:rsidRPr="001F50BC" w:rsidRDefault="00D97242" w:rsidP="001F50BC">
      <w:pPr>
        <w:pStyle w:val="ListParagraph"/>
        <w:numPr>
          <w:ilvl w:val="0"/>
          <w:numId w:val="6"/>
        </w:numPr>
        <w:rPr>
          <w:color w:val="000000"/>
        </w:rPr>
      </w:pPr>
      <w:r w:rsidRPr="001F50BC">
        <w:rPr>
          <w:color w:val="000000"/>
        </w:rPr>
        <w:t>Leon Zolbrod. "</w:t>
      </w:r>
      <w:r w:rsidR="00D126FE" w:rsidRPr="001F50BC">
        <w:rPr>
          <w:color w:val="000000"/>
        </w:rPr>
        <w:t xml:space="preserve">Buson's Poetics Ideals: The Theory and Practice of Haikai in the Age of Revival, 1771-1784." </w:t>
      </w:r>
      <w:r w:rsidR="00D126FE" w:rsidRPr="001F50BC">
        <w:rPr>
          <w:i/>
          <w:color w:val="000000"/>
        </w:rPr>
        <w:t>Journal of the Association of Teachers of Japanese</w:t>
      </w:r>
      <w:r w:rsidR="00D126FE" w:rsidRPr="001F50BC">
        <w:rPr>
          <w:color w:val="000000"/>
        </w:rPr>
        <w:t xml:space="preserve"> 9.1 (1974): 1-20. [JSTOR]</w:t>
      </w:r>
    </w:p>
    <w:p w:rsidR="00461682" w:rsidRDefault="00461682" w:rsidP="00FE55A0">
      <w:pPr>
        <w:ind w:left="360"/>
      </w:pPr>
    </w:p>
    <w:p w:rsidR="009C72DF" w:rsidRDefault="00374F2D">
      <w:r>
        <w:t>Wednesday, Feb. 29</w:t>
      </w:r>
    </w:p>
    <w:p w:rsidR="004B4030" w:rsidRPr="001F50BC" w:rsidRDefault="00E61A59" w:rsidP="001F50BC">
      <w:pPr>
        <w:pStyle w:val="ListParagraph"/>
        <w:numPr>
          <w:ilvl w:val="0"/>
          <w:numId w:val="7"/>
        </w:numPr>
        <w:rPr>
          <w:color w:val="000000"/>
        </w:rPr>
      </w:pPr>
      <w:r w:rsidRPr="001F50BC">
        <w:rPr>
          <w:color w:val="000000"/>
        </w:rPr>
        <w:t xml:space="preserve">Akira Kawano. "Haiku and American Poetry: The Influence of Haiku upon American Poetry." </w:t>
      </w:r>
      <w:r w:rsidRPr="001F50BC">
        <w:rPr>
          <w:i/>
          <w:color w:val="000000"/>
        </w:rPr>
        <w:t>Neohelicon</w:t>
      </w:r>
      <w:r w:rsidRPr="001F50BC">
        <w:rPr>
          <w:color w:val="000000"/>
        </w:rPr>
        <w:t xml:space="preserve"> 10.1 (1983): 115-22</w:t>
      </w:r>
      <w:r w:rsidR="00E1173A" w:rsidRPr="001F50BC">
        <w:rPr>
          <w:color w:val="000000"/>
        </w:rPr>
        <w:t>. [Springer Online Archive]</w:t>
      </w:r>
    </w:p>
    <w:p w:rsidR="007C013B" w:rsidRDefault="005776B7" w:rsidP="001F50BC">
      <w:pPr>
        <w:pStyle w:val="ListParagraph"/>
        <w:numPr>
          <w:ilvl w:val="0"/>
          <w:numId w:val="7"/>
        </w:numPr>
      </w:pPr>
      <w:r w:rsidRPr="001F50BC">
        <w:rPr>
          <w:color w:val="000000"/>
        </w:rPr>
        <w:t xml:space="preserve">Yoshinobu Hakutani. "Richard Wright's Haiku, Zen, and the African 'Primal Outlook upon Life.'" </w:t>
      </w:r>
      <w:r w:rsidRPr="001F50BC">
        <w:rPr>
          <w:i/>
          <w:color w:val="000000"/>
        </w:rPr>
        <w:t>Modern Philology</w:t>
      </w:r>
      <w:r w:rsidRPr="001F50BC">
        <w:rPr>
          <w:color w:val="000000"/>
        </w:rPr>
        <w:t xml:space="preserve"> 104.4 </w:t>
      </w:r>
      <w:proofErr w:type="gramStart"/>
      <w:r w:rsidRPr="001F50BC">
        <w:rPr>
          <w:color w:val="000000"/>
        </w:rPr>
        <w:t>( May</w:t>
      </w:r>
      <w:proofErr w:type="gramEnd"/>
      <w:r w:rsidRPr="001F50BC">
        <w:rPr>
          <w:color w:val="000000"/>
        </w:rPr>
        <w:t xml:space="preserve"> 2007): 510-28</w:t>
      </w:r>
      <w:r w:rsidR="003E74CF" w:rsidRPr="001F50BC">
        <w:rPr>
          <w:color w:val="000000"/>
        </w:rPr>
        <w:t>. [Academic Search Complete]</w:t>
      </w:r>
    </w:p>
    <w:p w:rsidR="009C72DF" w:rsidRDefault="009C72DF"/>
    <w:p w:rsidR="00461682" w:rsidRDefault="00635EBF">
      <w:r w:rsidRPr="00A76399">
        <w:rPr>
          <w:b/>
        </w:rPr>
        <w:t>Week 7</w:t>
      </w:r>
      <w:r w:rsidR="00A76399" w:rsidRPr="00A76399">
        <w:rPr>
          <w:b/>
        </w:rPr>
        <w:t>:</w:t>
      </w:r>
      <w:r w:rsidR="00A76399">
        <w:t xml:space="preserve"> </w:t>
      </w:r>
      <w:r w:rsidR="00A76399" w:rsidRPr="00E74030">
        <w:rPr>
          <w:b/>
        </w:rPr>
        <w:t>literary prizes</w:t>
      </w:r>
    </w:p>
    <w:p w:rsidR="00635EBF" w:rsidRDefault="00374F2D">
      <w:r>
        <w:t>Monday, March 5</w:t>
      </w:r>
    </w:p>
    <w:p w:rsidR="00624C56" w:rsidRDefault="00624C56" w:rsidP="00624C56">
      <w:pPr>
        <w:pStyle w:val="ListParagraph"/>
        <w:numPr>
          <w:ilvl w:val="0"/>
          <w:numId w:val="8"/>
        </w:numPr>
      </w:pPr>
      <w:r>
        <w:t xml:space="preserve">James E. English. “Winning the Culture Game: Prizes, Awards, and the Rules of Art.” </w:t>
      </w:r>
      <w:r w:rsidRPr="001F50BC">
        <w:rPr>
          <w:i/>
        </w:rPr>
        <w:t>New Literary History</w:t>
      </w:r>
      <w:r>
        <w:t xml:space="preserve"> 33.1 (Winter 2002): 109-35. [JSTOR]; also take a look at the Nobel Prize in Literature website, and browse esp. at the following (if possible):</w:t>
      </w:r>
    </w:p>
    <w:p w:rsidR="00A76399" w:rsidRDefault="00A76399" w:rsidP="001F50BC">
      <w:pPr>
        <w:pStyle w:val="ListParagraph"/>
        <w:numPr>
          <w:ilvl w:val="0"/>
          <w:numId w:val="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Nobel Prize in Literature and non-European literatures: consult list of winners of Nobel Prize for Literature since 1901 [</w:t>
      </w:r>
      <w:hyperlink r:id="rId19" w:history="1">
        <w:r>
          <w:rPr>
            <w:rStyle w:val="SYSHYPERTEXT"/>
          </w:rPr>
          <w:t>http://nobelprize.org/literature/laureates/</w:t>
        </w:r>
      </w:hyperlink>
      <w:r>
        <w:t>]</w:t>
      </w:r>
    </w:p>
    <w:p w:rsidR="00A76399" w:rsidRDefault="00A76399" w:rsidP="001F50BC">
      <w:pPr>
        <w:pStyle w:val="ListParagraph"/>
        <w:numPr>
          <w:ilvl w:val="0"/>
          <w:numId w:val="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Presentation Speech for 1913 Nobel Prize to Rabindranath Tagore [</w:t>
      </w:r>
      <w:hyperlink r:id="rId20" w:history="1">
        <w:r>
          <w:rPr>
            <w:rStyle w:val="SYSHYPERTEXT"/>
          </w:rPr>
          <w:t>http://nobelprize.org/literature/laureates/1913/press.html</w:t>
        </w:r>
      </w:hyperlink>
      <w:r>
        <w:t>]</w:t>
      </w:r>
    </w:p>
    <w:p w:rsidR="00A76399" w:rsidRDefault="00A76399" w:rsidP="001F50BC">
      <w:pPr>
        <w:pStyle w:val="ListParagraph"/>
        <w:numPr>
          <w:ilvl w:val="0"/>
          <w:numId w:val="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Bo Svens</w:t>
      </w:r>
      <w:r w:rsidRPr="001F50BC">
        <w:rPr>
          <w:rFonts w:ascii="Times New Roman CE" w:hAnsi="Times New Roman CE" w:cs="Times New Roman CE"/>
        </w:rPr>
        <w:t>é</w:t>
      </w:r>
      <w:r>
        <w:t>n. “The Nobel Prize in Literature: Nominations and Reports 1901-1950.” [</w:t>
      </w:r>
      <w:hyperlink r:id="rId21" w:history="1">
        <w:r>
          <w:rPr>
            <w:rStyle w:val="SYSHYPERTEXT"/>
          </w:rPr>
          <w:t>http://nobelprize.org/literature/articles/svensen/index.html</w:t>
        </w:r>
      </w:hyperlink>
      <w:r>
        <w:t>]</w:t>
      </w:r>
    </w:p>
    <w:p w:rsidR="00A76399" w:rsidRDefault="00A76399" w:rsidP="001F50BC">
      <w:pPr>
        <w:pStyle w:val="ListParagraph"/>
        <w:numPr>
          <w:ilvl w:val="0"/>
          <w:numId w:val="8"/>
        </w:numPr>
      </w:pPr>
      <w:r>
        <w:t>Kjell Espmark. “The Nobel Prize in Literature.” [</w:t>
      </w:r>
      <w:hyperlink r:id="rId22" w:history="1">
        <w:r>
          <w:rPr>
            <w:rStyle w:val="SYSHYPERTEXT"/>
          </w:rPr>
          <w:t>http://nobelprize.org/literature/articles/espmark/index.html</w:t>
        </w:r>
      </w:hyperlink>
      <w:r>
        <w:t>]</w:t>
      </w:r>
    </w:p>
    <w:p w:rsidR="00461682" w:rsidRDefault="00461682"/>
    <w:p w:rsidR="00647097" w:rsidRDefault="00635EBF">
      <w:r>
        <w:t>Wednes</w:t>
      </w:r>
      <w:r w:rsidR="00DE11A0">
        <w:t xml:space="preserve">day, </w:t>
      </w:r>
      <w:r w:rsidR="00374F2D">
        <w:t>March 7</w:t>
      </w:r>
    </w:p>
    <w:p w:rsidR="00A76399" w:rsidRPr="0052574B" w:rsidRDefault="0052574B" w:rsidP="000323A8">
      <w:pPr>
        <w:pStyle w:val="ListParagraph"/>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323A8">
        <w:rPr>
          <w:b/>
        </w:rPr>
        <w:t>Midterm exam</w:t>
      </w:r>
      <w:r w:rsidR="00872E94">
        <w:rPr>
          <w:b/>
        </w:rPr>
        <w:t xml:space="preserve"> given out: due by Friday, March 9th</w:t>
      </w:r>
    </w:p>
    <w:p w:rsidR="009C72DF" w:rsidRDefault="009C72DF"/>
    <w:p w:rsidR="009C72DF" w:rsidRPr="00A76399" w:rsidRDefault="009C72DF">
      <w:pPr>
        <w:rPr>
          <w:b/>
        </w:rPr>
      </w:pPr>
      <w:r w:rsidRPr="00A76399">
        <w:rPr>
          <w:b/>
        </w:rPr>
        <w:t>Week 8</w:t>
      </w:r>
      <w:r w:rsidR="009E058A" w:rsidRPr="00A76399">
        <w:rPr>
          <w:b/>
        </w:rPr>
        <w:t>: Spring Break</w:t>
      </w:r>
    </w:p>
    <w:p w:rsidR="009C72DF" w:rsidRDefault="00374F2D">
      <w:r>
        <w:t>Monday, March 12-Friday, March 16</w:t>
      </w:r>
      <w:r w:rsidR="009E058A">
        <w:t xml:space="preserve">: </w:t>
      </w:r>
      <w:r w:rsidR="009E058A" w:rsidRPr="001F50BC">
        <w:rPr>
          <w:b/>
        </w:rPr>
        <w:t>no classes</w:t>
      </w:r>
    </w:p>
    <w:p w:rsidR="009C72DF" w:rsidRDefault="009C72DF"/>
    <w:p w:rsidR="00461682" w:rsidRPr="00E74030" w:rsidRDefault="009C72DF">
      <w:pPr>
        <w:rPr>
          <w:b/>
        </w:rPr>
      </w:pPr>
      <w:r w:rsidRPr="00E74030">
        <w:rPr>
          <w:b/>
        </w:rPr>
        <w:t>Week 9</w:t>
      </w:r>
      <w:r w:rsidR="00E74030" w:rsidRPr="00E74030">
        <w:rPr>
          <w:b/>
        </w:rPr>
        <w:t xml:space="preserve">: </w:t>
      </w:r>
      <w:r w:rsidR="001B7EC9">
        <w:rPr>
          <w:b/>
        </w:rPr>
        <w:t>Aravind Adiga &amp; the Man Booker Prize</w:t>
      </w:r>
    </w:p>
    <w:p w:rsidR="00461682" w:rsidRDefault="00374F2D">
      <w:r>
        <w:t>Monday, March 19</w:t>
      </w:r>
    </w:p>
    <w:p w:rsidR="000323A8" w:rsidRDefault="00A76399" w:rsidP="001F50BC">
      <w:pPr>
        <w:pStyle w:val="ListParagraph"/>
        <w:numPr>
          <w:ilvl w:val="0"/>
          <w:numId w:val="9"/>
        </w:numPr>
      </w:pPr>
      <w:r>
        <w:t xml:space="preserve">Aravind Adiga. </w:t>
      </w:r>
      <w:r w:rsidRPr="001F50BC">
        <w:rPr>
          <w:i/>
        </w:rPr>
        <w:t>The White Tiger</w:t>
      </w:r>
      <w:r>
        <w:t xml:space="preserve"> (2008), pp. 1-166</w:t>
      </w:r>
    </w:p>
    <w:p w:rsidR="000323A8" w:rsidRDefault="000323A8" w:rsidP="000323A8">
      <w:pPr>
        <w:pStyle w:val="ListParagraph"/>
        <w:numPr>
          <w:ilvl w:val="0"/>
          <w:numId w:val="9"/>
        </w:numPr>
      </w:pPr>
      <w:r>
        <w:t xml:space="preserve">Graham Huggan. “Prizing Otherness: A Short History of the Booker.” </w:t>
      </w:r>
      <w:r>
        <w:rPr>
          <w:i/>
        </w:rPr>
        <w:t>Studies in the Novel</w:t>
      </w:r>
      <w:r>
        <w:t xml:space="preserve"> 29.3 (1997): 412-33. [Academic Search Complete]</w:t>
      </w:r>
    </w:p>
    <w:p w:rsidR="009C72DF" w:rsidRDefault="009C72DF"/>
    <w:p w:rsidR="00647097" w:rsidRDefault="00374F2D">
      <w:r>
        <w:t>Wednesday, March 21</w:t>
      </w:r>
    </w:p>
    <w:p w:rsidR="000323A8" w:rsidRDefault="00A76399" w:rsidP="001F50BC">
      <w:pPr>
        <w:pStyle w:val="ListParagraph"/>
        <w:numPr>
          <w:ilvl w:val="0"/>
          <w:numId w:val="9"/>
        </w:numPr>
      </w:pPr>
      <w:r>
        <w:t xml:space="preserve">Aravind Adiga. </w:t>
      </w:r>
      <w:r w:rsidRPr="001F50BC">
        <w:rPr>
          <w:i/>
        </w:rPr>
        <w:t>The White Tiger</w:t>
      </w:r>
      <w:r>
        <w:t xml:space="preserve"> (2008), to p. 276 (end of novel)</w:t>
      </w:r>
    </w:p>
    <w:p w:rsidR="00A76399" w:rsidRPr="000323A8" w:rsidRDefault="000323A8" w:rsidP="001F50BC">
      <w:pPr>
        <w:pStyle w:val="ListParagraph"/>
        <w:numPr>
          <w:ilvl w:val="0"/>
          <w:numId w:val="9"/>
        </w:numPr>
        <w:rPr>
          <w:b/>
        </w:rPr>
      </w:pPr>
      <w:r w:rsidRPr="000323A8">
        <w:rPr>
          <w:b/>
        </w:rPr>
        <w:t>Research Project 2 due: Introducing Author X</w:t>
      </w:r>
    </w:p>
    <w:p w:rsidR="009C72DF" w:rsidRDefault="009C72DF"/>
    <w:p w:rsidR="009C72DF" w:rsidRPr="00E74030" w:rsidRDefault="009C72DF">
      <w:pPr>
        <w:rPr>
          <w:b/>
        </w:rPr>
      </w:pPr>
      <w:r w:rsidRPr="00E74030">
        <w:rPr>
          <w:b/>
        </w:rPr>
        <w:t>Week 10</w:t>
      </w:r>
      <w:r w:rsidR="00E74030" w:rsidRPr="00E74030">
        <w:rPr>
          <w:b/>
        </w:rPr>
        <w:t xml:space="preserve">: </w:t>
      </w:r>
      <w:r w:rsidR="00FE55A0">
        <w:rPr>
          <w:b/>
        </w:rPr>
        <w:t>anthologies and translation</w:t>
      </w:r>
      <w:r w:rsidR="00E74030">
        <w:rPr>
          <w:b/>
        </w:rPr>
        <w:t>s</w:t>
      </w:r>
    </w:p>
    <w:p w:rsidR="00C73B32" w:rsidRDefault="00374F2D">
      <w:r>
        <w:t>Monday, March 26</w:t>
      </w:r>
    </w:p>
    <w:p w:rsidR="00045DDE" w:rsidRDefault="00045DDE" w:rsidP="001F50BC">
      <w:pPr>
        <w:pStyle w:val="ListParagraph"/>
        <w:numPr>
          <w:ilvl w:val="0"/>
          <w:numId w:val="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David Damrosch, “</w:t>
      </w:r>
      <w:r w:rsidR="0001274B">
        <w:t xml:space="preserve">World Literature Today: </w:t>
      </w:r>
      <w:r>
        <w:t xml:space="preserve">From the Old World to the Whole World.” </w:t>
      </w:r>
      <w:r w:rsidR="0001274B">
        <w:rPr>
          <w:i/>
        </w:rPr>
        <w:t>Symploke</w:t>
      </w:r>
      <w:r w:rsidR="0001274B">
        <w:t xml:space="preserve"> 8.1-2 (2000): 7-19. [Project Muse]</w:t>
      </w:r>
    </w:p>
    <w:p w:rsidR="00C73B32" w:rsidRDefault="00C73B32"/>
    <w:p w:rsidR="009C72DF" w:rsidRDefault="00374F2D">
      <w:r>
        <w:t>Wednesday, March 28</w:t>
      </w:r>
    </w:p>
    <w:p w:rsidR="00E74030" w:rsidRDefault="00E74030" w:rsidP="001F50BC">
      <w:pPr>
        <w:pStyle w:val="ListParagraph"/>
        <w:numPr>
          <w:ilvl w:val="0"/>
          <w:numId w:val="9"/>
        </w:numPr>
      </w:pPr>
      <w:r>
        <w:t>UNESCO and world literature</w:t>
      </w:r>
    </w:p>
    <w:p w:rsidR="00045DDE" w:rsidRDefault="00045DDE" w:rsidP="001F50BC">
      <w:pPr>
        <w:pStyle w:val="ListParagraph"/>
        <w:numPr>
          <w:ilvl w:val="0"/>
          <w:numId w:val="9"/>
        </w:numPr>
      </w:pPr>
      <w:r>
        <w:t>Series of Representative Works (</w:t>
      </w:r>
      <w:hyperlink r:id="rId23" w:history="1">
        <w:r w:rsidRPr="00730F0F">
          <w:rPr>
            <w:rStyle w:val="Hyperlink"/>
          </w:rPr>
          <w:t>online</w:t>
        </w:r>
      </w:hyperlink>
      <w:r>
        <w:t>)</w:t>
      </w:r>
      <w:r w:rsidR="00730F0F">
        <w:t xml:space="preserve"> and </w:t>
      </w:r>
      <w:r w:rsidR="00730F0F">
        <w:rPr>
          <w:i/>
        </w:rPr>
        <w:t>UNESCO Collection of Representative Works 1948-2000</w:t>
      </w:r>
      <w:r w:rsidR="00730F0F">
        <w:t xml:space="preserve"> [PDF]</w:t>
      </w:r>
    </w:p>
    <w:p w:rsidR="00FE55A0" w:rsidRDefault="00045DDE" w:rsidP="001F50BC">
      <w:pPr>
        <w:pStyle w:val="ListParagraph"/>
        <w:numPr>
          <w:ilvl w:val="0"/>
          <w:numId w:val="9"/>
        </w:numPr>
      </w:pPr>
      <w:r>
        <w:t xml:space="preserve">Litprom </w:t>
      </w:r>
      <w:r w:rsidR="00730F0F">
        <w:t>(</w:t>
      </w:r>
      <w:hyperlink r:id="rId24" w:history="1">
        <w:r w:rsidR="00254564" w:rsidRPr="00335ABF">
          <w:rPr>
            <w:rStyle w:val="Hyperlink"/>
          </w:rPr>
          <w:t>http://www.litprom.de/literature-translation.html</w:t>
        </w:r>
      </w:hyperlink>
      <w:r w:rsidR="00730F0F">
        <w:t>)</w:t>
      </w:r>
    </w:p>
    <w:p w:rsidR="001F50BC" w:rsidRDefault="001F50BC" w:rsidP="001F50BC">
      <w:pPr>
        <w:pStyle w:val="ListParagraph"/>
        <w:numPr>
          <w:ilvl w:val="0"/>
          <w:numId w:val="9"/>
        </w:numPr>
      </w:pPr>
      <w:r>
        <w:t>Words Without Borders</w:t>
      </w:r>
      <w:r w:rsidR="00254564">
        <w:t xml:space="preserve"> (</w:t>
      </w:r>
      <w:hyperlink r:id="rId25" w:history="1">
        <w:r w:rsidR="00254564" w:rsidRPr="00335ABF">
          <w:rPr>
            <w:rStyle w:val="Hyperlink"/>
          </w:rPr>
          <w:t>http://www.wordswithoutborders.org/</w:t>
        </w:r>
      </w:hyperlink>
      <w:r w:rsidR="00254564">
        <w:t>)</w:t>
      </w:r>
    </w:p>
    <w:p w:rsidR="00BA4A9E" w:rsidRDefault="00FE55A0" w:rsidP="001F50BC">
      <w:pPr>
        <w:pStyle w:val="ListParagraph"/>
        <w:numPr>
          <w:ilvl w:val="0"/>
          <w:numId w:val="9"/>
        </w:numPr>
      </w:pPr>
      <w:r>
        <w:t>Lawrence Venuti. "How to Read a Translation" (</w:t>
      </w:r>
      <w:hyperlink r:id="rId26" w:history="1">
        <w:r w:rsidRPr="00730F0F">
          <w:rPr>
            <w:rStyle w:val="Hyperlink"/>
          </w:rPr>
          <w:t>online</w:t>
        </w:r>
      </w:hyperlink>
      <w:r w:rsidR="00254564">
        <w:t>)</w:t>
      </w:r>
    </w:p>
    <w:p w:rsidR="009C72DF" w:rsidRDefault="009C72DF"/>
    <w:p w:rsidR="009C72DF" w:rsidRPr="004D7116" w:rsidRDefault="009C72DF">
      <w:pPr>
        <w:rPr>
          <w:b/>
        </w:rPr>
      </w:pPr>
      <w:r w:rsidRPr="004D7116">
        <w:rPr>
          <w:b/>
        </w:rPr>
        <w:t>Week 11</w:t>
      </w:r>
      <w:r w:rsidR="004D7116" w:rsidRPr="004D7116">
        <w:rPr>
          <w:b/>
        </w:rPr>
        <w:t>: reading African literature</w:t>
      </w:r>
    </w:p>
    <w:p w:rsidR="00C73B32" w:rsidRDefault="00374F2D">
      <w:r>
        <w:t>Monday, April 2</w:t>
      </w:r>
    </w:p>
    <w:p w:rsidR="00C73B32" w:rsidRDefault="004D7116" w:rsidP="001F50BC">
      <w:pPr>
        <w:pStyle w:val="ListParagraph"/>
        <w:numPr>
          <w:ilvl w:val="0"/>
          <w:numId w:val="10"/>
        </w:numPr>
      </w:pPr>
      <w:r w:rsidRPr="001F50BC">
        <w:rPr>
          <w:bCs/>
        </w:rPr>
        <w:t xml:space="preserve">Graham Huggan. "African Literature and the Anthropological Exotic." </w:t>
      </w:r>
      <w:r w:rsidRPr="001F50BC">
        <w:rPr>
          <w:bCs/>
          <w:i/>
        </w:rPr>
        <w:t>The Postcolonial Exotic</w:t>
      </w:r>
      <w:r w:rsidRPr="001F50BC">
        <w:rPr>
          <w:bCs/>
        </w:rPr>
        <w:t>.  London: Routledge, 2001. 34-57. [NetLibrary]</w:t>
      </w:r>
    </w:p>
    <w:p w:rsidR="00C73B32" w:rsidRDefault="00C73B32"/>
    <w:p w:rsidR="009C72DF" w:rsidRDefault="00374F2D">
      <w:r>
        <w:t>Wednesday, April 4</w:t>
      </w:r>
    </w:p>
    <w:p w:rsidR="00BF0773" w:rsidRPr="00647097" w:rsidRDefault="004D7116" w:rsidP="001F50BC">
      <w:pPr>
        <w:pStyle w:val="ListParagraph"/>
        <w:numPr>
          <w:ilvl w:val="0"/>
          <w:numId w:val="10"/>
        </w:numPr>
      </w:pPr>
      <w:r w:rsidRPr="001F50BC">
        <w:rPr>
          <w:bCs/>
        </w:rPr>
        <w:t xml:space="preserve">Simon Gikandi. "Chinua Achebe and the Invention of African Culture." </w:t>
      </w:r>
      <w:r w:rsidRPr="001F50BC">
        <w:rPr>
          <w:bCs/>
          <w:i/>
        </w:rPr>
        <w:t>Research in African Literatures</w:t>
      </w:r>
      <w:r w:rsidRPr="001F50BC">
        <w:rPr>
          <w:bCs/>
        </w:rPr>
        <w:t xml:space="preserve"> 32.3 (2001): 3-8. [Project Muse]</w:t>
      </w:r>
    </w:p>
    <w:p w:rsidR="0095480B" w:rsidRDefault="004D7116" w:rsidP="001F50BC">
      <w:pPr>
        <w:pStyle w:val="ListParagraph"/>
        <w:numPr>
          <w:ilvl w:val="0"/>
          <w:numId w:val="10"/>
        </w:numPr>
      </w:pPr>
      <w:r>
        <w:t xml:space="preserve">Wole Soyinka. </w:t>
      </w:r>
      <w:r w:rsidR="00730F0F">
        <w:t xml:space="preserve">"The Past Must Address Its Present." </w:t>
      </w:r>
      <w:r>
        <w:t>Nobel Prize Lecture.</w:t>
      </w:r>
      <w:r w:rsidR="0095480B">
        <w:t xml:space="preserve"> 1986.</w:t>
      </w:r>
      <w:r w:rsidR="00254564">
        <w:t xml:space="preserve"> (</w:t>
      </w:r>
      <w:hyperlink r:id="rId27" w:history="1">
        <w:r w:rsidR="00254564" w:rsidRPr="00730F0F">
          <w:rPr>
            <w:rStyle w:val="Hyperlink"/>
          </w:rPr>
          <w:t>online</w:t>
        </w:r>
      </w:hyperlink>
      <w:r w:rsidR="00254564">
        <w:t>)</w:t>
      </w:r>
    </w:p>
    <w:p w:rsidR="00901B24" w:rsidRDefault="0095480B" w:rsidP="001F50BC">
      <w:pPr>
        <w:pStyle w:val="ListParagraph"/>
        <w:numPr>
          <w:ilvl w:val="0"/>
          <w:numId w:val="10"/>
        </w:numPr>
      </w:pPr>
      <w:r>
        <w:t xml:space="preserve">Lars Gyllensten. </w:t>
      </w:r>
      <w:r w:rsidR="00730F0F">
        <w:t>Award Ceremony</w:t>
      </w:r>
      <w:r w:rsidR="00254564">
        <w:t xml:space="preserve"> Speech. 1986. (</w:t>
      </w:r>
      <w:hyperlink r:id="rId28" w:history="1">
        <w:r w:rsidR="00254564" w:rsidRPr="00730F0F">
          <w:rPr>
            <w:rStyle w:val="Hyperlink"/>
          </w:rPr>
          <w:t>online</w:t>
        </w:r>
      </w:hyperlink>
      <w:r w:rsidR="00254564">
        <w:t>)</w:t>
      </w:r>
    </w:p>
    <w:p w:rsidR="009C72DF" w:rsidRDefault="00901B24">
      <w:r>
        <w:tab/>
      </w:r>
    </w:p>
    <w:p w:rsidR="009C72DF" w:rsidRDefault="009C72DF">
      <w:r w:rsidRPr="00336BBC">
        <w:rPr>
          <w:b/>
        </w:rPr>
        <w:t>Week 12</w:t>
      </w:r>
      <w:r w:rsidR="00336BBC" w:rsidRPr="00336BBC">
        <w:rPr>
          <w:b/>
        </w:rPr>
        <w:t>:</w:t>
      </w:r>
      <w:r w:rsidR="00336BBC">
        <w:t xml:space="preserve"> </w:t>
      </w:r>
      <w:r w:rsidR="001B7EC9">
        <w:rPr>
          <w:b/>
        </w:rPr>
        <w:t>V. S. Naipaul &amp; the Problem of Prejudice</w:t>
      </w:r>
    </w:p>
    <w:p w:rsidR="00C73B32" w:rsidRDefault="00374F2D">
      <w:r>
        <w:t>Monday, April 9</w:t>
      </w:r>
    </w:p>
    <w:p w:rsidR="001B7EC9" w:rsidRPr="00154C56" w:rsidRDefault="001B7EC9" w:rsidP="001B7EC9">
      <w:pPr>
        <w:pStyle w:val="ListParagraph"/>
        <w:numPr>
          <w:ilvl w:val="0"/>
          <w:numId w:val="11"/>
        </w:numPr>
      </w:pPr>
      <w:r>
        <w:t xml:space="preserve">Naipaul, </w:t>
      </w:r>
      <w:r>
        <w:rPr>
          <w:i/>
        </w:rPr>
        <w:t>A Bend in the River</w:t>
      </w:r>
    </w:p>
    <w:p w:rsidR="00C73B32" w:rsidRDefault="00C73B32"/>
    <w:p w:rsidR="00647097" w:rsidRDefault="00374F2D">
      <w:r>
        <w:t>Wednesday, April 11</w:t>
      </w:r>
    </w:p>
    <w:p w:rsidR="001B7EC9" w:rsidRPr="009F55E0" w:rsidRDefault="001B7EC9" w:rsidP="001B7EC9">
      <w:pPr>
        <w:pStyle w:val="ListParagraph"/>
        <w:numPr>
          <w:ilvl w:val="0"/>
          <w:numId w:val="11"/>
        </w:numPr>
      </w:pPr>
      <w:r>
        <w:t xml:space="preserve">Naipaul, </w:t>
      </w:r>
      <w:r>
        <w:rPr>
          <w:i/>
        </w:rPr>
        <w:t>A Bend in the River</w:t>
      </w:r>
    </w:p>
    <w:p w:rsidR="00F81609" w:rsidRDefault="007C034C">
      <w:r>
        <w:tab/>
      </w:r>
    </w:p>
    <w:p w:rsidR="009C72DF" w:rsidRDefault="009C72DF">
      <w:r w:rsidRPr="003B4084">
        <w:rPr>
          <w:b/>
        </w:rPr>
        <w:t>Week 13</w:t>
      </w:r>
      <w:r w:rsidR="003B4084" w:rsidRPr="003B4084">
        <w:rPr>
          <w:b/>
        </w:rPr>
        <w:t xml:space="preserve">: </w:t>
      </w:r>
      <w:r w:rsidR="001B7EC9" w:rsidRPr="003B4084">
        <w:rPr>
          <w:b/>
        </w:rPr>
        <w:t>the Heinemann</w:t>
      </w:r>
      <w:r w:rsidR="001B7EC9">
        <w:t xml:space="preserve"> </w:t>
      </w:r>
      <w:r w:rsidR="001B7EC9">
        <w:rPr>
          <w:b/>
        </w:rPr>
        <w:t xml:space="preserve">African Writers Series </w:t>
      </w:r>
    </w:p>
    <w:p w:rsidR="00F81609" w:rsidRDefault="00374F2D">
      <w:r>
        <w:t>Monday, April 16</w:t>
      </w:r>
    </w:p>
    <w:p w:rsidR="001B7EC9" w:rsidRPr="004D7116" w:rsidRDefault="001B7EC9" w:rsidP="001B7EC9">
      <w:pPr>
        <w:pStyle w:val="ListParagraph"/>
        <w:numPr>
          <w:ilvl w:val="0"/>
          <w:numId w:val="12"/>
        </w:numPr>
      </w:pPr>
      <w:r>
        <w:t xml:space="preserve">Clive Barnett. "Disseminating Africa: Burdens of Representation and the African Writers Series." </w:t>
      </w:r>
      <w:r w:rsidRPr="001F50BC">
        <w:rPr>
          <w:i/>
        </w:rPr>
        <w:t>New Formations</w:t>
      </w:r>
      <w:r>
        <w:t xml:space="preserve"> 57 (Winter 2005-06): 74-94. [PDF]</w:t>
      </w:r>
    </w:p>
    <w:p w:rsidR="001B7EC9" w:rsidRPr="00647097" w:rsidRDefault="001B7EC9" w:rsidP="001B7EC9">
      <w:pPr>
        <w:pStyle w:val="ListParagraph"/>
        <w:numPr>
          <w:ilvl w:val="0"/>
          <w:numId w:val="12"/>
        </w:numPr>
      </w:pPr>
      <w:r>
        <w:t xml:space="preserve">James Currey. "Chinua Achebe, the African Writers Series and the Establishment of African Literature." </w:t>
      </w:r>
      <w:r w:rsidRPr="001F50BC">
        <w:rPr>
          <w:i/>
        </w:rPr>
        <w:t>African Affairs</w:t>
      </w:r>
      <w:r>
        <w:t xml:space="preserve"> 102.409 (1 Oct. 2003): 575-85. [ProQuest Research Library]</w:t>
      </w:r>
    </w:p>
    <w:p w:rsidR="00F81609" w:rsidRDefault="00F81609"/>
    <w:p w:rsidR="00647097" w:rsidRDefault="00374F2D">
      <w:r>
        <w:t>Wednesday, April 18</w:t>
      </w:r>
    </w:p>
    <w:p w:rsidR="001B7EC9" w:rsidRDefault="001B7EC9" w:rsidP="001B7EC9">
      <w:pPr>
        <w:pStyle w:val="ListParagraph"/>
        <w:numPr>
          <w:ilvl w:val="0"/>
          <w:numId w:val="13"/>
        </w:numPr>
      </w:pPr>
      <w:r>
        <w:t xml:space="preserve">Becky Clarke. "The African Writers Series: Celebrating Forty Years of Publishing Distinction." </w:t>
      </w:r>
      <w:r w:rsidRPr="001F50BC">
        <w:rPr>
          <w:i/>
        </w:rPr>
        <w:t>Research in African Literatures</w:t>
      </w:r>
      <w:r>
        <w:t xml:space="preserve"> 34.2 (2003): 163-74. [Project Muse]</w:t>
      </w:r>
    </w:p>
    <w:p w:rsidR="001B7EC9" w:rsidRPr="00647097" w:rsidRDefault="001B7EC9" w:rsidP="001B7EC9">
      <w:pPr>
        <w:pStyle w:val="ListParagraph"/>
        <w:numPr>
          <w:ilvl w:val="0"/>
          <w:numId w:val="13"/>
        </w:numPr>
      </w:pPr>
      <w:r w:rsidRPr="001F50BC">
        <w:rPr>
          <w:bCs/>
        </w:rPr>
        <w:t xml:space="preserve">Phaswane Mpe. "The Role of the Heinemann African Writers Series in the Development and Promotion of African Literature." </w:t>
      </w:r>
      <w:r w:rsidRPr="001F50BC">
        <w:rPr>
          <w:bCs/>
          <w:i/>
        </w:rPr>
        <w:t>African Studies</w:t>
      </w:r>
      <w:r w:rsidRPr="001F50BC">
        <w:rPr>
          <w:bCs/>
        </w:rPr>
        <w:t xml:space="preserve"> 58.1 (1999): 105-21. [Academic Search Complete]</w:t>
      </w:r>
    </w:p>
    <w:p w:rsidR="009C72DF" w:rsidRDefault="009C72DF"/>
    <w:p w:rsidR="009C72DF" w:rsidRPr="004D7116" w:rsidRDefault="009C72DF">
      <w:r w:rsidRPr="004D7116">
        <w:rPr>
          <w:b/>
        </w:rPr>
        <w:t>Week 14</w:t>
      </w:r>
      <w:r w:rsidR="004D7116">
        <w:rPr>
          <w:b/>
        </w:rPr>
        <w:t xml:space="preserve">: </w:t>
      </w:r>
      <w:r w:rsidR="00BD04FD">
        <w:rPr>
          <w:b/>
        </w:rPr>
        <w:t>P</w:t>
      </w:r>
      <w:r w:rsidR="001B7EC9">
        <w:rPr>
          <w:b/>
        </w:rPr>
        <w:t>ublishing African literature</w:t>
      </w:r>
      <w:r w:rsidR="004C3B82">
        <w:rPr>
          <w:b/>
        </w:rPr>
        <w:t xml:space="preserve"> and Rushdie</w:t>
      </w:r>
    </w:p>
    <w:p w:rsidR="00F81609" w:rsidRDefault="00401ACD">
      <w:r>
        <w:t>Monday, April 23</w:t>
      </w:r>
    </w:p>
    <w:p w:rsidR="001B7EC9" w:rsidRPr="001F50BC" w:rsidRDefault="001B7EC9" w:rsidP="001B7EC9">
      <w:pPr>
        <w:pStyle w:val="ListParagraph"/>
        <w:numPr>
          <w:ilvl w:val="0"/>
          <w:numId w:val="12"/>
        </w:numPr>
        <w:rPr>
          <w:bCs/>
        </w:rPr>
      </w:pPr>
      <w:r w:rsidRPr="001F50BC">
        <w:rPr>
          <w:bCs/>
        </w:rPr>
        <w:t xml:space="preserve">Caroline Davis. "The Politics of Postcolonial Publishing: Oxford University Press's Three Crowns Series 1962-1976." </w:t>
      </w:r>
      <w:r w:rsidRPr="001F50BC">
        <w:rPr>
          <w:bCs/>
          <w:i/>
        </w:rPr>
        <w:t>Book History</w:t>
      </w:r>
      <w:r w:rsidRPr="001F50BC">
        <w:rPr>
          <w:bCs/>
        </w:rPr>
        <w:t xml:space="preserve"> 8 (2005) 227-44. [Project Muse]</w:t>
      </w:r>
    </w:p>
    <w:p w:rsidR="001B7EC9" w:rsidRPr="001F50BC" w:rsidRDefault="001B7EC9" w:rsidP="001B7EC9">
      <w:pPr>
        <w:pStyle w:val="ListParagraph"/>
        <w:numPr>
          <w:ilvl w:val="0"/>
          <w:numId w:val="12"/>
        </w:numPr>
        <w:rPr>
          <w:bCs/>
        </w:rPr>
      </w:pPr>
      <w:r>
        <w:t xml:space="preserve">Keith Smith. "Who Controls Book Publishing in Anglophone Middle Africa?" </w:t>
      </w:r>
      <w:r w:rsidRPr="001F50BC">
        <w:rPr>
          <w:i/>
        </w:rPr>
        <w:t>Annals of the American Academy of Political and Social Science</w:t>
      </w:r>
      <w:r>
        <w:t xml:space="preserve"> 421 (1975): 140-50. [JSTOR]</w:t>
      </w:r>
    </w:p>
    <w:p w:rsidR="00F81609" w:rsidRDefault="00F81609"/>
    <w:p w:rsidR="009C72DF" w:rsidRDefault="00401ACD">
      <w:r>
        <w:t>Wednesday, April 25</w:t>
      </w:r>
    </w:p>
    <w:p w:rsidR="001B7EC9" w:rsidRDefault="004C3B82" w:rsidP="001B7EC9">
      <w:pPr>
        <w:pStyle w:val="ListParagraph"/>
        <w:numPr>
          <w:ilvl w:val="0"/>
          <w:numId w:val="14"/>
        </w:numPr>
      </w:pPr>
      <w:r>
        <w:rPr>
          <w:bCs/>
        </w:rPr>
        <w:t xml:space="preserve">Rushdie, </w:t>
      </w:r>
      <w:r>
        <w:rPr>
          <w:bCs/>
          <w:i/>
        </w:rPr>
        <w:t>The Satanic Verses</w:t>
      </w:r>
    </w:p>
    <w:p w:rsidR="009C72DF" w:rsidRDefault="009C72DF"/>
    <w:p w:rsidR="00F81609" w:rsidRPr="004D7116" w:rsidRDefault="00F81609">
      <w:r w:rsidRPr="004D7116">
        <w:rPr>
          <w:b/>
        </w:rPr>
        <w:t>Week 15</w:t>
      </w:r>
      <w:r w:rsidR="004D7116">
        <w:rPr>
          <w:b/>
        </w:rPr>
        <w:t xml:space="preserve">: </w:t>
      </w:r>
      <w:r w:rsidR="00401ACD">
        <w:rPr>
          <w:b/>
        </w:rPr>
        <w:t>Salman Rushdie</w:t>
      </w:r>
    </w:p>
    <w:p w:rsidR="007C013B" w:rsidRDefault="00401ACD">
      <w:r>
        <w:t>Monday, April 30</w:t>
      </w:r>
    </w:p>
    <w:p w:rsidR="00BD04FD" w:rsidRDefault="00401ACD" w:rsidP="001F50BC">
      <w:pPr>
        <w:pStyle w:val="ListParagraph"/>
        <w:numPr>
          <w:ilvl w:val="0"/>
          <w:numId w:val="15"/>
        </w:numPr>
      </w:pPr>
      <w:r>
        <w:t xml:space="preserve">Rushdie, </w:t>
      </w:r>
      <w:r>
        <w:rPr>
          <w:i/>
        </w:rPr>
        <w:t>The Satanic Verses</w:t>
      </w:r>
    </w:p>
    <w:p w:rsidR="009C72DF" w:rsidRPr="00154C56" w:rsidRDefault="004C3B82" w:rsidP="001F50BC">
      <w:pPr>
        <w:pStyle w:val="ListParagraph"/>
        <w:numPr>
          <w:ilvl w:val="0"/>
          <w:numId w:val="15"/>
        </w:numPr>
      </w:pPr>
      <w:r>
        <w:t>critical readings TBA</w:t>
      </w:r>
    </w:p>
    <w:p w:rsidR="009C72DF" w:rsidRDefault="009C72DF"/>
    <w:p w:rsidR="009F55E0" w:rsidRDefault="00401ACD">
      <w:r>
        <w:t>Wednesday, May 2</w:t>
      </w:r>
    </w:p>
    <w:p w:rsidR="001F50BC" w:rsidRPr="00CE693E" w:rsidRDefault="00401ACD" w:rsidP="001F50BC">
      <w:pPr>
        <w:pStyle w:val="ListParagraph"/>
        <w:numPr>
          <w:ilvl w:val="0"/>
          <w:numId w:val="15"/>
        </w:numPr>
      </w:pPr>
      <w:r>
        <w:t xml:space="preserve">Rushdie, </w:t>
      </w:r>
      <w:r>
        <w:rPr>
          <w:i/>
        </w:rPr>
        <w:t>The Satanic Verses</w:t>
      </w:r>
    </w:p>
    <w:p w:rsidR="009D372F" w:rsidRPr="001B7EC9" w:rsidRDefault="001B7EC9" w:rsidP="001F50BC">
      <w:pPr>
        <w:pStyle w:val="ListParagraph"/>
        <w:numPr>
          <w:ilvl w:val="0"/>
          <w:numId w:val="16"/>
        </w:numPr>
        <w:rPr>
          <w:b/>
        </w:rPr>
      </w:pPr>
      <w:r>
        <w:rPr>
          <w:b/>
        </w:rPr>
        <w:t xml:space="preserve">final </w:t>
      </w:r>
      <w:r w:rsidR="001F50BC">
        <w:rPr>
          <w:b/>
        </w:rPr>
        <w:t>reading journals</w:t>
      </w:r>
      <w:r w:rsidR="001F50BC" w:rsidRPr="001F50BC">
        <w:rPr>
          <w:b/>
        </w:rPr>
        <w:t xml:space="preserve"> due</w:t>
      </w:r>
    </w:p>
    <w:p w:rsidR="009D372F" w:rsidRDefault="009D372F"/>
    <w:p w:rsidR="00744CDC" w:rsidRPr="008A71EC" w:rsidRDefault="00744CDC">
      <w:pPr>
        <w:rPr>
          <w:b/>
        </w:rPr>
      </w:pPr>
      <w:r w:rsidRPr="001F50BC">
        <w:rPr>
          <w:b/>
        </w:rPr>
        <w:t>Exam Week</w:t>
      </w:r>
    </w:p>
    <w:p w:rsidR="004A3131" w:rsidRDefault="00E01518" w:rsidP="00131611">
      <w:pPr>
        <w:pStyle w:val="ListParagraph"/>
        <w:numPr>
          <w:ilvl w:val="0"/>
          <w:numId w:val="16"/>
        </w:numPr>
      </w:pPr>
      <w:r w:rsidRPr="001F50BC">
        <w:rPr>
          <w:b/>
        </w:rPr>
        <w:t xml:space="preserve">Final </w:t>
      </w:r>
      <w:r w:rsidR="001B7EC9">
        <w:rPr>
          <w:b/>
        </w:rPr>
        <w:t>paper</w:t>
      </w:r>
      <w:r w:rsidR="008A71EC">
        <w:rPr>
          <w:b/>
        </w:rPr>
        <w:t xml:space="preserve"> due: Monday, May 1</w:t>
      </w:r>
      <w:r w:rsidR="00CE693E">
        <w:rPr>
          <w:b/>
        </w:rPr>
        <w:t>4</w:t>
      </w:r>
      <w:r w:rsidR="00901B24">
        <w:t xml:space="preserve"> </w:t>
      </w:r>
      <w:r w:rsidR="00CE693E">
        <w:t>(in hardcopy, in my mailbox by 1:15 p</w:t>
      </w:r>
      <w:r w:rsidR="008A71EC">
        <w:t>m</w:t>
      </w:r>
      <w:r>
        <w:t>)</w:t>
      </w:r>
    </w:p>
    <w:sectPr w:rsidR="004A3131" w:rsidSect="001C07D7">
      <w:headerReference w:type="even" r:id="rId29"/>
      <w:headerReference w:type="default" r:id="rId3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9FF" w:rsidRDefault="00B209FF" w:rsidP="00B209FF">
      <w:r>
        <w:separator/>
      </w:r>
    </w:p>
  </w:endnote>
  <w:endnote w:type="continuationSeparator" w:id="0">
    <w:p w:rsidR="00B209FF" w:rsidRDefault="00B209FF" w:rsidP="00B209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CE">
    <w:altName w:val="Geneva CE"/>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9FF" w:rsidRDefault="00B209FF" w:rsidP="00B209FF">
      <w:r>
        <w:separator/>
      </w:r>
    </w:p>
  </w:footnote>
  <w:footnote w:type="continuationSeparator" w:id="0">
    <w:p w:rsidR="00B209FF" w:rsidRDefault="00B209FF" w:rsidP="00B20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FD" w:rsidRDefault="00B209FF" w:rsidP="006643DA">
    <w:pPr>
      <w:pStyle w:val="Header"/>
      <w:framePr w:wrap="around" w:vAnchor="text" w:hAnchor="margin" w:xAlign="right" w:y="1"/>
      <w:rPr>
        <w:rStyle w:val="PageNumber"/>
      </w:rPr>
    </w:pPr>
    <w:r>
      <w:rPr>
        <w:rStyle w:val="PageNumber"/>
      </w:rPr>
      <w:fldChar w:fldCharType="begin"/>
    </w:r>
    <w:r w:rsidR="00BD04FD">
      <w:rPr>
        <w:rStyle w:val="PageNumber"/>
      </w:rPr>
      <w:instrText xml:space="preserve">PAGE  </w:instrText>
    </w:r>
    <w:r>
      <w:rPr>
        <w:rStyle w:val="PageNumber"/>
      </w:rPr>
      <w:fldChar w:fldCharType="end"/>
    </w:r>
  </w:p>
  <w:p w:rsidR="00BD04FD" w:rsidRDefault="00BD04FD" w:rsidP="006643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FD" w:rsidRDefault="00B209FF" w:rsidP="006643DA">
    <w:pPr>
      <w:pStyle w:val="Header"/>
      <w:framePr w:wrap="around" w:vAnchor="text" w:hAnchor="margin" w:xAlign="right" w:y="1"/>
      <w:rPr>
        <w:rStyle w:val="PageNumber"/>
      </w:rPr>
    </w:pPr>
    <w:r>
      <w:rPr>
        <w:rStyle w:val="PageNumber"/>
      </w:rPr>
      <w:fldChar w:fldCharType="begin"/>
    </w:r>
    <w:r w:rsidR="00BD04FD">
      <w:rPr>
        <w:rStyle w:val="PageNumber"/>
      </w:rPr>
      <w:instrText xml:space="preserve">PAGE  </w:instrText>
    </w:r>
    <w:r>
      <w:rPr>
        <w:rStyle w:val="PageNumber"/>
      </w:rPr>
      <w:fldChar w:fldCharType="separate"/>
    </w:r>
    <w:r w:rsidR="003206E4">
      <w:rPr>
        <w:rStyle w:val="PageNumber"/>
        <w:noProof/>
      </w:rPr>
      <w:t>10</w:t>
    </w:r>
    <w:r>
      <w:rPr>
        <w:rStyle w:val="PageNumber"/>
      </w:rPr>
      <w:fldChar w:fldCharType="end"/>
    </w:r>
  </w:p>
  <w:p w:rsidR="00BD04FD" w:rsidRDefault="00BD04FD" w:rsidP="006643DA">
    <w:pPr>
      <w:pStyle w:val="Header"/>
      <w:ind w:right="360"/>
    </w:pPr>
    <w:r>
      <w:t>Engl 366 / Spring 2012</w:t>
    </w:r>
    <w:r>
      <w:ptab w:relativeTo="margin" w:alignment="center" w:leader="none"/>
    </w:r>
    <w:r>
      <w:ptab w:relativeTo="margin" w:alignment="right" w:leader="none"/>
    </w:r>
  </w:p>
  <w:p w:rsidR="00BD04FD" w:rsidRDefault="00BD04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B822BD6"/>
    <w:lvl w:ilvl="0" w:tplc="1F401EBE">
      <w:numFmt w:val="none"/>
      <w:lvlText w:val=""/>
      <w:lvlJc w:val="left"/>
      <w:pPr>
        <w:tabs>
          <w:tab w:val="num" w:pos="360"/>
        </w:tabs>
      </w:pPr>
    </w:lvl>
    <w:lvl w:ilvl="1" w:tplc="E02452C8">
      <w:numFmt w:val="decimal"/>
      <w:lvlText w:val=""/>
      <w:lvlJc w:val="left"/>
    </w:lvl>
    <w:lvl w:ilvl="2" w:tplc="3312B9BC">
      <w:numFmt w:val="decimal"/>
      <w:lvlText w:val=""/>
      <w:lvlJc w:val="left"/>
    </w:lvl>
    <w:lvl w:ilvl="3" w:tplc="D9E827C4">
      <w:numFmt w:val="decimal"/>
      <w:lvlText w:val=""/>
      <w:lvlJc w:val="left"/>
    </w:lvl>
    <w:lvl w:ilvl="4" w:tplc="F808E4B6">
      <w:numFmt w:val="decimal"/>
      <w:lvlText w:val=""/>
      <w:lvlJc w:val="left"/>
    </w:lvl>
    <w:lvl w:ilvl="5" w:tplc="DDC8BCEC">
      <w:numFmt w:val="decimal"/>
      <w:lvlText w:val=""/>
      <w:lvlJc w:val="left"/>
    </w:lvl>
    <w:lvl w:ilvl="6" w:tplc="549A0794">
      <w:numFmt w:val="decimal"/>
      <w:lvlText w:val=""/>
      <w:lvlJc w:val="left"/>
    </w:lvl>
    <w:lvl w:ilvl="7" w:tplc="F5F8C8A4">
      <w:numFmt w:val="decimal"/>
      <w:lvlText w:val=""/>
      <w:lvlJc w:val="left"/>
    </w:lvl>
    <w:lvl w:ilvl="8" w:tplc="ECE00E86">
      <w:numFmt w:val="decimal"/>
      <w:lvlText w:val=""/>
      <w:lvlJc w:val="left"/>
    </w:lvl>
  </w:abstractNum>
  <w:abstractNum w:abstractNumId="1">
    <w:nsid w:val="00000002"/>
    <w:multiLevelType w:val="hybridMultilevel"/>
    <w:tmpl w:val="75187778"/>
    <w:lvl w:ilvl="0" w:tplc="9D42809A">
      <w:numFmt w:val="none"/>
      <w:lvlText w:val=""/>
      <w:lvlJc w:val="left"/>
      <w:pPr>
        <w:tabs>
          <w:tab w:val="num" w:pos="360"/>
        </w:tabs>
      </w:pPr>
    </w:lvl>
    <w:lvl w:ilvl="1" w:tplc="149E6E1A">
      <w:numFmt w:val="decimal"/>
      <w:lvlText w:val=""/>
      <w:lvlJc w:val="left"/>
    </w:lvl>
    <w:lvl w:ilvl="2" w:tplc="7CE4B9E6">
      <w:numFmt w:val="decimal"/>
      <w:lvlText w:val=""/>
      <w:lvlJc w:val="left"/>
    </w:lvl>
    <w:lvl w:ilvl="3" w:tplc="5254E104">
      <w:numFmt w:val="decimal"/>
      <w:lvlText w:val=""/>
      <w:lvlJc w:val="left"/>
    </w:lvl>
    <w:lvl w:ilvl="4" w:tplc="DE086F04">
      <w:numFmt w:val="decimal"/>
      <w:lvlText w:val=""/>
      <w:lvlJc w:val="left"/>
    </w:lvl>
    <w:lvl w:ilvl="5" w:tplc="8624B200">
      <w:numFmt w:val="decimal"/>
      <w:lvlText w:val=""/>
      <w:lvlJc w:val="left"/>
    </w:lvl>
    <w:lvl w:ilvl="6" w:tplc="3F6C7B4E">
      <w:numFmt w:val="decimal"/>
      <w:lvlText w:val=""/>
      <w:lvlJc w:val="left"/>
    </w:lvl>
    <w:lvl w:ilvl="7" w:tplc="C3447C34">
      <w:numFmt w:val="decimal"/>
      <w:lvlText w:val=""/>
      <w:lvlJc w:val="left"/>
    </w:lvl>
    <w:lvl w:ilvl="8" w:tplc="6E763C72">
      <w:numFmt w:val="decimal"/>
      <w:lvlText w:val=""/>
      <w:lvlJc w:val="left"/>
    </w:lvl>
  </w:abstractNum>
  <w:abstractNum w:abstractNumId="2">
    <w:nsid w:val="115934C7"/>
    <w:multiLevelType w:val="hybridMultilevel"/>
    <w:tmpl w:val="0556FB8E"/>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55F09"/>
    <w:multiLevelType w:val="hybridMultilevel"/>
    <w:tmpl w:val="44725688"/>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22E90"/>
    <w:multiLevelType w:val="hybridMultilevel"/>
    <w:tmpl w:val="59E286EC"/>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E09E7"/>
    <w:multiLevelType w:val="hybridMultilevel"/>
    <w:tmpl w:val="33B29DEA"/>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15B9F"/>
    <w:multiLevelType w:val="hybridMultilevel"/>
    <w:tmpl w:val="3E468E56"/>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43C2D"/>
    <w:multiLevelType w:val="hybridMultilevel"/>
    <w:tmpl w:val="8DF43CF4"/>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F3917"/>
    <w:multiLevelType w:val="hybridMultilevel"/>
    <w:tmpl w:val="F04650CE"/>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16109"/>
    <w:multiLevelType w:val="hybridMultilevel"/>
    <w:tmpl w:val="489E3686"/>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F46A2"/>
    <w:multiLevelType w:val="hybridMultilevel"/>
    <w:tmpl w:val="7F347834"/>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86F22"/>
    <w:multiLevelType w:val="hybridMultilevel"/>
    <w:tmpl w:val="675A6166"/>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84034A"/>
    <w:multiLevelType w:val="hybridMultilevel"/>
    <w:tmpl w:val="B0148D2E"/>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426113"/>
    <w:multiLevelType w:val="hybridMultilevel"/>
    <w:tmpl w:val="0456BD5C"/>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5129AA"/>
    <w:multiLevelType w:val="hybridMultilevel"/>
    <w:tmpl w:val="52420810"/>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204BD5"/>
    <w:multiLevelType w:val="hybridMultilevel"/>
    <w:tmpl w:val="E73A3E90"/>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F46D83"/>
    <w:multiLevelType w:val="hybridMultilevel"/>
    <w:tmpl w:val="75F485F8"/>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97A46"/>
    <w:multiLevelType w:val="hybridMultilevel"/>
    <w:tmpl w:val="6BB0CF34"/>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5F65CC"/>
    <w:multiLevelType w:val="hybridMultilevel"/>
    <w:tmpl w:val="135E546C"/>
    <w:lvl w:ilvl="0" w:tplc="55F4FA44">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245CA"/>
    <w:multiLevelType w:val="hybridMultilevel"/>
    <w:tmpl w:val="148EDB32"/>
    <w:lvl w:ilvl="0" w:tplc="50CAC4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2"/>
  </w:num>
  <w:num w:numId="5">
    <w:abstractNumId w:val="6"/>
  </w:num>
  <w:num w:numId="6">
    <w:abstractNumId w:val="8"/>
  </w:num>
  <w:num w:numId="7">
    <w:abstractNumId w:val="16"/>
  </w:num>
  <w:num w:numId="8">
    <w:abstractNumId w:val="13"/>
  </w:num>
  <w:num w:numId="9">
    <w:abstractNumId w:val="4"/>
  </w:num>
  <w:num w:numId="10">
    <w:abstractNumId w:val="7"/>
  </w:num>
  <w:num w:numId="11">
    <w:abstractNumId w:val="2"/>
  </w:num>
  <w:num w:numId="12">
    <w:abstractNumId w:val="17"/>
  </w:num>
  <w:num w:numId="13">
    <w:abstractNumId w:val="5"/>
  </w:num>
  <w:num w:numId="14">
    <w:abstractNumId w:val="10"/>
  </w:num>
  <w:num w:numId="15">
    <w:abstractNumId w:val="3"/>
  </w:num>
  <w:num w:numId="16">
    <w:abstractNumId w:val="14"/>
  </w:num>
  <w:num w:numId="17">
    <w:abstractNumId w:val="18"/>
  </w:num>
  <w:num w:numId="18">
    <w:abstractNumId w:val="9"/>
  </w:num>
  <w:num w:numId="19">
    <w:abstractNumId w:val="1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36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C72DF"/>
    <w:rsid w:val="00001E22"/>
    <w:rsid w:val="000066EA"/>
    <w:rsid w:val="0001274B"/>
    <w:rsid w:val="000323A8"/>
    <w:rsid w:val="000326C1"/>
    <w:rsid w:val="00041892"/>
    <w:rsid w:val="00041F3E"/>
    <w:rsid w:val="00044DED"/>
    <w:rsid w:val="00045DDE"/>
    <w:rsid w:val="00062300"/>
    <w:rsid w:val="00073FD6"/>
    <w:rsid w:val="000853EE"/>
    <w:rsid w:val="00097E5A"/>
    <w:rsid w:val="000A0E7D"/>
    <w:rsid w:val="000A1CC3"/>
    <w:rsid w:val="000A217E"/>
    <w:rsid w:val="000A27F1"/>
    <w:rsid w:val="000A4E8A"/>
    <w:rsid w:val="000B418A"/>
    <w:rsid w:val="000D5F9F"/>
    <w:rsid w:val="000F0187"/>
    <w:rsid w:val="000F5403"/>
    <w:rsid w:val="000F5EFC"/>
    <w:rsid w:val="001033E5"/>
    <w:rsid w:val="001146D3"/>
    <w:rsid w:val="00131611"/>
    <w:rsid w:val="00154C56"/>
    <w:rsid w:val="001565B6"/>
    <w:rsid w:val="00162F97"/>
    <w:rsid w:val="00184FB5"/>
    <w:rsid w:val="00186B10"/>
    <w:rsid w:val="001A02DF"/>
    <w:rsid w:val="001A0CB0"/>
    <w:rsid w:val="001B4F5D"/>
    <w:rsid w:val="001B60DD"/>
    <w:rsid w:val="001B7EC9"/>
    <w:rsid w:val="001C07D7"/>
    <w:rsid w:val="001D3339"/>
    <w:rsid w:val="001F50BC"/>
    <w:rsid w:val="00202B73"/>
    <w:rsid w:val="00205BBF"/>
    <w:rsid w:val="00210725"/>
    <w:rsid w:val="00213260"/>
    <w:rsid w:val="002153C0"/>
    <w:rsid w:val="00223D6A"/>
    <w:rsid w:val="002334D5"/>
    <w:rsid w:val="002408E5"/>
    <w:rsid w:val="00247E93"/>
    <w:rsid w:val="00254564"/>
    <w:rsid w:val="00254960"/>
    <w:rsid w:val="00255F40"/>
    <w:rsid w:val="00257AC4"/>
    <w:rsid w:val="00263701"/>
    <w:rsid w:val="00263CDA"/>
    <w:rsid w:val="00275708"/>
    <w:rsid w:val="0028393A"/>
    <w:rsid w:val="002950F2"/>
    <w:rsid w:val="002A04D7"/>
    <w:rsid w:val="002A3BC5"/>
    <w:rsid w:val="002A7FD0"/>
    <w:rsid w:val="002B513B"/>
    <w:rsid w:val="002B7CE6"/>
    <w:rsid w:val="002C2AE8"/>
    <w:rsid w:val="002C6660"/>
    <w:rsid w:val="002C6FF2"/>
    <w:rsid w:val="002D182F"/>
    <w:rsid w:val="002E4B50"/>
    <w:rsid w:val="002E64F6"/>
    <w:rsid w:val="002E73D0"/>
    <w:rsid w:val="002F2674"/>
    <w:rsid w:val="00302A33"/>
    <w:rsid w:val="0030484A"/>
    <w:rsid w:val="003077B8"/>
    <w:rsid w:val="003129FD"/>
    <w:rsid w:val="00312A98"/>
    <w:rsid w:val="003206E4"/>
    <w:rsid w:val="00320A8E"/>
    <w:rsid w:val="0032642B"/>
    <w:rsid w:val="00326B9A"/>
    <w:rsid w:val="00336BBC"/>
    <w:rsid w:val="00337101"/>
    <w:rsid w:val="00366865"/>
    <w:rsid w:val="00373702"/>
    <w:rsid w:val="00374D21"/>
    <w:rsid w:val="00374F2D"/>
    <w:rsid w:val="003966F7"/>
    <w:rsid w:val="003A2B32"/>
    <w:rsid w:val="003A308A"/>
    <w:rsid w:val="003A518D"/>
    <w:rsid w:val="003B0B7B"/>
    <w:rsid w:val="003B31AB"/>
    <w:rsid w:val="003B4084"/>
    <w:rsid w:val="003B5403"/>
    <w:rsid w:val="003B6092"/>
    <w:rsid w:val="003B6F85"/>
    <w:rsid w:val="003C3881"/>
    <w:rsid w:val="003C5FCB"/>
    <w:rsid w:val="003E3DD0"/>
    <w:rsid w:val="003E4298"/>
    <w:rsid w:val="003E74CF"/>
    <w:rsid w:val="003F12BD"/>
    <w:rsid w:val="00401ACD"/>
    <w:rsid w:val="00410038"/>
    <w:rsid w:val="00424431"/>
    <w:rsid w:val="004277E5"/>
    <w:rsid w:val="004503F8"/>
    <w:rsid w:val="00452511"/>
    <w:rsid w:val="00461682"/>
    <w:rsid w:val="00466BD5"/>
    <w:rsid w:val="00472592"/>
    <w:rsid w:val="004728B5"/>
    <w:rsid w:val="00476EA3"/>
    <w:rsid w:val="00486799"/>
    <w:rsid w:val="0049026E"/>
    <w:rsid w:val="00495EBA"/>
    <w:rsid w:val="004A3131"/>
    <w:rsid w:val="004B0253"/>
    <w:rsid w:val="004B4030"/>
    <w:rsid w:val="004C3B82"/>
    <w:rsid w:val="004D2ADA"/>
    <w:rsid w:val="004D7116"/>
    <w:rsid w:val="004F724E"/>
    <w:rsid w:val="00511C59"/>
    <w:rsid w:val="005126B1"/>
    <w:rsid w:val="00524F90"/>
    <w:rsid w:val="005250C6"/>
    <w:rsid w:val="0052574B"/>
    <w:rsid w:val="00527726"/>
    <w:rsid w:val="0054077A"/>
    <w:rsid w:val="0055101F"/>
    <w:rsid w:val="00552885"/>
    <w:rsid w:val="00560FB6"/>
    <w:rsid w:val="005776B7"/>
    <w:rsid w:val="00591428"/>
    <w:rsid w:val="00593E2C"/>
    <w:rsid w:val="005A039E"/>
    <w:rsid w:val="005A153F"/>
    <w:rsid w:val="005A166A"/>
    <w:rsid w:val="005C3352"/>
    <w:rsid w:val="005E5E49"/>
    <w:rsid w:val="005F01A5"/>
    <w:rsid w:val="005F6FC8"/>
    <w:rsid w:val="00622D35"/>
    <w:rsid w:val="00624C56"/>
    <w:rsid w:val="00626651"/>
    <w:rsid w:val="00630D57"/>
    <w:rsid w:val="00635EBF"/>
    <w:rsid w:val="006422EF"/>
    <w:rsid w:val="00647097"/>
    <w:rsid w:val="00650586"/>
    <w:rsid w:val="00660C5E"/>
    <w:rsid w:val="00660EC3"/>
    <w:rsid w:val="006643DA"/>
    <w:rsid w:val="00684B07"/>
    <w:rsid w:val="00687849"/>
    <w:rsid w:val="006A7FC0"/>
    <w:rsid w:val="006C7C05"/>
    <w:rsid w:val="006D243C"/>
    <w:rsid w:val="006D7535"/>
    <w:rsid w:val="006E19AA"/>
    <w:rsid w:val="006E25FB"/>
    <w:rsid w:val="006E5A96"/>
    <w:rsid w:val="00704B8A"/>
    <w:rsid w:val="00706AFB"/>
    <w:rsid w:val="00711E52"/>
    <w:rsid w:val="007132B4"/>
    <w:rsid w:val="00717CAB"/>
    <w:rsid w:val="00723074"/>
    <w:rsid w:val="00730F0F"/>
    <w:rsid w:val="00731909"/>
    <w:rsid w:val="00737920"/>
    <w:rsid w:val="007441EB"/>
    <w:rsid w:val="00744CDC"/>
    <w:rsid w:val="00744ED1"/>
    <w:rsid w:val="00760743"/>
    <w:rsid w:val="0077310C"/>
    <w:rsid w:val="00777A0D"/>
    <w:rsid w:val="00784F83"/>
    <w:rsid w:val="00787157"/>
    <w:rsid w:val="007878A0"/>
    <w:rsid w:val="00793718"/>
    <w:rsid w:val="007C013B"/>
    <w:rsid w:val="007C02C9"/>
    <w:rsid w:val="007C034C"/>
    <w:rsid w:val="007C3109"/>
    <w:rsid w:val="007C4BA1"/>
    <w:rsid w:val="007E21BA"/>
    <w:rsid w:val="007E518E"/>
    <w:rsid w:val="007F36EC"/>
    <w:rsid w:val="00812C8F"/>
    <w:rsid w:val="00813C16"/>
    <w:rsid w:val="00830420"/>
    <w:rsid w:val="008330D9"/>
    <w:rsid w:val="00834EED"/>
    <w:rsid w:val="008363CA"/>
    <w:rsid w:val="0084106F"/>
    <w:rsid w:val="00866AC4"/>
    <w:rsid w:val="00866ACA"/>
    <w:rsid w:val="00872E94"/>
    <w:rsid w:val="00873E9F"/>
    <w:rsid w:val="00887172"/>
    <w:rsid w:val="008A0FB2"/>
    <w:rsid w:val="008A503E"/>
    <w:rsid w:val="008A632C"/>
    <w:rsid w:val="008A689B"/>
    <w:rsid w:val="008A71EC"/>
    <w:rsid w:val="008C2AA4"/>
    <w:rsid w:val="008C3EF5"/>
    <w:rsid w:val="008E4A4E"/>
    <w:rsid w:val="008E7775"/>
    <w:rsid w:val="00901B24"/>
    <w:rsid w:val="00903867"/>
    <w:rsid w:val="0091343D"/>
    <w:rsid w:val="00915FAE"/>
    <w:rsid w:val="0095480B"/>
    <w:rsid w:val="00971F70"/>
    <w:rsid w:val="009762EE"/>
    <w:rsid w:val="00976876"/>
    <w:rsid w:val="009841CB"/>
    <w:rsid w:val="00985493"/>
    <w:rsid w:val="00986798"/>
    <w:rsid w:val="009A60FE"/>
    <w:rsid w:val="009C72DF"/>
    <w:rsid w:val="009D0A0E"/>
    <w:rsid w:val="009D372F"/>
    <w:rsid w:val="009E058A"/>
    <w:rsid w:val="009E2331"/>
    <w:rsid w:val="009F33F4"/>
    <w:rsid w:val="009F55E0"/>
    <w:rsid w:val="00A02684"/>
    <w:rsid w:val="00A2249A"/>
    <w:rsid w:val="00A31D2C"/>
    <w:rsid w:val="00A35D0F"/>
    <w:rsid w:val="00A45E1D"/>
    <w:rsid w:val="00A61367"/>
    <w:rsid w:val="00A639F9"/>
    <w:rsid w:val="00A76399"/>
    <w:rsid w:val="00A81C58"/>
    <w:rsid w:val="00A97128"/>
    <w:rsid w:val="00A974E9"/>
    <w:rsid w:val="00AA7CE9"/>
    <w:rsid w:val="00AC475B"/>
    <w:rsid w:val="00AE3BCE"/>
    <w:rsid w:val="00AE7E20"/>
    <w:rsid w:val="00B0387A"/>
    <w:rsid w:val="00B060B1"/>
    <w:rsid w:val="00B209FF"/>
    <w:rsid w:val="00B2625D"/>
    <w:rsid w:val="00B30845"/>
    <w:rsid w:val="00B4421D"/>
    <w:rsid w:val="00B4737A"/>
    <w:rsid w:val="00B64670"/>
    <w:rsid w:val="00BA4A9E"/>
    <w:rsid w:val="00BB4CFC"/>
    <w:rsid w:val="00BC7513"/>
    <w:rsid w:val="00BD04FD"/>
    <w:rsid w:val="00BD1B24"/>
    <w:rsid w:val="00BD2BCA"/>
    <w:rsid w:val="00BF0773"/>
    <w:rsid w:val="00C2138F"/>
    <w:rsid w:val="00C22DDF"/>
    <w:rsid w:val="00C23F0E"/>
    <w:rsid w:val="00C35187"/>
    <w:rsid w:val="00C462CB"/>
    <w:rsid w:val="00C556CE"/>
    <w:rsid w:val="00C73B32"/>
    <w:rsid w:val="00CB7361"/>
    <w:rsid w:val="00CC1C91"/>
    <w:rsid w:val="00CC4E59"/>
    <w:rsid w:val="00CD2311"/>
    <w:rsid w:val="00CD472A"/>
    <w:rsid w:val="00CD65CA"/>
    <w:rsid w:val="00CE55C0"/>
    <w:rsid w:val="00CE693E"/>
    <w:rsid w:val="00D06282"/>
    <w:rsid w:val="00D11014"/>
    <w:rsid w:val="00D126FE"/>
    <w:rsid w:val="00D30FC8"/>
    <w:rsid w:val="00D97242"/>
    <w:rsid w:val="00DA5846"/>
    <w:rsid w:val="00DB57FB"/>
    <w:rsid w:val="00DE11A0"/>
    <w:rsid w:val="00DE33C4"/>
    <w:rsid w:val="00DF2F58"/>
    <w:rsid w:val="00DF6BE6"/>
    <w:rsid w:val="00E01518"/>
    <w:rsid w:val="00E04B96"/>
    <w:rsid w:val="00E06336"/>
    <w:rsid w:val="00E1173A"/>
    <w:rsid w:val="00E316CB"/>
    <w:rsid w:val="00E45982"/>
    <w:rsid w:val="00E61A59"/>
    <w:rsid w:val="00E7360E"/>
    <w:rsid w:val="00E74030"/>
    <w:rsid w:val="00E76A12"/>
    <w:rsid w:val="00E77237"/>
    <w:rsid w:val="00E77B5D"/>
    <w:rsid w:val="00E83240"/>
    <w:rsid w:val="00E853CE"/>
    <w:rsid w:val="00EA6A47"/>
    <w:rsid w:val="00EB22D1"/>
    <w:rsid w:val="00EB4B9C"/>
    <w:rsid w:val="00EB6037"/>
    <w:rsid w:val="00EF5692"/>
    <w:rsid w:val="00F1160D"/>
    <w:rsid w:val="00F268A2"/>
    <w:rsid w:val="00F26AC6"/>
    <w:rsid w:val="00F50345"/>
    <w:rsid w:val="00F52F8A"/>
    <w:rsid w:val="00F57957"/>
    <w:rsid w:val="00F65676"/>
    <w:rsid w:val="00F71309"/>
    <w:rsid w:val="00F772DB"/>
    <w:rsid w:val="00F81609"/>
    <w:rsid w:val="00F9360F"/>
    <w:rsid w:val="00F96C57"/>
    <w:rsid w:val="00FA003A"/>
    <w:rsid w:val="00FC49C6"/>
    <w:rsid w:val="00FD3043"/>
    <w:rsid w:val="00FD3D7D"/>
    <w:rsid w:val="00FE26E3"/>
    <w:rsid w:val="00FE271F"/>
    <w:rsid w:val="00FE55A0"/>
    <w:rsid w:val="00FF74C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E1FF4"/>
  </w:style>
  <w:style w:type="paragraph" w:styleId="Heading1">
    <w:name w:val="heading 1"/>
    <w:basedOn w:val="Normal"/>
    <w:next w:val="Normal"/>
    <w:link w:val="Heading1Char"/>
    <w:uiPriority w:val="9"/>
    <w:qFormat/>
    <w:rsid w:val="004A31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A31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1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B7CF5"/>
    <w:rPr>
      <w:rFonts w:ascii="Lucida Grande" w:hAnsi="Lucida Grande"/>
      <w:sz w:val="18"/>
      <w:szCs w:val="18"/>
    </w:rPr>
  </w:style>
  <w:style w:type="character" w:customStyle="1" w:styleId="BalloonTextChar">
    <w:name w:val="Balloon Text Char"/>
    <w:basedOn w:val="DefaultParagraphFont"/>
    <w:link w:val="BalloonText"/>
    <w:uiPriority w:val="99"/>
    <w:semiHidden/>
    <w:rsid w:val="003B7CF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B7CF5"/>
    <w:rPr>
      <w:rFonts w:ascii="Lucida Grande" w:hAnsi="Lucida Grande"/>
      <w:sz w:val="18"/>
      <w:szCs w:val="18"/>
    </w:rPr>
  </w:style>
  <w:style w:type="character" w:customStyle="1" w:styleId="Heading2Char">
    <w:name w:val="Heading 2 Char"/>
    <w:basedOn w:val="DefaultParagraphFont"/>
    <w:link w:val="Heading2"/>
    <w:uiPriority w:val="9"/>
    <w:rsid w:val="004A31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13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A313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A639F9"/>
    <w:rPr>
      <w:color w:val="0000FF" w:themeColor="hyperlink"/>
      <w:u w:val="single"/>
    </w:rPr>
  </w:style>
  <w:style w:type="character" w:styleId="FollowedHyperlink">
    <w:name w:val="FollowedHyperlink"/>
    <w:basedOn w:val="DefaultParagraphFont"/>
    <w:uiPriority w:val="99"/>
    <w:semiHidden/>
    <w:unhideWhenUsed/>
    <w:rsid w:val="00A639F9"/>
    <w:rPr>
      <w:color w:val="800080" w:themeColor="followedHyperlink"/>
      <w:u w:val="single"/>
    </w:rPr>
  </w:style>
  <w:style w:type="paragraph" w:styleId="ListParagraph">
    <w:name w:val="List Paragraph"/>
    <w:basedOn w:val="Normal"/>
    <w:rsid w:val="00C462CB"/>
    <w:pPr>
      <w:ind w:left="720"/>
      <w:contextualSpacing/>
    </w:pPr>
  </w:style>
  <w:style w:type="paragraph" w:styleId="Header">
    <w:name w:val="header"/>
    <w:basedOn w:val="Normal"/>
    <w:link w:val="HeaderChar"/>
    <w:uiPriority w:val="99"/>
    <w:rsid w:val="006643DA"/>
    <w:pPr>
      <w:tabs>
        <w:tab w:val="center" w:pos="4320"/>
        <w:tab w:val="right" w:pos="8640"/>
      </w:tabs>
    </w:pPr>
  </w:style>
  <w:style w:type="character" w:customStyle="1" w:styleId="HeaderChar">
    <w:name w:val="Header Char"/>
    <w:basedOn w:val="DefaultParagraphFont"/>
    <w:link w:val="Header"/>
    <w:uiPriority w:val="99"/>
    <w:rsid w:val="006643DA"/>
  </w:style>
  <w:style w:type="paragraph" w:styleId="Footer">
    <w:name w:val="footer"/>
    <w:basedOn w:val="Normal"/>
    <w:link w:val="FooterChar"/>
    <w:rsid w:val="006643DA"/>
    <w:pPr>
      <w:tabs>
        <w:tab w:val="center" w:pos="4320"/>
        <w:tab w:val="right" w:pos="8640"/>
      </w:tabs>
    </w:pPr>
  </w:style>
  <w:style w:type="character" w:customStyle="1" w:styleId="FooterChar">
    <w:name w:val="Footer Char"/>
    <w:basedOn w:val="DefaultParagraphFont"/>
    <w:link w:val="Footer"/>
    <w:rsid w:val="006643DA"/>
  </w:style>
  <w:style w:type="character" w:styleId="PageNumber">
    <w:name w:val="page number"/>
    <w:basedOn w:val="DefaultParagraphFont"/>
    <w:rsid w:val="006643DA"/>
  </w:style>
  <w:style w:type="character" w:customStyle="1" w:styleId="SYSHYPERTEXT">
    <w:name w:val="SYS_HYPERTEXT"/>
    <w:uiPriority w:val="99"/>
    <w:rsid w:val="00E74030"/>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ason.gmu.edu/~ayadav/" TargetMode="External"/><Relationship Id="rId13" Type="http://schemas.openxmlformats.org/officeDocument/2006/relationships/hyperlink" Target="http://library.gmu.edu/mudge/IM/IMRef.html" TargetMode="External"/><Relationship Id="rId18" Type="http://schemas.openxmlformats.org/officeDocument/2006/relationships/hyperlink" Target="http://books.google.com/books?id=rC8LAAAAIAAJ&amp;dq=moulton%20%22the%20unity%20of%20literature%20and%20the%22&amp;pg=PA1" TargetMode="External"/><Relationship Id="rId26" Type="http://schemas.openxmlformats.org/officeDocument/2006/relationships/hyperlink" Target="http://wordswithoutborders.org/article/how-to-read-a-translation" TargetMode="External"/><Relationship Id="rId3" Type="http://schemas.openxmlformats.org/officeDocument/2006/relationships/settings" Target="settings.xml"/><Relationship Id="rId21" Type="http://schemas.openxmlformats.org/officeDocument/2006/relationships/hyperlink" Target="http://nobelprize.org/literature/articles/svensen/index.html" TargetMode="External"/><Relationship Id="rId7" Type="http://schemas.openxmlformats.org/officeDocument/2006/relationships/hyperlink" Target="mailto:ayadav@gmu.edu" TargetMode="External"/><Relationship Id="rId12" Type="http://schemas.openxmlformats.org/officeDocument/2006/relationships/hyperlink" Target="http://furbo.gmu.edu/dbwiz/SPT--BrowseResources.php" TargetMode="External"/><Relationship Id="rId17" Type="http://schemas.openxmlformats.org/officeDocument/2006/relationships/hyperlink" Target="http://books.google.com/books?id=9Ovye1PrDKkC&amp;lpg=PA43&amp;ots=4RU8tgocZ2&amp;dq=higginson%20%22a%20cosmopolitan%20standard%22&amp;pg=PA43" TargetMode="External"/><Relationship Id="rId25" Type="http://schemas.openxmlformats.org/officeDocument/2006/relationships/hyperlink" Target="http://www.wordswithoutborders.org/" TargetMode="External"/><Relationship Id="rId2" Type="http://schemas.openxmlformats.org/officeDocument/2006/relationships/styles" Target="styles.xml"/><Relationship Id="rId16" Type="http://schemas.openxmlformats.org/officeDocument/2006/relationships/hyperlink" Target="http://writingcenter.gmu.edu/" TargetMode="External"/><Relationship Id="rId20" Type="http://schemas.openxmlformats.org/officeDocument/2006/relationships/hyperlink" Target="http://nobelprize.org/literature/laureates/1913/press.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ses.gmu.edu" TargetMode="External"/><Relationship Id="rId24" Type="http://schemas.openxmlformats.org/officeDocument/2006/relationships/hyperlink" Target="http://www.litprom.de/literature-translatio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ayadav\Desktop\Teaching\ENG450\eng450fall2005syllabus.htm" TargetMode="External"/><Relationship Id="rId23" Type="http://schemas.openxmlformats.org/officeDocument/2006/relationships/hyperlink" Target="http://www.unesco.org/culture/lit/rep/index.php" TargetMode="External"/><Relationship Id="rId28" Type="http://schemas.openxmlformats.org/officeDocument/2006/relationships/hyperlink" Target="http://www.nobelprize.org/nobel_prizes/literature/laureates/1986/presentation-speech.html" TargetMode="External"/><Relationship Id="rId10" Type="http://schemas.openxmlformats.org/officeDocument/2006/relationships/hyperlink" Target="http://furbo.gmu.edu/dbwiz/SPT--BrowseResources.php" TargetMode="External"/><Relationship Id="rId19" Type="http://schemas.openxmlformats.org/officeDocument/2006/relationships/hyperlink" Target="http://nobelprize.org/literature/laureat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son.gmu.edu/~ayadav/MLA%20Style%20Guide.htm" TargetMode="External"/><Relationship Id="rId14" Type="http://schemas.openxmlformats.org/officeDocument/2006/relationships/hyperlink" Target="http://library.gmu.edu/phpzone/ej.php" TargetMode="External"/><Relationship Id="rId22" Type="http://schemas.openxmlformats.org/officeDocument/2006/relationships/hyperlink" Target="http://nobelprize.org/literature/articles/espmark/index.html" TargetMode="External"/><Relationship Id="rId27" Type="http://schemas.openxmlformats.org/officeDocument/2006/relationships/hyperlink" Target="http://www.nobelprize.org/nobel_prizes/literature/laureates/1986/soyinka-lecture.html"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3370</Words>
  <Characters>19209</Characters>
  <Application>Microsoft Office Word</Application>
  <DocSecurity>4</DocSecurity>
  <Lines>160</Lines>
  <Paragraphs>45</Paragraphs>
  <ScaleCrop>false</ScaleCrop>
  <Company>George Mason University</Company>
  <LinksUpToDate>false</LinksUpToDate>
  <CharactersWithSpaces>22534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 Yadav</dc:creator>
  <cp:lastModifiedBy>sremicks</cp:lastModifiedBy>
  <cp:revision>2</cp:revision>
  <cp:lastPrinted>2009-01-21T11:04:00Z</cp:lastPrinted>
  <dcterms:created xsi:type="dcterms:W3CDTF">2012-02-28T18:53:00Z</dcterms:created>
  <dcterms:modified xsi:type="dcterms:W3CDTF">2012-02-28T18:53:00Z</dcterms:modified>
</cp:coreProperties>
</file>