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02" w:rsidRDefault="00A66402" w:rsidP="00A66402">
      <w:pPr>
        <w:jc w:val="center"/>
        <w:rPr>
          <w:b/>
        </w:rPr>
      </w:pPr>
      <w:r>
        <w:rPr>
          <w:b/>
        </w:rPr>
        <w:t>English 302 – S</w:t>
      </w:r>
      <w:r w:rsidR="003C7F8A">
        <w:rPr>
          <w:b/>
        </w:rPr>
        <w:t>10</w:t>
      </w:r>
      <w:r w:rsidR="00F551DC">
        <w:rPr>
          <w:b/>
        </w:rPr>
        <w:t xml:space="preserve"> &amp; S</w:t>
      </w:r>
      <w:r w:rsidR="003C7F8A">
        <w:rPr>
          <w:b/>
        </w:rPr>
        <w:t>1</w:t>
      </w:r>
      <w:r w:rsidR="00324A27">
        <w:rPr>
          <w:b/>
        </w:rPr>
        <w:t>2</w:t>
      </w:r>
      <w:r>
        <w:rPr>
          <w:b/>
        </w:rPr>
        <w:t>: Advanced Composition, Social Sciences</w:t>
      </w:r>
    </w:p>
    <w:p w:rsidR="00A66402" w:rsidRDefault="00324A27" w:rsidP="00A66402">
      <w:pPr>
        <w:jc w:val="center"/>
        <w:rPr>
          <w:b/>
        </w:rPr>
      </w:pPr>
      <w:r>
        <w:rPr>
          <w:b/>
        </w:rPr>
        <w:t>Spring 2012</w:t>
      </w:r>
    </w:p>
    <w:p w:rsidR="00A66402" w:rsidRDefault="00A66402" w:rsidP="00A66402">
      <w:pPr>
        <w:jc w:val="center"/>
        <w:rPr>
          <w:b/>
        </w:rPr>
      </w:pPr>
      <w:r>
        <w:rPr>
          <w:b/>
        </w:rPr>
        <w:t>Dr. Mary L. De Nys</w:t>
      </w:r>
    </w:p>
    <w:p w:rsidR="00AC69E7" w:rsidRDefault="00A66402" w:rsidP="00A66402">
      <w:r>
        <w:rPr>
          <w:b/>
        </w:rPr>
        <w:t>Office:</w:t>
      </w:r>
      <w:r>
        <w:rPr>
          <w:b/>
        </w:rPr>
        <w:tab/>
      </w:r>
      <w:r>
        <w:rPr>
          <w:b/>
        </w:rPr>
        <w:tab/>
      </w:r>
      <w:r w:rsidR="00324A27">
        <w:t>Robinson A</w:t>
      </w:r>
      <w:r w:rsidR="007E214B">
        <w:t>311</w:t>
      </w:r>
      <w:r w:rsidR="00AC69E7">
        <w:rPr>
          <w:b/>
        </w:rPr>
        <w:tab/>
      </w:r>
      <w:r w:rsidR="00AC69E7">
        <w:rPr>
          <w:b/>
        </w:rPr>
        <w:tab/>
      </w:r>
      <w:r w:rsidR="00AC69E7">
        <w:rPr>
          <w:b/>
        </w:rPr>
        <w:tab/>
      </w:r>
      <w:r w:rsidR="00AC69E7">
        <w:rPr>
          <w:b/>
        </w:rPr>
        <w:tab/>
        <w:t>Office hours:</w:t>
      </w:r>
      <w:r w:rsidR="00AC69E7">
        <w:rPr>
          <w:b/>
        </w:rPr>
        <w:tab/>
      </w:r>
      <w:r w:rsidR="00AC69E7">
        <w:t xml:space="preserve">Tues.    </w:t>
      </w:r>
      <w:r w:rsidR="00324A27">
        <w:t>1:30 – 2:30</w:t>
      </w:r>
      <w:r w:rsidR="00AC69E7">
        <w:t xml:space="preserve"> PM</w:t>
      </w:r>
    </w:p>
    <w:p w:rsidR="00A66402" w:rsidRDefault="00AC69E7" w:rsidP="00A66402">
      <w:r>
        <w:rPr>
          <w:b/>
        </w:rPr>
        <w:t xml:space="preserve">Mailbox: </w:t>
      </w:r>
      <w:r>
        <w:rPr>
          <w:b/>
        </w:rPr>
        <w:tab/>
      </w:r>
      <w:r>
        <w:t>Robinson A487</w:t>
      </w:r>
      <w:r w:rsidR="00A66402">
        <w:tab/>
      </w:r>
      <w:r w:rsidR="00A66402">
        <w:tab/>
      </w:r>
      <w:r w:rsidR="00A66402">
        <w:tab/>
      </w:r>
      <w:r w:rsidR="006D0432">
        <w:tab/>
      </w:r>
      <w:r w:rsidR="00324A27">
        <w:tab/>
      </w:r>
      <w:r w:rsidR="00324A27">
        <w:tab/>
        <w:t>Thurs.   9:00 – 10:00</w:t>
      </w:r>
      <w:r>
        <w:t>AM</w:t>
      </w:r>
      <w:r>
        <w:tab/>
      </w:r>
    </w:p>
    <w:p w:rsidR="003C7F8A" w:rsidRDefault="00324A27" w:rsidP="00A66402">
      <w:r>
        <w:rPr>
          <w:b/>
        </w:rPr>
        <w:t>Email:</w:t>
      </w:r>
      <w:r>
        <w:rPr>
          <w:b/>
        </w:rPr>
        <w:tab/>
      </w:r>
      <w:r>
        <w:rPr>
          <w:b/>
        </w:rPr>
        <w:tab/>
      </w:r>
      <w:r>
        <w:t>mdenys1@gmu.edu</w:t>
      </w:r>
      <w:r w:rsidR="00A66402">
        <w:tab/>
      </w:r>
      <w:r w:rsidR="00A66402">
        <w:tab/>
      </w:r>
      <w:r w:rsidR="00A66402">
        <w:tab/>
      </w:r>
      <w:r w:rsidR="00A66402">
        <w:tab/>
      </w:r>
      <w:r w:rsidR="00A66402">
        <w:tab/>
      </w:r>
      <w:r w:rsidR="00A66402">
        <w:tab/>
      </w:r>
      <w:r w:rsidR="00A66402">
        <w:tab/>
        <w:t xml:space="preserve"> </w:t>
      </w:r>
      <w:r w:rsidR="00AC69E7">
        <w:t>and by appointment</w:t>
      </w:r>
    </w:p>
    <w:p w:rsidR="00A66402" w:rsidRDefault="00A66402" w:rsidP="00A66402">
      <w:r>
        <w:tab/>
      </w:r>
      <w:r>
        <w:tab/>
      </w:r>
      <w:r>
        <w:tab/>
      </w:r>
      <w:r>
        <w:tab/>
      </w:r>
      <w:r>
        <w:tab/>
      </w:r>
      <w:r>
        <w:tab/>
      </w:r>
      <w:r>
        <w:tab/>
      </w:r>
    </w:p>
    <w:p w:rsidR="00A66402" w:rsidRDefault="00A66402" w:rsidP="00A66402">
      <w:pPr>
        <w:tabs>
          <w:tab w:val="left" w:pos="720"/>
          <w:tab w:val="left" w:pos="1440"/>
          <w:tab w:val="left" w:pos="2160"/>
          <w:tab w:val="left" w:pos="2880"/>
        </w:tabs>
        <w:ind w:left="2880" w:hanging="2880"/>
      </w:pPr>
      <w:r>
        <w:rPr>
          <w:b/>
        </w:rPr>
        <w:t>Required</w:t>
      </w:r>
      <w:r>
        <w:t xml:space="preserve"> </w:t>
      </w:r>
      <w:r>
        <w:rPr>
          <w:b/>
        </w:rPr>
        <w:t>Texts</w:t>
      </w:r>
      <w:r>
        <w:t>:</w:t>
      </w:r>
      <w:r>
        <w:tab/>
      </w:r>
      <w:r>
        <w:tab/>
      </w:r>
      <w:r>
        <w:tab/>
      </w:r>
      <w:r>
        <w:tab/>
      </w:r>
      <w:r>
        <w:tab/>
      </w:r>
      <w:r>
        <w:tab/>
      </w:r>
    </w:p>
    <w:p w:rsidR="00A66402" w:rsidRDefault="00A66402" w:rsidP="00A664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b/>
      </w:r>
      <w:r>
        <w:tab/>
        <w:t>Hacker</w:t>
      </w:r>
      <w:r>
        <w:tab/>
      </w:r>
      <w:r>
        <w:rPr>
          <w:i/>
        </w:rPr>
        <w:tab/>
      </w:r>
      <w:r>
        <w:rPr>
          <w:i/>
        </w:rPr>
        <w:tab/>
      </w:r>
      <w:r>
        <w:rPr>
          <w:i/>
        </w:rPr>
        <w:tab/>
        <w:t>A Writer’s Reference</w:t>
      </w:r>
      <w:r>
        <w:tab/>
      </w:r>
      <w:r>
        <w:tab/>
      </w:r>
      <w:r>
        <w:tab/>
      </w:r>
      <w:r>
        <w:tab/>
        <w:t>St. Martin’s</w:t>
      </w:r>
    </w:p>
    <w:p w:rsidR="00A66402" w:rsidRDefault="00A66402" w:rsidP="00A664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b/>
      </w:r>
      <w:r>
        <w:tab/>
        <w:t>Hansen</w:t>
      </w:r>
      <w:r>
        <w:tab/>
      </w:r>
      <w:r>
        <w:tab/>
      </w:r>
      <w:r>
        <w:tab/>
      </w:r>
      <w:r>
        <w:tab/>
      </w:r>
      <w:r>
        <w:rPr>
          <w:i/>
        </w:rPr>
        <w:t>A Rhetoric for the Social Sciences</w:t>
      </w:r>
      <w:r>
        <w:rPr>
          <w:i/>
        </w:rPr>
        <w:tab/>
      </w:r>
      <w:r>
        <w:rPr>
          <w:i/>
        </w:rPr>
        <w:tab/>
      </w:r>
      <w:r>
        <w:t>Prentice Hall</w:t>
      </w:r>
    </w:p>
    <w:p w:rsidR="00A66402" w:rsidRPr="002B45B3" w:rsidRDefault="00A66402" w:rsidP="00A66402">
      <w:pPr>
        <w:tabs>
          <w:tab w:val="left" w:pos="720"/>
          <w:tab w:val="left" w:pos="1440"/>
          <w:tab w:val="left" w:pos="2160"/>
          <w:tab w:val="left" w:pos="2880"/>
        </w:tabs>
        <w:ind w:left="2880" w:hanging="2880"/>
      </w:pPr>
      <w:r>
        <w:tab/>
      </w:r>
      <w:r>
        <w:tab/>
        <w:t>Shakespeare</w:t>
      </w:r>
      <w:r>
        <w:tab/>
      </w:r>
      <w:r>
        <w:tab/>
      </w:r>
      <w:r>
        <w:tab/>
      </w:r>
      <w:r>
        <w:rPr>
          <w:i/>
        </w:rPr>
        <w:t>The Tempest</w:t>
      </w:r>
      <w:r>
        <w:rPr>
          <w:i/>
        </w:rPr>
        <w:tab/>
      </w:r>
      <w:r>
        <w:rPr>
          <w:i/>
        </w:rPr>
        <w:tab/>
      </w:r>
      <w:r>
        <w:rPr>
          <w:i/>
        </w:rPr>
        <w:tab/>
      </w:r>
      <w:r>
        <w:rPr>
          <w:i/>
        </w:rPr>
        <w:tab/>
      </w:r>
      <w:r>
        <w:rPr>
          <w:i/>
        </w:rPr>
        <w:tab/>
      </w:r>
      <w:r w:rsidR="00164839">
        <w:t>online</w:t>
      </w:r>
    </w:p>
    <w:p w:rsidR="00164839" w:rsidRPr="00217DFC" w:rsidRDefault="00164839" w:rsidP="00164839">
      <w:pPr>
        <w:tabs>
          <w:tab w:val="left" w:pos="-1440"/>
        </w:tabs>
        <w:ind w:left="720"/>
        <w:rPr>
          <w:iCs/>
        </w:rPr>
      </w:pPr>
      <w:proofErr w:type="gramStart"/>
      <w:r>
        <w:rPr>
          <w:iCs/>
        </w:rPr>
        <w:t>Access to a computer with a high speed connection, the most recent edition of Adobe Acrobat Reader, and a word processing program that can save in Word (.docx) or Rich Text (.rtf) format.</w:t>
      </w:r>
      <w:proofErr w:type="gramEnd"/>
      <w:r>
        <w:rPr>
          <w:iCs/>
        </w:rPr>
        <w:t xml:space="preserve">  </w:t>
      </w:r>
      <w:r>
        <w:rPr>
          <w:b/>
          <w:iCs/>
        </w:rPr>
        <w:t>Note:</w:t>
      </w:r>
      <w:r>
        <w:rPr>
          <w:iCs/>
        </w:rPr>
        <w:t xml:space="preserve">  The .docx format requires that your computer have the Microsoft Office 2007 program.  This is available at a reasonable price for students at the computer store at the Johnson Center.</w:t>
      </w:r>
    </w:p>
    <w:p w:rsidR="00164839" w:rsidRDefault="00164839" w:rsidP="00164839">
      <w:pPr>
        <w:tabs>
          <w:tab w:val="left" w:pos="-1440"/>
        </w:tabs>
        <w:ind w:left="1440" w:firstLine="56"/>
        <w:rPr>
          <w:iCs/>
        </w:rPr>
      </w:pPr>
    </w:p>
    <w:p w:rsidR="00164839" w:rsidRDefault="00164839" w:rsidP="00164839">
      <w:pPr>
        <w:tabs>
          <w:tab w:val="left" w:pos="-1440"/>
        </w:tabs>
        <w:ind w:left="720"/>
        <w:rPr>
          <w:iCs/>
        </w:rPr>
      </w:pPr>
      <w:r>
        <w:rPr>
          <w:iCs/>
        </w:rPr>
        <w:t xml:space="preserve">Whether you have a high speed connection at home or not, everyone should take note of campus and library resources, including available hours and crowding concerns, in case unforeseen circumstances make your own computer unusable.  </w:t>
      </w:r>
    </w:p>
    <w:p w:rsidR="00164839" w:rsidRDefault="00164839" w:rsidP="00164839">
      <w:pPr>
        <w:tabs>
          <w:tab w:val="left" w:pos="-1440"/>
        </w:tabs>
        <w:ind w:left="720"/>
        <w:rPr>
          <w:iCs/>
        </w:rPr>
      </w:pPr>
      <w:r>
        <w:rPr>
          <w:iCs/>
        </w:rPr>
        <w:t>IMPORTANT:  Do NOT plan to do a significant amount of work for this course from computers at work.  This approach is a frequent prescription for failure in English 302.</w:t>
      </w:r>
    </w:p>
    <w:p w:rsidR="00164839" w:rsidRPr="00C40EF1" w:rsidRDefault="00164839" w:rsidP="00164839">
      <w:pPr>
        <w:tabs>
          <w:tab w:val="left" w:pos="-1440"/>
        </w:tabs>
        <w:ind w:left="720"/>
      </w:pPr>
    </w:p>
    <w:p w:rsidR="00211D1F" w:rsidRPr="00671905" w:rsidRDefault="00A66402" w:rsidP="00211D1F">
      <w:pPr>
        <w:rPr>
          <w:rFonts w:ascii="Times" w:hAnsi="Times"/>
        </w:rPr>
      </w:pPr>
      <w:r>
        <w:rPr>
          <w:b/>
          <w:szCs w:val="24"/>
        </w:rPr>
        <w:t xml:space="preserve">Course overview and objectives:  </w:t>
      </w:r>
      <w:r w:rsidR="00211D1F" w:rsidRPr="00671905">
        <w:rPr>
          <w:rFonts w:ascii="Times" w:hAnsi="Times"/>
        </w:rPr>
        <w:t>This section of English 302 is participating in GMU’s “Students as Scholars” program. Across campus, students now have increased opportunities to work with faculty on original scholarship, research, and creative activities, through their individual departments and the OSCAR office (</w:t>
      </w:r>
      <w:hyperlink r:id="rId5" w:history="1">
        <w:r w:rsidR="00211D1F" w:rsidRPr="00AC00AA">
          <w:rPr>
            <w:rStyle w:val="Hyperlink"/>
            <w:rFonts w:ascii="Times" w:hAnsi="Times"/>
          </w:rPr>
          <w:t>http://oscar.gmu.edu</w:t>
        </w:r>
      </w:hyperlink>
      <w:r w:rsidR="00211D1F" w:rsidRPr="00671905">
        <w:rPr>
          <w:rFonts w:ascii="Times" w:hAnsi="Times"/>
        </w:rPr>
        <w:t xml:space="preserve">). </w:t>
      </w:r>
    </w:p>
    <w:p w:rsidR="00211D1F" w:rsidRPr="00671905" w:rsidRDefault="00211D1F" w:rsidP="00211D1F">
      <w:pPr>
        <w:spacing w:beforeLines="1" w:afterLines="1"/>
        <w:rPr>
          <w:rFonts w:ascii="Times" w:hAnsi="Times"/>
        </w:rPr>
      </w:pPr>
    </w:p>
    <w:p w:rsidR="00211D1F" w:rsidRPr="00671905" w:rsidRDefault="00211D1F" w:rsidP="00211D1F">
      <w:pPr>
        <w:rPr>
          <w:rFonts w:ascii="Times" w:hAnsi="Times"/>
        </w:rPr>
      </w:pPr>
      <w:r w:rsidRPr="00671905">
        <w:rPr>
          <w:rFonts w:ascii="Times" w:hAnsi="Times"/>
        </w:rPr>
        <w:t xml:space="preserve">Assignments in English 302 will help prepare you to be contributors to knowledge in your field, not just memorizers of facts: you will </w:t>
      </w:r>
    </w:p>
    <w:p w:rsidR="00211D1F" w:rsidRPr="00671905" w:rsidRDefault="00211D1F" w:rsidP="00211D1F">
      <w:pPr>
        <w:numPr>
          <w:ilvl w:val="0"/>
          <w:numId w:val="1"/>
        </w:numPr>
        <w:rPr>
          <w:rFonts w:ascii="Times" w:hAnsi="Times"/>
        </w:rPr>
      </w:pPr>
      <w:r w:rsidRPr="00671905">
        <w:rPr>
          <w:rFonts w:ascii="Times" w:hAnsi="Times"/>
        </w:rPr>
        <w:t>understand how knowledge is created and transmitted in a field/discipline</w:t>
      </w:r>
    </w:p>
    <w:p w:rsidR="00211D1F" w:rsidRPr="00671905" w:rsidRDefault="00211D1F" w:rsidP="00211D1F">
      <w:pPr>
        <w:numPr>
          <w:ilvl w:val="0"/>
          <w:numId w:val="1"/>
        </w:numPr>
        <w:rPr>
          <w:rFonts w:ascii="Times" w:hAnsi="Times"/>
        </w:rPr>
      </w:pPr>
      <w:r>
        <w:rPr>
          <w:rFonts w:ascii="Times" w:hAnsi="Times"/>
        </w:rPr>
        <w:t>understand</w:t>
      </w:r>
      <w:r w:rsidRPr="00671905">
        <w:rPr>
          <w:rFonts w:ascii="Times" w:hAnsi="Times"/>
        </w:rPr>
        <w:t xml:space="preserve"> key methods and conventions of scholarly research in your field/discipline</w:t>
      </w:r>
    </w:p>
    <w:p w:rsidR="00211D1F" w:rsidRPr="00671905" w:rsidRDefault="00211D1F" w:rsidP="00211D1F">
      <w:pPr>
        <w:numPr>
          <w:ilvl w:val="0"/>
          <w:numId w:val="1"/>
        </w:numPr>
        <w:rPr>
          <w:rFonts w:ascii="Times" w:hAnsi="Times"/>
        </w:rPr>
      </w:pPr>
      <w:r w:rsidRPr="00671905">
        <w:rPr>
          <w:rFonts w:ascii="Times" w:hAnsi="Times"/>
        </w:rPr>
        <w:t>articulate and refine your own question for scholarly inquiry</w:t>
      </w:r>
    </w:p>
    <w:p w:rsidR="00211D1F" w:rsidRPr="00671905" w:rsidRDefault="00211D1F" w:rsidP="00211D1F">
      <w:pPr>
        <w:numPr>
          <w:ilvl w:val="0"/>
          <w:numId w:val="1"/>
        </w:numPr>
        <w:rPr>
          <w:rFonts w:ascii="Times" w:hAnsi="Times"/>
        </w:rPr>
      </w:pPr>
      <w:r w:rsidRPr="00671905">
        <w:rPr>
          <w:rFonts w:ascii="Times" w:hAnsi="Times"/>
        </w:rPr>
        <w:t>situate your investigation in an ongoing con</w:t>
      </w:r>
      <w:r>
        <w:rPr>
          <w:rFonts w:ascii="Times" w:hAnsi="Times"/>
        </w:rPr>
        <w:t>text/conversation in your field</w:t>
      </w:r>
    </w:p>
    <w:p w:rsidR="00211D1F" w:rsidRPr="00671905" w:rsidRDefault="00211D1F" w:rsidP="00211D1F">
      <w:pPr>
        <w:numPr>
          <w:ilvl w:val="0"/>
          <w:numId w:val="1"/>
        </w:numPr>
        <w:rPr>
          <w:rFonts w:ascii="Times" w:hAnsi="Times"/>
        </w:rPr>
      </w:pPr>
      <w:r w:rsidRPr="00671905">
        <w:rPr>
          <w:rFonts w:ascii="Times" w:hAnsi="Times"/>
        </w:rPr>
        <w:t>and design a final project that adds new perspectives and/or data to the conversation</w:t>
      </w:r>
    </w:p>
    <w:p w:rsidR="00211D1F" w:rsidRDefault="00211D1F" w:rsidP="00211D1F"/>
    <w:p w:rsidR="00211D1F" w:rsidRDefault="00211D1F" w:rsidP="00211D1F">
      <w:r>
        <w:t>These goals will be realized through</w:t>
      </w:r>
    </w:p>
    <w:p w:rsidR="00211D1F" w:rsidRDefault="00211D1F" w:rsidP="00211D1F">
      <w:pPr>
        <w:numPr>
          <w:ilvl w:val="0"/>
          <w:numId w:val="2"/>
        </w:numPr>
      </w:pPr>
      <w:r>
        <w:t>readings in your textbook addressing the creation of knowledge in the social sciences</w:t>
      </w:r>
    </w:p>
    <w:p w:rsidR="00211D1F" w:rsidRDefault="00211D1F" w:rsidP="00211D1F">
      <w:pPr>
        <w:numPr>
          <w:ilvl w:val="0"/>
          <w:numId w:val="2"/>
        </w:numPr>
      </w:pPr>
      <w:r>
        <w:t>exercises and discussions directed to articulating and focusing questions for inquiry</w:t>
      </w:r>
    </w:p>
    <w:p w:rsidR="00211D1F" w:rsidRDefault="00211D1F" w:rsidP="00211D1F">
      <w:pPr>
        <w:numPr>
          <w:ilvl w:val="0"/>
          <w:numId w:val="2"/>
        </w:numPr>
      </w:pPr>
      <w:r>
        <w:t>exercises familiarizing you with the scholarly resources that can support your research</w:t>
      </w:r>
    </w:p>
    <w:p w:rsidR="00211D1F" w:rsidRDefault="00211D1F" w:rsidP="00211D1F">
      <w:pPr>
        <w:numPr>
          <w:ilvl w:val="0"/>
          <w:numId w:val="2"/>
        </w:numPr>
      </w:pPr>
      <w:proofErr w:type="gramStart"/>
      <w:r>
        <w:t>written</w:t>
      </w:r>
      <w:proofErr w:type="gramEnd"/>
      <w:r>
        <w:t xml:space="preserve"> assignments, including your final project and preliminary explorations leading up to it.</w:t>
      </w:r>
    </w:p>
    <w:p w:rsidR="00A66402" w:rsidRDefault="00A66402" w:rsidP="00211D1F">
      <w:pPr>
        <w:rPr>
          <w:b/>
        </w:rPr>
      </w:pPr>
    </w:p>
    <w:p w:rsidR="00A66402" w:rsidRDefault="00A66402" w:rsidP="00A66402">
      <w:pPr>
        <w:tabs>
          <w:tab w:val="left" w:pos="720"/>
        </w:tabs>
        <w:ind w:left="720" w:hanging="720"/>
      </w:pPr>
      <w:r>
        <w:rPr>
          <w:b/>
        </w:rPr>
        <w:t>Assignments</w:t>
      </w:r>
      <w:r>
        <w:t xml:space="preserve"> </w:t>
      </w:r>
      <w:r>
        <w:rPr>
          <w:b/>
        </w:rPr>
        <w:t>and</w:t>
      </w:r>
      <w:r>
        <w:rPr>
          <w:b/>
        </w:rPr>
        <w:tab/>
      </w:r>
      <w:r>
        <w:t>A movie analysis</w:t>
      </w:r>
      <w:r>
        <w:tab/>
      </w:r>
      <w:r>
        <w:tab/>
      </w:r>
      <w:r>
        <w:tab/>
      </w:r>
      <w:r w:rsidR="00211D1F">
        <w:tab/>
      </w:r>
      <w:r w:rsidR="00211D1F">
        <w:tab/>
      </w:r>
      <w:r>
        <w:t>(3 - 4 pages)</w:t>
      </w:r>
      <w:r>
        <w:tab/>
      </w:r>
      <w:r>
        <w:tab/>
      </w:r>
      <w:r w:rsidR="00164839">
        <w:t>15</w:t>
      </w:r>
      <w:r>
        <w:t>%</w:t>
      </w:r>
      <w:r>
        <w:rPr>
          <w:b/>
        </w:rPr>
        <w:tab/>
      </w:r>
      <w:r>
        <w:tab/>
      </w:r>
    </w:p>
    <w:p w:rsidR="00A66402" w:rsidRPr="000866C4" w:rsidRDefault="00A66402" w:rsidP="00A66402">
      <w:pPr>
        <w:tabs>
          <w:tab w:val="left" w:pos="720"/>
          <w:tab w:val="left" w:pos="1440"/>
          <w:tab w:val="left" w:pos="2160"/>
          <w:tab w:val="left" w:pos="2880"/>
          <w:tab w:val="left" w:pos="3600"/>
          <w:tab w:val="left" w:pos="4320"/>
          <w:tab w:val="left" w:pos="5040"/>
          <w:tab w:val="left" w:pos="5760"/>
        </w:tabs>
        <w:ind w:left="5760" w:hanging="5760"/>
      </w:pPr>
      <w:proofErr w:type="gramStart"/>
      <w:r w:rsidRPr="000866C4">
        <w:rPr>
          <w:b/>
        </w:rPr>
        <w:t>requirements</w:t>
      </w:r>
      <w:proofErr w:type="gramEnd"/>
      <w:r w:rsidRPr="000866C4">
        <w:rPr>
          <w:b/>
        </w:rPr>
        <w:t>:</w:t>
      </w:r>
      <w:r w:rsidRPr="000866C4">
        <w:tab/>
        <w:t>A propectus</w:t>
      </w:r>
      <w:r w:rsidRPr="000866C4">
        <w:tab/>
      </w:r>
      <w:r w:rsidRPr="000866C4">
        <w:tab/>
        <w:t xml:space="preserve">     </w:t>
      </w:r>
      <w:r w:rsidRPr="000866C4">
        <w:tab/>
      </w:r>
      <w:r w:rsidRPr="000866C4">
        <w:tab/>
      </w:r>
      <w:r w:rsidR="00211D1F">
        <w:tab/>
      </w:r>
      <w:r w:rsidR="00211D1F">
        <w:tab/>
      </w:r>
      <w:r w:rsidRPr="000866C4">
        <w:t>(2 - 3 pages)</w:t>
      </w:r>
      <w:r w:rsidRPr="000866C4">
        <w:tab/>
      </w:r>
      <w:r w:rsidRPr="000866C4">
        <w:tab/>
        <w:t>15%</w:t>
      </w:r>
    </w:p>
    <w:p w:rsidR="00A66402" w:rsidRPr="000866C4" w:rsidRDefault="00A66402" w:rsidP="00A66402">
      <w:pPr>
        <w:tabs>
          <w:tab w:val="left" w:pos="720"/>
          <w:tab w:val="left" w:pos="1440"/>
          <w:tab w:val="left" w:pos="2160"/>
          <w:tab w:val="left" w:pos="2880"/>
          <w:tab w:val="left" w:pos="3600"/>
          <w:tab w:val="left" w:pos="4320"/>
          <w:tab w:val="left" w:pos="5040"/>
          <w:tab w:val="left" w:pos="5760"/>
        </w:tabs>
        <w:ind w:left="5760" w:hanging="5760"/>
      </w:pPr>
      <w:r w:rsidRPr="000866C4">
        <w:tab/>
      </w:r>
      <w:r w:rsidRPr="000866C4">
        <w:tab/>
      </w:r>
      <w:r w:rsidRPr="000866C4">
        <w:tab/>
        <w:t>A review</w:t>
      </w:r>
      <w:r w:rsidRPr="000866C4">
        <w:tab/>
      </w:r>
      <w:r w:rsidRPr="000866C4">
        <w:tab/>
        <w:t xml:space="preserve">     </w:t>
      </w:r>
      <w:r w:rsidRPr="000866C4">
        <w:tab/>
      </w:r>
      <w:r w:rsidRPr="000866C4">
        <w:tab/>
      </w:r>
      <w:r w:rsidR="00211D1F">
        <w:tab/>
      </w:r>
      <w:r w:rsidR="00211D1F">
        <w:tab/>
      </w:r>
      <w:r w:rsidRPr="000866C4">
        <w:t>(3 - 4 pages)</w:t>
      </w:r>
      <w:r w:rsidRPr="000866C4">
        <w:tab/>
      </w:r>
      <w:r w:rsidRPr="000866C4">
        <w:tab/>
      </w:r>
      <w:r w:rsidR="00211D1F">
        <w:t>20</w:t>
      </w:r>
      <w:r w:rsidRPr="000866C4">
        <w:t>%</w:t>
      </w:r>
    </w:p>
    <w:p w:rsidR="00A66402" w:rsidRPr="000866C4" w:rsidRDefault="00A66402" w:rsidP="00A66402">
      <w:pPr>
        <w:tabs>
          <w:tab w:val="left" w:pos="720"/>
          <w:tab w:val="left" w:pos="1440"/>
          <w:tab w:val="left" w:pos="2160"/>
          <w:tab w:val="left" w:pos="2880"/>
          <w:tab w:val="left" w:pos="3600"/>
          <w:tab w:val="left" w:pos="4320"/>
          <w:tab w:val="left" w:pos="5040"/>
          <w:tab w:val="left" w:pos="5760"/>
        </w:tabs>
        <w:ind w:left="5760" w:hanging="5760"/>
      </w:pPr>
      <w:r w:rsidRPr="000866C4">
        <w:tab/>
      </w:r>
      <w:r w:rsidRPr="000866C4">
        <w:tab/>
      </w:r>
      <w:r w:rsidRPr="000866C4">
        <w:tab/>
        <w:t>A research paper</w:t>
      </w:r>
      <w:r w:rsidRPr="000866C4">
        <w:tab/>
        <w:t xml:space="preserve">     </w:t>
      </w:r>
      <w:r w:rsidRPr="000866C4">
        <w:tab/>
      </w:r>
      <w:r w:rsidRPr="000866C4">
        <w:tab/>
      </w:r>
      <w:r w:rsidR="00211D1F">
        <w:tab/>
      </w:r>
      <w:r w:rsidR="00211D1F">
        <w:tab/>
      </w:r>
      <w:r w:rsidRPr="000866C4">
        <w:t>(7 - 10 pages)</w:t>
      </w:r>
      <w:r w:rsidRPr="000866C4">
        <w:tab/>
      </w:r>
      <w:r w:rsidRPr="000866C4">
        <w:tab/>
        <w:t>3</w:t>
      </w:r>
      <w:r w:rsidR="00211D1F">
        <w:t>5</w:t>
      </w:r>
      <w:r w:rsidRPr="000866C4">
        <w:t>%</w:t>
      </w:r>
    </w:p>
    <w:p w:rsidR="00A66402" w:rsidRDefault="00A66402" w:rsidP="00A66402">
      <w:pPr>
        <w:tabs>
          <w:tab w:val="left" w:pos="720"/>
          <w:tab w:val="left" w:pos="1440"/>
          <w:tab w:val="left" w:pos="2160"/>
          <w:tab w:val="left" w:pos="2880"/>
          <w:tab w:val="left" w:pos="3600"/>
          <w:tab w:val="left" w:pos="4320"/>
          <w:tab w:val="left" w:pos="5040"/>
          <w:tab w:val="left" w:pos="5760"/>
        </w:tabs>
        <w:ind w:left="5760" w:hanging="5760"/>
      </w:pPr>
      <w:r w:rsidRPr="000866C4">
        <w:tab/>
      </w:r>
      <w:r w:rsidRPr="000866C4">
        <w:tab/>
      </w:r>
      <w:r w:rsidRPr="000866C4">
        <w:tab/>
      </w:r>
      <w:r w:rsidR="00211D1F">
        <w:t>A metacognitive reflection on the process of inquiry</w:t>
      </w:r>
      <w:r w:rsidR="00211D1F">
        <w:tab/>
        <w:t>(2 – 3 pages)</w:t>
      </w:r>
      <w:r w:rsidR="00211D1F">
        <w:tab/>
      </w:r>
      <w:r w:rsidR="00211D1F">
        <w:tab/>
        <w:t xml:space="preserve">  5%</w:t>
      </w:r>
    </w:p>
    <w:p w:rsidR="00A66402" w:rsidRDefault="00A66402" w:rsidP="00A66402">
      <w:pPr>
        <w:tabs>
          <w:tab w:val="left" w:pos="720"/>
          <w:tab w:val="left" w:pos="1440"/>
          <w:tab w:val="left" w:pos="2160"/>
          <w:tab w:val="left" w:pos="2880"/>
          <w:tab w:val="left" w:pos="3600"/>
          <w:tab w:val="left" w:pos="4320"/>
          <w:tab w:val="left" w:pos="5040"/>
          <w:tab w:val="left" w:pos="5760"/>
        </w:tabs>
        <w:ind w:left="5760" w:hanging="5760"/>
        <w:rPr>
          <w:szCs w:val="24"/>
        </w:rPr>
      </w:pPr>
      <w:r>
        <w:rPr>
          <w:szCs w:val="24"/>
        </w:rPr>
        <w:tab/>
      </w:r>
      <w:r>
        <w:rPr>
          <w:szCs w:val="24"/>
        </w:rPr>
        <w:tab/>
      </w:r>
      <w:r>
        <w:rPr>
          <w:szCs w:val="24"/>
        </w:rPr>
        <w:tab/>
        <w:t>Miscellaneous brief writings</w:t>
      </w:r>
      <w:r>
        <w:rPr>
          <w:szCs w:val="24"/>
        </w:rPr>
        <w:tab/>
      </w:r>
      <w:r>
        <w:rPr>
          <w:szCs w:val="24"/>
        </w:rPr>
        <w:tab/>
      </w:r>
      <w:r>
        <w:rPr>
          <w:szCs w:val="24"/>
        </w:rPr>
        <w:tab/>
      </w:r>
      <w:r>
        <w:rPr>
          <w:szCs w:val="24"/>
        </w:rPr>
        <w:tab/>
      </w:r>
      <w:r>
        <w:rPr>
          <w:szCs w:val="24"/>
        </w:rPr>
        <w:tab/>
      </w:r>
      <w:r w:rsidR="00211D1F">
        <w:rPr>
          <w:szCs w:val="24"/>
        </w:rPr>
        <w:tab/>
      </w:r>
      <w:r w:rsidR="00211D1F">
        <w:rPr>
          <w:szCs w:val="24"/>
        </w:rPr>
        <w:tab/>
      </w:r>
      <w:r>
        <w:rPr>
          <w:szCs w:val="24"/>
        </w:rPr>
        <w:t>1</w:t>
      </w:r>
      <w:r w:rsidR="00164839">
        <w:rPr>
          <w:szCs w:val="24"/>
        </w:rPr>
        <w:t>0</w:t>
      </w:r>
      <w:r>
        <w:rPr>
          <w:szCs w:val="24"/>
        </w:rPr>
        <w:t>%</w:t>
      </w:r>
    </w:p>
    <w:p w:rsidR="00A66402" w:rsidRDefault="00A66402" w:rsidP="00AC69E7">
      <w:pPr>
        <w:ind w:left="90"/>
        <w:rPr>
          <w:szCs w:val="24"/>
        </w:rPr>
      </w:pPr>
      <w:r>
        <w:rPr>
          <w:b/>
          <w:i/>
          <w:szCs w:val="24"/>
        </w:rPr>
        <w:t xml:space="preserve">Note:  </w:t>
      </w:r>
      <w:r>
        <w:rPr>
          <w:szCs w:val="24"/>
        </w:rPr>
        <w:t xml:space="preserve">Miscellaneous writings are ungraded.  But whether required online or in class, they can not be made up after the day or time they are due.  </w:t>
      </w:r>
      <w:r>
        <w:t xml:space="preserve">Requirements for formal assignments will be addressed in separate handouts and will appear on </w:t>
      </w:r>
      <w:r w:rsidR="00164839">
        <w:t>BlackBoard</w:t>
      </w:r>
      <w:r>
        <w:t>.</w:t>
      </w:r>
    </w:p>
    <w:p w:rsidR="00164839" w:rsidRDefault="00A66402" w:rsidP="00164839">
      <w:pPr>
        <w:rPr>
          <w:szCs w:val="24"/>
        </w:rPr>
      </w:pPr>
      <w:r>
        <w:rPr>
          <w:szCs w:val="24"/>
        </w:rPr>
        <w:lastRenderedPageBreak/>
        <w:t xml:space="preserve">While grades of </w:t>
      </w:r>
      <w:r>
        <w:rPr>
          <w:i/>
          <w:iCs/>
          <w:szCs w:val="24"/>
        </w:rPr>
        <w:t>A+</w:t>
      </w:r>
      <w:r>
        <w:rPr>
          <w:szCs w:val="24"/>
        </w:rPr>
        <w:t xml:space="preserve"> and </w:t>
      </w:r>
      <w:r>
        <w:rPr>
          <w:i/>
          <w:iCs/>
          <w:szCs w:val="24"/>
        </w:rPr>
        <w:t>C-</w:t>
      </w:r>
      <w:r>
        <w:rPr>
          <w:szCs w:val="24"/>
        </w:rPr>
        <w:t xml:space="preserve"> may be earned on individual assignments, these grades will not be used as final grades for this course.  A </w:t>
      </w:r>
      <w:r>
        <w:rPr>
          <w:i/>
          <w:szCs w:val="24"/>
        </w:rPr>
        <w:t>C</w:t>
      </w:r>
      <w:r>
        <w:rPr>
          <w:szCs w:val="24"/>
        </w:rPr>
        <w:t xml:space="preserve"> or better is required to pass English 302.</w:t>
      </w:r>
      <w:r w:rsidR="00164839">
        <w:rPr>
          <w:szCs w:val="24"/>
        </w:rPr>
        <w:t xml:space="preserve">  A grade of IN (incomplete) will not be assigned for this course.</w:t>
      </w:r>
    </w:p>
    <w:p w:rsidR="00A66402" w:rsidRDefault="00A66402" w:rsidP="00A66402">
      <w:pPr>
        <w:rPr>
          <w:szCs w:val="24"/>
        </w:rPr>
      </w:pPr>
    </w:p>
    <w:p w:rsidR="00164839" w:rsidRDefault="00164839" w:rsidP="00164839">
      <w:pPr>
        <w:rPr>
          <w:szCs w:val="24"/>
        </w:rPr>
      </w:pPr>
      <w:r>
        <w:rPr>
          <w:b/>
          <w:bCs/>
          <w:szCs w:val="24"/>
        </w:rPr>
        <w:t>Attendance</w:t>
      </w:r>
      <w:r>
        <w:rPr>
          <w:szCs w:val="24"/>
        </w:rPr>
        <w:t>:</w:t>
      </w:r>
      <w:r>
        <w:rPr>
          <w:szCs w:val="24"/>
        </w:rPr>
        <w:tab/>
      </w:r>
      <w:r w:rsidR="002511DF">
        <w:rPr>
          <w:szCs w:val="24"/>
        </w:rPr>
        <w:t>Five</w:t>
      </w:r>
      <w:r>
        <w:rPr>
          <w:szCs w:val="24"/>
        </w:rPr>
        <w:t xml:space="preserve"> of our classes will take place ONLINE, using the Blackboard program.  For these classes, attendance will consist of </w:t>
      </w:r>
      <w:r w:rsidR="00127184">
        <w:rPr>
          <w:szCs w:val="24"/>
        </w:rPr>
        <w:t>participating in discussions</w:t>
      </w:r>
      <w:r>
        <w:rPr>
          <w:szCs w:val="24"/>
        </w:rPr>
        <w:t xml:space="preserve"> on Blackboard and/or posting the required assignments by the deadline indicated.  </w:t>
      </w:r>
    </w:p>
    <w:p w:rsidR="00164839" w:rsidRDefault="00164839" w:rsidP="00164839">
      <w:r>
        <w:rPr>
          <w:szCs w:val="24"/>
        </w:rPr>
        <w:t>T</w:t>
      </w:r>
      <w:r>
        <w:rPr>
          <w:bCs/>
          <w:szCs w:val="24"/>
        </w:rPr>
        <w:t xml:space="preserve">he classes meeting on campus depend all the more on regular attendance.  </w:t>
      </w:r>
      <w:r>
        <w:rPr>
          <w:szCs w:val="24"/>
        </w:rPr>
        <w:t xml:space="preserve">If it becomes necessary to miss a class, please note the policy regarding miscellaneous writings.  Also remember that you are responsible for everything which occurs in class, including announcements of changes in the assignment schedule and information on details of assignments. </w:t>
      </w:r>
      <w:r w:rsidRPr="009A51E7">
        <w:rPr>
          <w:b/>
        </w:rPr>
        <w:t xml:space="preserve">If you miss all or part of a class, contact a responsible </w:t>
      </w:r>
      <w:r w:rsidRPr="009A51E7">
        <w:rPr>
          <w:b/>
          <w:i/>
        </w:rPr>
        <w:t>classmate</w:t>
      </w:r>
      <w:r w:rsidRPr="009A51E7">
        <w:rPr>
          <w:b/>
        </w:rPr>
        <w:t xml:space="preserve"> for updates.</w:t>
      </w:r>
      <w:r>
        <w:t xml:space="preserve">  </w:t>
      </w:r>
      <w:r>
        <w:rPr>
          <w:i/>
        </w:rPr>
        <w:t>Then</w:t>
      </w:r>
      <w:r>
        <w:t xml:space="preserve"> contact the professor to clarify anything you do not understand.  </w:t>
      </w:r>
    </w:p>
    <w:p w:rsidR="00164839" w:rsidRDefault="00164839" w:rsidP="00164839"/>
    <w:p w:rsidR="00164839" w:rsidRDefault="00164839" w:rsidP="00164839">
      <w:r>
        <w:t xml:space="preserve">Remember that if you arrive late to a class or leave early, you are likely to miss important material.  </w:t>
      </w:r>
    </w:p>
    <w:p w:rsidR="00A66402" w:rsidRDefault="00A66402" w:rsidP="00A66402">
      <w:r>
        <w:t xml:space="preserve"> </w:t>
      </w:r>
    </w:p>
    <w:p w:rsidR="00A62A81" w:rsidRPr="00437745" w:rsidRDefault="00A62A81" w:rsidP="00A62A81">
      <w:proofErr w:type="gramStart"/>
      <w:r>
        <w:rPr>
          <w:b/>
        </w:rPr>
        <w:t>Regarding personal electronics:</w:t>
      </w:r>
      <w:r>
        <w:t xml:space="preserve"> Cell phones must be turned off during class.</w:t>
      </w:r>
      <w:proofErr w:type="gramEnd"/>
      <w:r>
        <w:t xml:space="preserve">  The only electronic device permitted during class is a laptop computer.  This may be used for taking notes or for working on class exercises that will not be turned in.  Any </w:t>
      </w:r>
      <w:r w:rsidR="00E242D7">
        <w:t>use of a laptop for activities not related to class work</w:t>
      </w:r>
      <w:r>
        <w:t xml:space="preserve"> will result in a ban on the laptop for the student involved.  If an emergency situation requires you to be reachable by phone, you should clear this with the professor before class, sit near the door, and set the phone on vibrate.</w:t>
      </w:r>
    </w:p>
    <w:p w:rsidR="00A62A81" w:rsidRDefault="00A62A81" w:rsidP="00A62A81">
      <w:pPr>
        <w:spacing w:line="240" w:lineRule="exact"/>
        <w:rPr>
          <w:b/>
        </w:rPr>
      </w:pPr>
    </w:p>
    <w:p w:rsidR="00A62A81" w:rsidRPr="009F065C" w:rsidRDefault="00A62A81" w:rsidP="00A62A81">
      <w:pPr>
        <w:rPr>
          <w:szCs w:val="24"/>
        </w:rPr>
      </w:pPr>
      <w:r>
        <w:rPr>
          <w:b/>
        </w:rPr>
        <w:t>Note to students</w:t>
      </w:r>
      <w:r w:rsidRPr="00467520">
        <w:rPr>
          <w:b/>
        </w:rPr>
        <w:t xml:space="preserve"> </w:t>
      </w:r>
      <w:r>
        <w:rPr>
          <w:b/>
        </w:rPr>
        <w:t xml:space="preserve">with disabilities:  </w:t>
      </w:r>
      <w:r>
        <w:t>In this class, because all graded work is drafted and revised at home, students with disabilities generally do not need special accommodation</w:t>
      </w:r>
      <w:r w:rsidRPr="009F065C">
        <w:rPr>
          <w:szCs w:val="24"/>
        </w:rPr>
        <w:t xml:space="preserve">.  </w:t>
      </w:r>
      <w:r>
        <w:rPr>
          <w:szCs w:val="24"/>
        </w:rPr>
        <w:t>However, i</w:t>
      </w:r>
      <w:r w:rsidRPr="009F065C">
        <w:rPr>
          <w:szCs w:val="24"/>
        </w:rPr>
        <w:t>f you are a student with a disability</w:t>
      </w:r>
      <w:r>
        <w:rPr>
          <w:szCs w:val="24"/>
        </w:rPr>
        <w:t xml:space="preserve"> or a chronic condition</w:t>
      </w:r>
      <w:r w:rsidRPr="009F065C">
        <w:rPr>
          <w:szCs w:val="24"/>
        </w:rPr>
        <w:t xml:space="preserve"> and you </w:t>
      </w:r>
      <w:r>
        <w:rPr>
          <w:szCs w:val="24"/>
        </w:rPr>
        <w:t xml:space="preserve">do </w:t>
      </w:r>
      <w:r w:rsidRPr="009F065C">
        <w:rPr>
          <w:szCs w:val="24"/>
        </w:rPr>
        <w:t>need academic acco</w:t>
      </w:r>
      <w:r>
        <w:rPr>
          <w:szCs w:val="24"/>
        </w:rPr>
        <w:t>mmodations, please</w:t>
      </w:r>
      <w:r w:rsidRPr="009F065C">
        <w:rPr>
          <w:szCs w:val="24"/>
        </w:rPr>
        <w:t xml:space="preserve"> contact the Office of Disability Resources at </w:t>
      </w:r>
      <w:r>
        <w:rPr>
          <w:szCs w:val="24"/>
        </w:rPr>
        <w:t xml:space="preserve">(703) </w:t>
      </w:r>
      <w:r w:rsidRPr="009F065C">
        <w:rPr>
          <w:szCs w:val="24"/>
        </w:rPr>
        <w:t>993</w:t>
      </w:r>
      <w:r>
        <w:rPr>
          <w:szCs w:val="24"/>
        </w:rPr>
        <w:t>-</w:t>
      </w:r>
      <w:r w:rsidRPr="009F065C">
        <w:rPr>
          <w:szCs w:val="24"/>
        </w:rPr>
        <w:t>2474. All academic accommodations must be arranged through that office.</w:t>
      </w:r>
    </w:p>
    <w:p w:rsidR="00A62A81" w:rsidRPr="00C40EF1" w:rsidRDefault="00A62A81" w:rsidP="00A62A81">
      <w:r>
        <w:tab/>
      </w:r>
      <w:r>
        <w:tab/>
      </w:r>
      <w:r>
        <w:tab/>
      </w:r>
      <w:r>
        <w:rPr>
          <w:iCs/>
        </w:rPr>
        <w:t xml:space="preserve"> </w:t>
      </w:r>
    </w:p>
    <w:p w:rsidR="00A62A81" w:rsidRDefault="00A62A81" w:rsidP="00A62A81">
      <w:r>
        <w:rPr>
          <w:b/>
        </w:rPr>
        <w:t>Assignment schedule</w:t>
      </w:r>
      <w:r>
        <w:t xml:space="preserve">: Dates and assignments are subject to change.  Bring this syllabus to each class and write in any changes.  Readings and assignments are due on the date on which they appear.    Bring </w:t>
      </w:r>
      <w:r w:rsidR="00D9763B">
        <w:t xml:space="preserve">the assigned text to each class.  </w:t>
      </w:r>
      <w:r>
        <w:t xml:space="preserve">This syllabus appears on Blackboard in the “Syllabus” tab.  </w:t>
      </w:r>
    </w:p>
    <w:p w:rsidR="00D9763B" w:rsidRDefault="00D9763B" w:rsidP="00A62A81"/>
    <w:p w:rsidR="00A62A81" w:rsidRDefault="00A62A81" w:rsidP="00A62A81">
      <w:pPr>
        <w:tabs>
          <w:tab w:val="left" w:pos="720"/>
          <w:tab w:val="left" w:pos="1440"/>
          <w:tab w:val="left" w:pos="2160"/>
          <w:tab w:val="left" w:pos="2880"/>
          <w:tab w:val="left" w:pos="3600"/>
          <w:tab w:val="left" w:pos="4320"/>
          <w:tab w:val="left" w:pos="5040"/>
          <w:tab w:val="left" w:pos="5760"/>
        </w:tabs>
        <w:ind w:left="5760" w:hanging="5760"/>
      </w:pPr>
      <w:r>
        <w:rPr>
          <w:b/>
        </w:rPr>
        <w:t>Key</w:t>
      </w:r>
      <w:r>
        <w:t>:</w:t>
      </w:r>
      <w:r>
        <w:tab/>
      </w:r>
      <w:r>
        <w:tab/>
      </w:r>
      <w:r>
        <w:rPr>
          <w:rFonts w:ascii="Wingdings" w:hAnsi="Wingdings"/>
        </w:rPr>
        <w:sym w:font="Wingdings" w:char="F021"/>
      </w:r>
      <w:r>
        <w:rPr>
          <w:szCs w:val="24"/>
        </w:rPr>
        <w:t xml:space="preserve"> </w:t>
      </w:r>
      <w:r>
        <w:t xml:space="preserve">  Draft or ungraded assignment due</w:t>
      </w:r>
      <w:r>
        <w:tab/>
      </w:r>
      <w:r>
        <w:tab/>
      </w:r>
      <w:r>
        <w:rPr>
          <w:szCs w:val="24"/>
        </w:rPr>
        <w:sym w:font="Wingdings" w:char="F052"/>
      </w:r>
      <w:r>
        <w:t xml:space="preserve">   Reading assignment due</w:t>
      </w:r>
    </w:p>
    <w:p w:rsidR="00A62A81" w:rsidRDefault="00A62A81" w:rsidP="00A62A81">
      <w:pPr>
        <w:tabs>
          <w:tab w:val="left" w:pos="720"/>
          <w:tab w:val="left" w:pos="1440"/>
          <w:tab w:val="left" w:pos="2160"/>
          <w:tab w:val="left" w:pos="2880"/>
          <w:tab w:val="left" w:pos="3600"/>
          <w:tab w:val="left" w:pos="4320"/>
          <w:tab w:val="left" w:pos="5040"/>
          <w:tab w:val="left" w:pos="5760"/>
        </w:tabs>
        <w:ind w:left="5760" w:hanging="5760"/>
      </w:pPr>
      <w:r>
        <w:tab/>
      </w:r>
      <w:r>
        <w:tab/>
      </w:r>
      <w:r>
        <w:rPr>
          <w:rFonts w:ascii="WP IconicSymbolsA" w:hAnsi="WP IconicSymbolsA"/>
        </w:rPr>
        <w:sym w:font="Wingdings" w:char="F0BE"/>
      </w:r>
      <w:r>
        <w:t xml:space="preserve">  Formal, graded assignment due</w:t>
      </w:r>
      <w:r>
        <w:tab/>
      </w:r>
      <w:r>
        <w:tab/>
      </w:r>
      <w:r>
        <w:tab/>
      </w:r>
      <w:r>
        <w:rPr>
          <w:rFonts w:ascii="WP IconicSymbolsA" w:hAnsi="WP IconicSymbolsA" w:cs="WP IconicSymbolsA"/>
          <w:szCs w:val="24"/>
        </w:rPr>
        <w:sym w:font="Wingdings 2" w:char="F03F"/>
      </w:r>
      <w:r>
        <w:t xml:space="preserve">   Bring to class</w:t>
      </w:r>
    </w:p>
    <w:p w:rsidR="00A62A81" w:rsidRDefault="00A62A81" w:rsidP="00A62A81">
      <w:r>
        <w:tab/>
      </w:r>
      <w:r>
        <w:tab/>
      </w:r>
      <w:r>
        <w:rPr>
          <w:rFonts w:ascii="WP IconicSymbolsA" w:hAnsi="WP IconicSymbolsA"/>
        </w:rPr>
        <w:sym w:font="Wingdings" w:char="F03A"/>
      </w:r>
      <w:r>
        <w:t xml:space="preserve">   Discussion assignment due</w:t>
      </w:r>
    </w:p>
    <w:p w:rsidR="00A66402" w:rsidRDefault="00A66402" w:rsidP="00A66402">
      <w:pPr>
        <w:jc w:val="center"/>
        <w:rPr>
          <w:b/>
          <w:i/>
        </w:rPr>
      </w:pPr>
    </w:p>
    <w:p w:rsidR="00A66402" w:rsidRDefault="007C663C" w:rsidP="00A66402">
      <w:pPr>
        <w:jc w:val="center"/>
        <w:rPr>
          <w:b/>
          <w:i/>
        </w:rPr>
      </w:pPr>
      <w:r>
        <w:rPr>
          <w:b/>
          <w:i/>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508"/>
      </w:tblGrid>
      <w:tr w:rsidR="00A66402" w:rsidTr="001520A5">
        <w:tc>
          <w:tcPr>
            <w:tcW w:w="5508" w:type="dxa"/>
          </w:tcPr>
          <w:p w:rsidR="00A66402" w:rsidRDefault="007C663C" w:rsidP="001520A5">
            <w:pPr>
              <w:rPr>
                <w:b/>
                <w:i/>
              </w:rPr>
            </w:pPr>
            <w:r>
              <w:rPr>
                <w:b/>
                <w:i/>
              </w:rPr>
              <w:t>2</w:t>
            </w:r>
            <w:r w:rsidR="00CD4415">
              <w:rPr>
                <w:b/>
                <w:i/>
              </w:rPr>
              <w:t>4</w:t>
            </w:r>
          </w:p>
          <w:p w:rsidR="00A66402" w:rsidRDefault="00A66402" w:rsidP="001520A5">
            <w:r>
              <w:t>INTRODUCTION</w:t>
            </w:r>
          </w:p>
          <w:p w:rsidR="00A66402" w:rsidRDefault="00A66402" w:rsidP="001520A5"/>
        </w:tc>
        <w:tc>
          <w:tcPr>
            <w:tcW w:w="5508" w:type="dxa"/>
          </w:tcPr>
          <w:p w:rsidR="00A66402" w:rsidRDefault="007C663C" w:rsidP="001520A5">
            <w:pPr>
              <w:rPr>
                <w:b/>
                <w:i/>
              </w:rPr>
            </w:pPr>
            <w:r>
              <w:rPr>
                <w:b/>
                <w:i/>
              </w:rPr>
              <w:t>2</w:t>
            </w:r>
            <w:r w:rsidR="00CD4415">
              <w:rPr>
                <w:b/>
                <w:i/>
              </w:rPr>
              <w:t>6</w:t>
            </w:r>
          </w:p>
          <w:p w:rsidR="00A66402" w:rsidRDefault="00A66402" w:rsidP="001520A5">
            <w:r>
              <w:t>BACKGROUND: THE PLAY</w:t>
            </w:r>
          </w:p>
          <w:p w:rsidR="00A66402" w:rsidRPr="00AC7CB8" w:rsidRDefault="00A66402" w:rsidP="001520A5">
            <w:r>
              <w:rPr>
                <w:szCs w:val="24"/>
              </w:rPr>
              <w:sym w:font="Wingdings" w:char="F052"/>
            </w:r>
            <w:r>
              <w:rPr>
                <w:i/>
              </w:rPr>
              <w:t>The Tempest</w:t>
            </w:r>
            <w:r w:rsidR="00AC7CB8">
              <w:t>: selected passages</w:t>
            </w:r>
          </w:p>
          <w:p w:rsidR="00A66402" w:rsidRPr="00EE7B21" w:rsidRDefault="00A66402" w:rsidP="00AC7CB8">
            <w:pPr>
              <w:ind w:left="252" w:hanging="252"/>
            </w:pPr>
            <w:r>
              <w:rPr>
                <w:rFonts w:ascii="WP IconicSymbolsA" w:hAnsi="WP IconicSymbolsA"/>
              </w:rPr>
              <w:sym w:font="Wingdings" w:char="F03A"/>
            </w:r>
            <w:r>
              <w:t xml:space="preserve">Discussion #1: </w:t>
            </w:r>
            <w:r w:rsidR="00AC7CB8">
              <w:t>My major and why I chose it</w:t>
            </w:r>
          </w:p>
        </w:tc>
      </w:tr>
      <w:tr w:rsidR="00A66402" w:rsidTr="001520A5">
        <w:tc>
          <w:tcPr>
            <w:tcW w:w="5508" w:type="dxa"/>
          </w:tcPr>
          <w:p w:rsidR="00A66402" w:rsidRDefault="007C663C" w:rsidP="001520A5">
            <w:pPr>
              <w:rPr>
                <w:b/>
                <w:i/>
              </w:rPr>
            </w:pPr>
            <w:r>
              <w:rPr>
                <w:b/>
                <w:i/>
              </w:rPr>
              <w:t>3</w:t>
            </w:r>
            <w:r w:rsidR="00CD4415">
              <w:rPr>
                <w:b/>
                <w:i/>
              </w:rPr>
              <w:t>1</w:t>
            </w:r>
          </w:p>
          <w:p w:rsidR="00A66402" w:rsidRDefault="00A66402" w:rsidP="001520A5">
            <w:r>
              <w:t xml:space="preserve">  OBSERVATION: THE FILM</w:t>
            </w:r>
          </w:p>
          <w:p w:rsidR="00A66402" w:rsidRDefault="00A66402" w:rsidP="001520A5">
            <w:pPr>
              <w:rPr>
                <w:i/>
              </w:rPr>
            </w:pPr>
            <w:r>
              <w:sym w:font="Wingdings 3" w:char="F086"/>
            </w:r>
            <w:r>
              <w:t xml:space="preserve"> </w:t>
            </w:r>
            <w:r>
              <w:rPr>
                <w:i/>
              </w:rPr>
              <w:t>Shakespeare Behind Bars</w:t>
            </w:r>
          </w:p>
          <w:p w:rsidR="00A66402" w:rsidRDefault="00A66402" w:rsidP="001520A5">
            <w:r>
              <w:rPr>
                <w:rFonts w:ascii="WP IconicSymbolsA" w:hAnsi="WP IconicSymbolsA"/>
              </w:rPr>
              <w:sym w:font="Wingdings" w:char="F03A"/>
            </w:r>
            <w:r>
              <w:t>Post responses to two messages in Discussion #1</w:t>
            </w:r>
          </w:p>
        </w:tc>
        <w:tc>
          <w:tcPr>
            <w:tcW w:w="5508" w:type="dxa"/>
          </w:tcPr>
          <w:p w:rsidR="00A66402" w:rsidRDefault="00CD4415" w:rsidP="001520A5">
            <w:pPr>
              <w:rPr>
                <w:b/>
                <w:i/>
              </w:rPr>
            </w:pPr>
            <w:r>
              <w:rPr>
                <w:b/>
                <w:i/>
              </w:rPr>
              <w:t>2</w:t>
            </w:r>
          </w:p>
          <w:p w:rsidR="00A66402" w:rsidRDefault="00A66402" w:rsidP="001520A5">
            <w:r>
              <w:t>OBSERVATION: THE FILM</w:t>
            </w:r>
          </w:p>
          <w:p w:rsidR="00A66402" w:rsidRDefault="00A66402" w:rsidP="001520A5">
            <w:pPr>
              <w:rPr>
                <w:i/>
              </w:rPr>
            </w:pPr>
            <w:r>
              <w:sym w:font="Wingdings 3" w:char="F086"/>
            </w:r>
            <w:r>
              <w:t xml:space="preserve"> </w:t>
            </w:r>
            <w:r>
              <w:rPr>
                <w:i/>
              </w:rPr>
              <w:t>Shakespeare Behind Bars</w:t>
            </w:r>
          </w:p>
          <w:p w:rsidR="007C663C" w:rsidRPr="007C663C" w:rsidRDefault="007C663C" w:rsidP="001520A5">
            <w:r>
              <w:rPr>
                <w:szCs w:val="24"/>
              </w:rPr>
              <w:sym w:font="Wingdings" w:char="F052"/>
            </w:r>
            <w:r>
              <w:rPr>
                <w:szCs w:val="24"/>
              </w:rPr>
              <w:t xml:space="preserve"> </w:t>
            </w:r>
            <w:r>
              <w:rPr>
                <w:i/>
                <w:szCs w:val="24"/>
              </w:rPr>
              <w:t xml:space="preserve">RSS </w:t>
            </w:r>
            <w:r>
              <w:rPr>
                <w:szCs w:val="24"/>
              </w:rPr>
              <w:t>Ch. 1: "Rhetoric &amp; the Social Sciences" 3 – 30.</w:t>
            </w:r>
          </w:p>
          <w:p w:rsidR="00A66402" w:rsidRPr="00EE7B21" w:rsidRDefault="00A66402" w:rsidP="001520A5">
            <w:r>
              <w:t xml:space="preserve">After film: Discussion about </w:t>
            </w:r>
            <w:r w:rsidR="007C663C">
              <w:t>the questions social scientists might raise about the film  (Students as Scholars1: SLO 3+4)</w:t>
            </w:r>
          </w:p>
          <w:p w:rsidR="00A66402" w:rsidRPr="008F741F" w:rsidRDefault="00A66402" w:rsidP="001520A5">
            <w:pPr>
              <w:ind w:left="252" w:hanging="252"/>
            </w:pPr>
            <w:r>
              <w:rPr>
                <w:rFonts w:ascii="WP IconicSymbolsA" w:hAnsi="WP IconicSymbolsA"/>
              </w:rPr>
              <w:sym w:font="Wingdings" w:char="F03A"/>
            </w:r>
            <w:r>
              <w:t>Discussion #2: What most impressed you about the film?</w:t>
            </w:r>
          </w:p>
        </w:tc>
      </w:tr>
    </w:tbl>
    <w:p w:rsidR="00CD4415" w:rsidRDefault="00CD4415"/>
    <w:p w:rsidR="007C663C" w:rsidRPr="00CD4415" w:rsidRDefault="00CD4415" w:rsidP="00CD4415">
      <w:pPr>
        <w:jc w:val="center"/>
        <w:rPr>
          <w:b/>
          <w:i/>
        </w:rPr>
      </w:pPr>
      <w:r>
        <w:br w:type="page"/>
      </w:r>
      <w:r>
        <w:rPr>
          <w:b/>
          <w:i/>
        </w:rPr>
        <w:lastRenderedPageBreak/>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508"/>
      </w:tblGrid>
      <w:tr w:rsidR="00A66402" w:rsidTr="001520A5">
        <w:tc>
          <w:tcPr>
            <w:tcW w:w="5508" w:type="dxa"/>
          </w:tcPr>
          <w:p w:rsidR="00A66402" w:rsidRDefault="00CD4415" w:rsidP="001520A5">
            <w:pPr>
              <w:rPr>
                <w:b/>
                <w:i/>
              </w:rPr>
            </w:pPr>
            <w:r>
              <w:rPr>
                <w:b/>
                <w:i/>
              </w:rPr>
              <w:t>7</w:t>
            </w:r>
          </w:p>
          <w:p w:rsidR="00A66402" w:rsidRPr="002E5B53" w:rsidRDefault="00A66402" w:rsidP="001520A5">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Wingdings" w:hAnsi="Wingdings"/>
              </w:rPr>
              <w:sym w:font="Wingdings" w:char="F021"/>
            </w:r>
            <w:r>
              <w:t xml:space="preserve">Draft of Paper #1: </w:t>
            </w:r>
            <w:r w:rsidR="00AC7CB8">
              <w:t xml:space="preserve">Bring two (2) </w:t>
            </w:r>
            <w:r w:rsidR="002511DF" w:rsidRPr="002511DF">
              <w:rPr>
                <w:i/>
              </w:rPr>
              <w:t>printed</w:t>
            </w:r>
            <w:r w:rsidR="002511DF">
              <w:t xml:space="preserve"> </w:t>
            </w:r>
            <w:r w:rsidR="00AC7CB8">
              <w:t>copies for PEER WORKSHOP</w:t>
            </w:r>
          </w:p>
          <w:p w:rsidR="00A66402" w:rsidRDefault="00A66402" w:rsidP="001520A5">
            <w:r>
              <w:rPr>
                <w:rFonts w:ascii="WP IconicSymbolsA" w:hAnsi="WP IconicSymbolsA"/>
              </w:rPr>
              <w:sym w:font="Wingdings" w:char="F03A"/>
            </w:r>
            <w:r>
              <w:t xml:space="preserve"> Post responses to two messages in Discussion #2 by 11:59 PM deadline.</w:t>
            </w:r>
          </w:p>
        </w:tc>
        <w:tc>
          <w:tcPr>
            <w:tcW w:w="5508" w:type="dxa"/>
          </w:tcPr>
          <w:p w:rsidR="00A66402" w:rsidRDefault="00CD4415" w:rsidP="001520A5">
            <w:pPr>
              <w:rPr>
                <w:b/>
                <w:i/>
              </w:rPr>
            </w:pPr>
            <w:r>
              <w:rPr>
                <w:b/>
                <w:i/>
              </w:rPr>
              <w:t>9</w:t>
            </w:r>
          </w:p>
          <w:p w:rsidR="00AC7CB8" w:rsidRDefault="00AC7CB8" w:rsidP="00AC7CB8">
            <w:r>
              <w:t>BRAINSTORMING</w:t>
            </w:r>
            <w:r w:rsidR="002076FD">
              <w:t xml:space="preserve"> to generate research questions.  (Students as Scholars 2: SLO </w:t>
            </w:r>
            <w:r w:rsidR="00A425EE">
              <w:t>1 &amp; 4)</w:t>
            </w:r>
          </w:p>
          <w:p w:rsidR="00AC7CB8" w:rsidRDefault="00AC7CB8" w:rsidP="00AC7CB8">
            <w:r>
              <w:rPr>
                <w:szCs w:val="24"/>
              </w:rPr>
              <w:sym w:font="Wingdings" w:char="F052"/>
            </w:r>
            <w:r>
              <w:rPr>
                <w:rFonts w:ascii="WP IconicSymbolsA" w:hAnsi="WP IconicSymbolsA"/>
              </w:rPr>
              <w:t></w:t>
            </w:r>
            <w:r>
              <w:rPr>
                <w:i/>
              </w:rPr>
              <w:t>WR</w:t>
            </w:r>
            <w:r>
              <w:t xml:space="preserve"> 3 – 9</w:t>
            </w:r>
          </w:p>
          <w:p w:rsidR="00AC7CB8" w:rsidRDefault="00AC7CB8" w:rsidP="00AC7CB8">
            <w:pPr>
              <w:ind w:left="270" w:hanging="270"/>
            </w:pPr>
            <w:r>
              <w:rPr>
                <w:rFonts w:ascii="WP IconicSymbolsA" w:hAnsi="WP IconicSymbolsA"/>
              </w:rPr>
              <w:sym w:font="Wingdings" w:char="F0BE"/>
            </w:r>
            <w:r>
              <w:t xml:space="preserve"> Paper #1 </w:t>
            </w:r>
            <w:r w:rsidR="00CD4415">
              <w:t>Interrogating</w:t>
            </w:r>
            <w:r>
              <w:t xml:space="preserve"> </w:t>
            </w:r>
            <w:r>
              <w:rPr>
                <w:i/>
              </w:rPr>
              <w:t>Shakespeare Behind Bars</w:t>
            </w:r>
            <w:r>
              <w:t xml:space="preserve"> from a social science perspective.</w:t>
            </w:r>
          </w:p>
          <w:p w:rsidR="00A66402" w:rsidRDefault="00AC7CB8" w:rsidP="00732E9A">
            <w:r>
              <w:rPr>
                <w:rFonts w:ascii="WP IconicSymbolsA" w:hAnsi="WP IconicSymbolsA"/>
              </w:rPr>
              <w:sym w:font="Wingdings" w:char="F03A"/>
            </w:r>
            <w:r>
              <w:t xml:space="preserve">Post two </w:t>
            </w:r>
            <w:r w:rsidR="00732E9A">
              <w:t>questions</w:t>
            </w:r>
            <w:r>
              <w:t xml:space="preserve"> you are considering for the research paper.</w:t>
            </w:r>
            <w:r w:rsidR="00732E9A">
              <w:t xml:space="preserve"> </w:t>
            </w:r>
          </w:p>
          <w:p w:rsidR="00732E9A" w:rsidRPr="002E5B53" w:rsidRDefault="00732E9A" w:rsidP="00732E9A"/>
        </w:tc>
      </w:tr>
      <w:tr w:rsidR="00A66402" w:rsidTr="001520A5">
        <w:trPr>
          <w:trHeight w:val="1193"/>
        </w:trPr>
        <w:tc>
          <w:tcPr>
            <w:tcW w:w="5508" w:type="dxa"/>
          </w:tcPr>
          <w:p w:rsidR="00A66402" w:rsidRDefault="00CD4415" w:rsidP="001520A5">
            <w:pPr>
              <w:rPr>
                <w:b/>
                <w:i/>
              </w:rPr>
            </w:pPr>
            <w:r>
              <w:rPr>
                <w:b/>
                <w:i/>
              </w:rPr>
              <w:t>14</w:t>
            </w:r>
          </w:p>
          <w:p w:rsidR="00AC7CB8" w:rsidRPr="00866F95" w:rsidRDefault="00AC7CB8" w:rsidP="00AC7CB8">
            <w:pPr>
              <w:rPr>
                <w:b/>
              </w:rPr>
            </w:pPr>
            <w:r>
              <w:rPr>
                <w:b/>
              </w:rPr>
              <w:t>ONLINE CLASS</w:t>
            </w:r>
          </w:p>
          <w:p w:rsidR="00AC7CB8" w:rsidRDefault="00AC7CB8" w:rsidP="00AC7CB8">
            <w:r>
              <w:t>WHOLE CLASS WORKSHOP ON RESEARCH PROJECT</w:t>
            </w:r>
          </w:p>
          <w:p w:rsidR="00A66402" w:rsidRPr="002E5B53" w:rsidRDefault="00AC7CB8" w:rsidP="00A425EE">
            <w:r>
              <w:rPr>
                <w:rFonts w:ascii="WP IconicSymbolsA" w:hAnsi="WP IconicSymbolsA"/>
              </w:rPr>
              <w:sym w:font="Wingdings" w:char="F03A"/>
            </w:r>
            <w:r>
              <w:t xml:space="preserve"> Post comments on two classmates’ </w:t>
            </w:r>
            <w:r w:rsidR="00A425EE">
              <w:t>questions</w:t>
            </w:r>
            <w:r>
              <w:t xml:space="preserve"> for the research paper</w:t>
            </w:r>
          </w:p>
        </w:tc>
        <w:tc>
          <w:tcPr>
            <w:tcW w:w="5508" w:type="dxa"/>
          </w:tcPr>
          <w:p w:rsidR="00A66402" w:rsidRDefault="00CD4415" w:rsidP="001520A5">
            <w:pPr>
              <w:rPr>
                <w:b/>
                <w:i/>
              </w:rPr>
            </w:pPr>
            <w:r>
              <w:rPr>
                <w:b/>
                <w:i/>
              </w:rPr>
              <w:t>16</w:t>
            </w:r>
          </w:p>
          <w:p w:rsidR="00AC7CB8" w:rsidRDefault="00A66402" w:rsidP="00AC7CB8">
            <w:pPr>
              <w:rPr>
                <w:szCs w:val="24"/>
              </w:rPr>
            </w:pPr>
            <w:r>
              <w:t xml:space="preserve"> </w:t>
            </w:r>
            <w:r w:rsidR="00AC7CB8">
              <w:rPr>
                <w:szCs w:val="24"/>
              </w:rPr>
              <w:t>PROSPECTUS WRITING</w:t>
            </w:r>
          </w:p>
          <w:p w:rsidR="00AC7CB8" w:rsidRPr="00D73F87" w:rsidRDefault="00AC7CB8" w:rsidP="00AC7CB8">
            <w:r>
              <w:rPr>
                <w:szCs w:val="24"/>
              </w:rPr>
              <w:sym w:font="Wingdings" w:char="F052"/>
            </w:r>
            <w:r>
              <w:rPr>
                <w:rFonts w:ascii="WP IconicSymbolsA" w:hAnsi="WP IconicSymbolsA"/>
              </w:rPr>
              <w:t></w:t>
            </w:r>
            <w:r>
              <w:rPr>
                <w:i/>
              </w:rPr>
              <w:t xml:space="preserve">RSS </w:t>
            </w:r>
            <w:r>
              <w:t>284 - 297</w:t>
            </w:r>
          </w:p>
          <w:p w:rsidR="00A66402" w:rsidRDefault="00AC7CB8" w:rsidP="00AC7CB8">
            <w:pPr>
              <w:ind w:left="342" w:hanging="270"/>
            </w:pPr>
            <w:r>
              <w:rPr>
                <w:rFonts w:ascii="WP IconicSymbolsA" w:hAnsi="WP IconicSymbolsA"/>
              </w:rPr>
              <w:sym w:font="Wingdings" w:char="F03A"/>
            </w:r>
            <w:r>
              <w:t xml:space="preserve"> Discussion #3: Where in the world?</w:t>
            </w:r>
          </w:p>
        </w:tc>
      </w:tr>
      <w:tr w:rsidR="00A66402" w:rsidTr="001520A5">
        <w:tc>
          <w:tcPr>
            <w:tcW w:w="5508" w:type="dxa"/>
          </w:tcPr>
          <w:p w:rsidR="00A66402" w:rsidRDefault="00CD4415" w:rsidP="001520A5">
            <w:pPr>
              <w:rPr>
                <w:b/>
                <w:i/>
              </w:rPr>
            </w:pPr>
            <w:r>
              <w:rPr>
                <w:b/>
                <w:i/>
              </w:rPr>
              <w:t>21</w:t>
            </w:r>
          </w:p>
          <w:p w:rsidR="00AC7CB8" w:rsidRDefault="00AC7CB8" w:rsidP="00AC7CB8">
            <w:r>
              <w:t>LIBRARY ORIENTATION</w:t>
            </w:r>
          </w:p>
          <w:p w:rsidR="00AC7CB8" w:rsidRDefault="00AC7CB8" w:rsidP="00AC7CB8">
            <w:r>
              <w:t>Meet in lobby of Fenwick Library by circulation desk</w:t>
            </w:r>
          </w:p>
          <w:p w:rsidR="00A66402" w:rsidRDefault="00AC7CB8" w:rsidP="00AC7CB8">
            <w:r>
              <w:rPr>
                <w:rFonts w:ascii="WP IconicSymbolsA" w:hAnsi="WP IconicSymbolsA"/>
              </w:rPr>
              <w:sym w:font="Wingdings" w:char="F03A"/>
            </w:r>
            <w:r>
              <w:t xml:space="preserve"> Post responses to two messages in Discussion #3</w:t>
            </w:r>
          </w:p>
        </w:tc>
        <w:tc>
          <w:tcPr>
            <w:tcW w:w="5508" w:type="dxa"/>
          </w:tcPr>
          <w:p w:rsidR="00A66402" w:rsidRDefault="00CD4415" w:rsidP="001520A5">
            <w:pPr>
              <w:rPr>
                <w:b/>
                <w:i/>
              </w:rPr>
            </w:pPr>
            <w:r>
              <w:rPr>
                <w:b/>
                <w:i/>
              </w:rPr>
              <w:t>23</w:t>
            </w:r>
          </w:p>
          <w:p w:rsidR="00AC7CB8" w:rsidRDefault="00AC7CB8" w:rsidP="00AC7CB8">
            <w:r>
              <w:t>LIBRARY ORIENTATION</w:t>
            </w:r>
          </w:p>
          <w:p w:rsidR="00AC7CB8" w:rsidRDefault="00AC7CB8" w:rsidP="00AC7CB8">
            <w:r>
              <w:t>Meet in Fenwick Library Instruction Room</w:t>
            </w:r>
          </w:p>
          <w:p w:rsidR="00A66402" w:rsidRDefault="00A66402" w:rsidP="001520A5"/>
        </w:tc>
      </w:tr>
      <w:tr w:rsidR="00A425EE" w:rsidTr="001520A5">
        <w:tc>
          <w:tcPr>
            <w:tcW w:w="5508" w:type="dxa"/>
          </w:tcPr>
          <w:p w:rsidR="00A425EE" w:rsidRDefault="00A425EE" w:rsidP="00A425EE">
            <w:pPr>
              <w:rPr>
                <w:b/>
                <w:i/>
              </w:rPr>
            </w:pPr>
            <w:r>
              <w:rPr>
                <w:b/>
                <w:i/>
              </w:rPr>
              <w:t>28</w:t>
            </w:r>
          </w:p>
          <w:p w:rsidR="00A425EE" w:rsidRPr="00866F95" w:rsidRDefault="00A425EE" w:rsidP="00A425EE">
            <w:r>
              <w:t>EVALUATING SOURCES</w:t>
            </w:r>
            <w:r w:rsidR="00CA7999">
              <w:t>; UNDERSTANDING FORMAT  (Students as Scholars 3: SLO 3 &amp; 7)</w:t>
            </w:r>
          </w:p>
          <w:p w:rsidR="00A425EE" w:rsidRDefault="00A425EE" w:rsidP="00A425EE">
            <w:r>
              <w:rPr>
                <w:szCs w:val="24"/>
              </w:rPr>
              <w:sym w:font="Wingdings" w:char="F052"/>
            </w:r>
            <w:r>
              <w:rPr>
                <w:i/>
              </w:rPr>
              <w:t xml:space="preserve">RSS </w:t>
            </w:r>
            <w:r>
              <w:t xml:space="preserve"> </w:t>
            </w:r>
            <w:r w:rsidR="00CA7999">
              <w:t xml:space="preserve">"Evaluating Sources"  </w:t>
            </w:r>
            <w:r>
              <w:t>227 - 233</w:t>
            </w:r>
          </w:p>
          <w:p w:rsidR="00A425EE" w:rsidRDefault="00A425EE" w:rsidP="00A425EE">
            <w:pPr>
              <w:rPr>
                <w:b/>
                <w:i/>
              </w:rPr>
            </w:pPr>
            <w:r>
              <w:rPr>
                <w:rFonts w:ascii="WP IconicSymbolsA" w:hAnsi="WP IconicSymbolsA"/>
              </w:rPr>
              <w:sym w:font="Wingdings" w:char="F03A"/>
            </w:r>
            <w:r>
              <w:rPr>
                <w:rFonts w:ascii="Wingdings" w:hAnsi="Wingdings"/>
              </w:rPr>
              <w:sym w:font="Wingdings" w:char="F021"/>
            </w:r>
            <w:r>
              <w:t xml:space="preserve">Draft of Paper #2: Prospectus for the Research Project posted to BlackBoard          </w:t>
            </w:r>
          </w:p>
        </w:tc>
        <w:tc>
          <w:tcPr>
            <w:tcW w:w="5508" w:type="dxa"/>
          </w:tcPr>
          <w:p w:rsidR="00A425EE" w:rsidRDefault="00A425EE" w:rsidP="00A425EE">
            <w:pPr>
              <w:rPr>
                <w:b/>
                <w:i/>
              </w:rPr>
            </w:pPr>
            <w:r>
              <w:rPr>
                <w:b/>
                <w:i/>
              </w:rPr>
              <w:t>1</w:t>
            </w:r>
          </w:p>
          <w:p w:rsidR="00A425EE" w:rsidRDefault="00A425EE" w:rsidP="00A425EE">
            <w:pPr>
              <w:rPr>
                <w:b/>
              </w:rPr>
            </w:pPr>
            <w:r>
              <w:rPr>
                <w:b/>
              </w:rPr>
              <w:t>ONLINE CLASS</w:t>
            </w:r>
          </w:p>
          <w:p w:rsidR="00A425EE" w:rsidRDefault="00A425EE" w:rsidP="00A425EE">
            <w:r>
              <w:t>PEER WORKSHOP</w:t>
            </w:r>
          </w:p>
          <w:p w:rsidR="00A425EE" w:rsidRDefault="00A425EE" w:rsidP="00A425EE">
            <w:pPr>
              <w:rPr>
                <w:b/>
                <w:i/>
              </w:rPr>
            </w:pPr>
            <w:r>
              <w:rPr>
                <w:rFonts w:ascii="WP IconicSymbolsA" w:hAnsi="WP IconicSymbolsA"/>
              </w:rPr>
              <w:sym w:font="Wingdings" w:char="F03A"/>
            </w:r>
            <w:r>
              <w:t>Offer feedback to two of the drafts in your group.</w:t>
            </w:r>
          </w:p>
        </w:tc>
      </w:tr>
    </w:tbl>
    <w:p w:rsidR="00A66402" w:rsidRDefault="00A66402" w:rsidP="00A66402"/>
    <w:p w:rsidR="00732E9A" w:rsidRDefault="00A425EE" w:rsidP="00A425EE">
      <w:pPr>
        <w:jc w:val="center"/>
      </w:pPr>
      <w:r>
        <w:rPr>
          <w:b/>
          <w:i/>
        </w:rPr>
        <w:t>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508"/>
      </w:tblGrid>
      <w:tr w:rsidR="00A66402" w:rsidTr="001520A5">
        <w:tc>
          <w:tcPr>
            <w:tcW w:w="5508" w:type="dxa"/>
          </w:tcPr>
          <w:p w:rsidR="00A66402" w:rsidRDefault="00880CB8" w:rsidP="001520A5">
            <w:pPr>
              <w:rPr>
                <w:b/>
                <w:i/>
              </w:rPr>
            </w:pPr>
            <w:r>
              <w:rPr>
                <w:b/>
                <w:i/>
              </w:rPr>
              <w:t>6</w:t>
            </w:r>
          </w:p>
          <w:p w:rsidR="00A425EE" w:rsidRDefault="00A425EE" w:rsidP="00A425EE">
            <w:r>
              <w:t>USING SOURCES EFFECTIVELY AND ETHICALLY</w:t>
            </w:r>
          </w:p>
          <w:p w:rsidR="00A425EE" w:rsidRDefault="00A425EE" w:rsidP="00A425EE">
            <w:r>
              <w:t xml:space="preserve">Evaluating material drawn from sources and adequacy of citations.  (Students as Scholars </w:t>
            </w:r>
            <w:r w:rsidR="00CA7999">
              <w:t>4</w:t>
            </w:r>
            <w:r>
              <w:t xml:space="preserve">: </w:t>
            </w:r>
            <w:r w:rsidR="00CA7999">
              <w:t>SLO 5)</w:t>
            </w:r>
          </w:p>
          <w:p w:rsidR="0046674F" w:rsidRDefault="00A425EE" w:rsidP="00A425EE">
            <w:r>
              <w:rPr>
                <w:rFonts w:ascii="WP IconicSymbolsA" w:hAnsi="WP IconicSymbolsA"/>
              </w:rPr>
              <w:sym w:font="Wingdings" w:char="F0BE"/>
            </w:r>
            <w:r>
              <w:t xml:space="preserve"> Paper #2 Prospectus for the Research Project </w:t>
            </w:r>
          </w:p>
        </w:tc>
        <w:tc>
          <w:tcPr>
            <w:tcW w:w="5508" w:type="dxa"/>
          </w:tcPr>
          <w:p w:rsidR="00A66402" w:rsidRDefault="00880CB8" w:rsidP="001520A5">
            <w:pPr>
              <w:rPr>
                <w:b/>
                <w:i/>
              </w:rPr>
            </w:pPr>
            <w:r>
              <w:rPr>
                <w:b/>
                <w:i/>
              </w:rPr>
              <w:t>8</w:t>
            </w:r>
          </w:p>
          <w:p w:rsidR="00A425EE" w:rsidRPr="00951FEC" w:rsidRDefault="00A425EE" w:rsidP="00A425EE">
            <w:pPr>
              <w:rPr>
                <w:b/>
                <w:i/>
              </w:rPr>
            </w:pPr>
            <w:r>
              <w:rPr>
                <w:szCs w:val="24"/>
              </w:rPr>
              <w:sym w:font="Wingdings" w:char="F052"/>
            </w:r>
            <w:r>
              <w:rPr>
                <w:i/>
              </w:rPr>
              <w:t>RSS</w:t>
            </w:r>
            <w:r>
              <w:t xml:space="preserve">   "Writing a Review"  329 – 340</w:t>
            </w:r>
          </w:p>
          <w:p w:rsidR="00A425EE" w:rsidRPr="0046674F" w:rsidRDefault="00A425EE" w:rsidP="00A425EE">
            <w:r>
              <w:rPr>
                <w:rFonts w:ascii="Wingdings" w:hAnsi="Wingdings"/>
              </w:rPr>
              <w:sym w:font="Wingdings" w:char="F021"/>
            </w:r>
            <w:r>
              <w:t xml:space="preserve"> Working bibliography due</w:t>
            </w:r>
          </w:p>
          <w:p w:rsidR="00A66402" w:rsidRPr="00484CDA" w:rsidRDefault="00A66402" w:rsidP="00A425EE"/>
        </w:tc>
      </w:tr>
      <w:tr w:rsidR="00A425EE" w:rsidTr="001520A5">
        <w:tc>
          <w:tcPr>
            <w:tcW w:w="5508" w:type="dxa"/>
          </w:tcPr>
          <w:p w:rsidR="00A425EE" w:rsidRDefault="00A425EE" w:rsidP="001520A5">
            <w:pPr>
              <w:rPr>
                <w:b/>
                <w:i/>
              </w:rPr>
            </w:pPr>
            <w:r>
              <w:rPr>
                <w:b/>
                <w:i/>
              </w:rPr>
              <w:t>1</w:t>
            </w:r>
            <w:r w:rsidR="00880CB8">
              <w:rPr>
                <w:b/>
                <w:i/>
              </w:rPr>
              <w:t>3</w:t>
            </w:r>
          </w:p>
          <w:p w:rsidR="00A425EE" w:rsidRPr="00A425EE" w:rsidRDefault="00A425EE" w:rsidP="001520A5">
            <w:r>
              <w:rPr>
                <w:rFonts w:ascii="WP IconicSymbolsA" w:hAnsi="WP IconicSymbolsA"/>
              </w:rPr>
              <w:sym w:font="Wingdings" w:char="F07B"/>
            </w:r>
            <w:r>
              <w:rPr>
                <w:rFonts w:ascii="WP IconicSymbolsA" w:hAnsi="WP IconicSymbolsA"/>
              </w:rPr>
              <w:t></w:t>
            </w:r>
            <w:r>
              <w:t>SPRING BREAK</w:t>
            </w:r>
          </w:p>
        </w:tc>
        <w:tc>
          <w:tcPr>
            <w:tcW w:w="5508" w:type="dxa"/>
          </w:tcPr>
          <w:p w:rsidR="00A425EE" w:rsidRDefault="00A425EE" w:rsidP="001520A5">
            <w:pPr>
              <w:rPr>
                <w:b/>
                <w:i/>
              </w:rPr>
            </w:pPr>
            <w:r>
              <w:rPr>
                <w:b/>
                <w:i/>
              </w:rPr>
              <w:t>1</w:t>
            </w:r>
            <w:r w:rsidR="00880CB8">
              <w:rPr>
                <w:b/>
                <w:i/>
              </w:rPr>
              <w:t>5</w:t>
            </w:r>
          </w:p>
          <w:p w:rsidR="00A425EE" w:rsidRPr="00A425EE" w:rsidRDefault="00A425EE" w:rsidP="001520A5">
            <w:r>
              <w:rPr>
                <w:rFonts w:ascii="WP IconicSymbolsA" w:hAnsi="WP IconicSymbolsA"/>
              </w:rPr>
              <w:sym w:font="Wingdings" w:char="F07B"/>
            </w:r>
            <w:r>
              <w:rPr>
                <w:rFonts w:ascii="WP IconicSymbolsA" w:hAnsi="WP IconicSymbolsA"/>
              </w:rPr>
              <w:t></w:t>
            </w:r>
            <w:r>
              <w:t>SPRING BREAK</w:t>
            </w:r>
          </w:p>
        </w:tc>
      </w:tr>
      <w:tr w:rsidR="00A66402" w:rsidTr="001520A5">
        <w:tc>
          <w:tcPr>
            <w:tcW w:w="5508" w:type="dxa"/>
          </w:tcPr>
          <w:p w:rsidR="00A66402" w:rsidRDefault="00880CB8" w:rsidP="001520A5">
            <w:pPr>
              <w:rPr>
                <w:b/>
                <w:i/>
              </w:rPr>
            </w:pPr>
            <w:r>
              <w:rPr>
                <w:b/>
                <w:i/>
              </w:rPr>
              <w:t>20</w:t>
            </w:r>
          </w:p>
          <w:p w:rsidR="00CA7999" w:rsidRPr="00CA7999" w:rsidRDefault="00CA7999" w:rsidP="001520A5">
            <w:r>
              <w:t>REVIEW of source selection and formatting conventions.</w:t>
            </w:r>
          </w:p>
          <w:p w:rsidR="00A66402" w:rsidRPr="00951FEC" w:rsidRDefault="00A425EE" w:rsidP="001520A5">
            <w:r>
              <w:rPr>
                <w:rFonts w:ascii="WP IconicSymbolsA" w:hAnsi="WP IconicSymbolsA"/>
              </w:rPr>
              <w:sym w:font="Wingdings" w:char="F03A"/>
            </w:r>
            <w:r>
              <w:t xml:space="preserve"> Post info on the source to be reviewed</w:t>
            </w:r>
          </w:p>
        </w:tc>
        <w:tc>
          <w:tcPr>
            <w:tcW w:w="5508" w:type="dxa"/>
          </w:tcPr>
          <w:p w:rsidR="00A66402" w:rsidRDefault="0046674F" w:rsidP="001520A5">
            <w:pPr>
              <w:rPr>
                <w:b/>
                <w:i/>
              </w:rPr>
            </w:pPr>
            <w:r>
              <w:rPr>
                <w:b/>
                <w:i/>
              </w:rPr>
              <w:t>2</w:t>
            </w:r>
            <w:r w:rsidR="00880CB8">
              <w:rPr>
                <w:b/>
                <w:i/>
              </w:rPr>
              <w:t>2</w:t>
            </w:r>
          </w:p>
          <w:p w:rsidR="00A66402" w:rsidRPr="000866C4" w:rsidRDefault="00A66402" w:rsidP="001520A5">
            <w:pPr>
              <w:rPr>
                <w:b/>
              </w:rPr>
            </w:pPr>
            <w:r>
              <w:rPr>
                <w:b/>
              </w:rPr>
              <w:t>ONLINE CLASS</w:t>
            </w:r>
          </w:p>
          <w:p w:rsidR="00A66402" w:rsidRDefault="00A66402" w:rsidP="001520A5">
            <w:r>
              <w:t>WHOLE CLASS WORKSHOP FOR REVIEW</w:t>
            </w:r>
          </w:p>
          <w:p w:rsidR="00A66402" w:rsidRDefault="00A66402" w:rsidP="001520A5">
            <w:r>
              <w:rPr>
                <w:rFonts w:ascii="WP IconicSymbolsA" w:hAnsi="WP IconicSymbolsA"/>
              </w:rPr>
              <w:sym w:font="Wingdings" w:char="F03A"/>
            </w:r>
            <w:r>
              <w:rPr>
                <w:rFonts w:ascii="WP IconicSymbolsA" w:hAnsi="WP IconicSymbolsA"/>
              </w:rPr>
              <w:t></w:t>
            </w:r>
            <w:r>
              <w:t>Post comments on sources chosen by 2 classmates</w:t>
            </w:r>
          </w:p>
          <w:p w:rsidR="00A66402" w:rsidRPr="00951FEC" w:rsidRDefault="00A66402" w:rsidP="001520A5"/>
        </w:tc>
      </w:tr>
      <w:tr w:rsidR="00A66402" w:rsidTr="001520A5">
        <w:tc>
          <w:tcPr>
            <w:tcW w:w="5508" w:type="dxa"/>
          </w:tcPr>
          <w:p w:rsidR="00A66402" w:rsidRDefault="00A66402" w:rsidP="001520A5">
            <w:pPr>
              <w:rPr>
                <w:b/>
                <w:i/>
              </w:rPr>
            </w:pPr>
            <w:r>
              <w:rPr>
                <w:b/>
                <w:i/>
              </w:rPr>
              <w:t>2</w:t>
            </w:r>
            <w:r w:rsidR="00880CB8">
              <w:rPr>
                <w:b/>
                <w:i/>
              </w:rPr>
              <w:t>7</w:t>
            </w:r>
          </w:p>
          <w:p w:rsidR="00A66402" w:rsidRPr="00951FEC" w:rsidRDefault="00A66402" w:rsidP="001520A5">
            <w:r>
              <w:sym w:font="Wingdings" w:char="F052"/>
            </w:r>
            <w:r>
              <w:rPr>
                <w:i/>
              </w:rPr>
              <w:t xml:space="preserve">RSS </w:t>
            </w:r>
            <w:r>
              <w:t xml:space="preserve"> 417 - 424</w:t>
            </w:r>
          </w:p>
          <w:p w:rsidR="00A66402" w:rsidRDefault="00A66402" w:rsidP="0036375C">
            <w:pPr>
              <w:ind w:left="450" w:hanging="450"/>
            </w:pPr>
            <w:r>
              <w:rPr>
                <w:rFonts w:ascii="WP IconicSymbolsA" w:hAnsi="WP IconicSymbolsA"/>
              </w:rPr>
              <w:sym w:font="Wingdings" w:char="F03A"/>
            </w:r>
            <w:r>
              <w:rPr>
                <w:rFonts w:ascii="Wingdings" w:hAnsi="Wingdings"/>
              </w:rPr>
              <w:sym w:font="Wingdings" w:char="F021"/>
            </w:r>
            <w:r>
              <w:t xml:space="preserve">Draft of Paper #3: Review of a source for the research paper posted on </w:t>
            </w:r>
            <w:r w:rsidR="0036375C">
              <w:t>BlackBoard</w:t>
            </w:r>
          </w:p>
        </w:tc>
        <w:tc>
          <w:tcPr>
            <w:tcW w:w="5508" w:type="dxa"/>
          </w:tcPr>
          <w:p w:rsidR="00A66402" w:rsidRDefault="00D43BE1" w:rsidP="001520A5">
            <w:pPr>
              <w:rPr>
                <w:b/>
                <w:i/>
              </w:rPr>
            </w:pPr>
            <w:r>
              <w:rPr>
                <w:b/>
                <w:i/>
              </w:rPr>
              <w:t>2</w:t>
            </w:r>
            <w:r w:rsidR="00880CB8">
              <w:rPr>
                <w:b/>
                <w:i/>
              </w:rPr>
              <w:t>9</w:t>
            </w:r>
          </w:p>
          <w:p w:rsidR="00CA7999" w:rsidRPr="00CA7999" w:rsidRDefault="00CA7999" w:rsidP="001520A5">
            <w:r>
              <w:t>CONFERENCES</w:t>
            </w:r>
          </w:p>
          <w:p w:rsidR="00A66402" w:rsidRDefault="00A66402" w:rsidP="001520A5">
            <w:pPr>
              <w:rPr>
                <w:b/>
              </w:rPr>
            </w:pPr>
            <w:r>
              <w:rPr>
                <w:b/>
              </w:rPr>
              <w:t>ONLINE CLASS</w:t>
            </w:r>
          </w:p>
          <w:p w:rsidR="00A66402" w:rsidRPr="00951FEC" w:rsidRDefault="00A66402" w:rsidP="001520A5">
            <w:r>
              <w:t>PEER WORKSHOP: Review</w:t>
            </w:r>
          </w:p>
          <w:p w:rsidR="00A66402" w:rsidRPr="00801C51" w:rsidRDefault="00A66402" w:rsidP="001520A5">
            <w:r>
              <w:rPr>
                <w:rFonts w:ascii="WP IconicSymbolsA" w:hAnsi="WP IconicSymbolsA"/>
              </w:rPr>
              <w:sym w:font="Wingdings" w:char="F03A"/>
            </w:r>
            <w:r>
              <w:t>Offer feedback to two of the drafts in your group.</w:t>
            </w:r>
          </w:p>
        </w:tc>
      </w:tr>
    </w:tbl>
    <w:p w:rsidR="00CA7999" w:rsidRDefault="00CA7999"/>
    <w:p w:rsidR="0036375C" w:rsidRDefault="00CA7999">
      <w:r>
        <w:br w:type="page"/>
      </w:r>
    </w:p>
    <w:p w:rsidR="0036375C" w:rsidRPr="0036375C" w:rsidRDefault="00CA7999" w:rsidP="0036375C">
      <w:pPr>
        <w:jc w:val="center"/>
        <w:rPr>
          <w:b/>
          <w:i/>
        </w:rPr>
      </w:pPr>
      <w:r>
        <w:rPr>
          <w:b/>
          <w:i/>
        </w:rPr>
        <w:t>April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508"/>
      </w:tblGrid>
      <w:tr w:rsidR="00A66402" w:rsidTr="001520A5">
        <w:tc>
          <w:tcPr>
            <w:tcW w:w="5508" w:type="dxa"/>
          </w:tcPr>
          <w:p w:rsidR="00A66402" w:rsidRDefault="00CA7999" w:rsidP="001520A5">
            <w:pPr>
              <w:rPr>
                <w:b/>
                <w:i/>
              </w:rPr>
            </w:pPr>
            <w:r>
              <w:rPr>
                <w:b/>
                <w:i/>
              </w:rPr>
              <w:t>3</w:t>
            </w:r>
          </w:p>
          <w:p w:rsidR="00A66402" w:rsidRPr="00951FEC" w:rsidRDefault="00CA7999" w:rsidP="001520A5">
            <w:r>
              <w:t>CONFERENCES</w:t>
            </w:r>
          </w:p>
          <w:p w:rsidR="00A66402" w:rsidRPr="002F7BA0" w:rsidRDefault="00A66402" w:rsidP="001520A5">
            <w:pPr>
              <w:ind w:left="270" w:hanging="270"/>
            </w:pPr>
            <w:r>
              <w:rPr>
                <w:rFonts w:ascii="WP IconicSymbolsA" w:hAnsi="WP IconicSymbolsA"/>
              </w:rPr>
              <w:sym w:font="Wingdings" w:char="F0BE"/>
            </w:r>
            <w:r>
              <w:t xml:space="preserve"> Paper #3: Review of a source for your research paper</w:t>
            </w:r>
            <w:r w:rsidR="00E74249">
              <w:t xml:space="preserve">  (Bring to conference, or submit in mailbox in Robinson A 487)</w:t>
            </w:r>
          </w:p>
        </w:tc>
        <w:tc>
          <w:tcPr>
            <w:tcW w:w="5508" w:type="dxa"/>
          </w:tcPr>
          <w:p w:rsidR="00A66402" w:rsidRDefault="00CA7999" w:rsidP="001520A5">
            <w:pPr>
              <w:rPr>
                <w:b/>
                <w:i/>
              </w:rPr>
            </w:pPr>
            <w:r>
              <w:rPr>
                <w:b/>
                <w:i/>
              </w:rPr>
              <w:t>5</w:t>
            </w:r>
          </w:p>
          <w:p w:rsidR="00A66402" w:rsidRDefault="00CA7999" w:rsidP="001520A5">
            <w:r>
              <w:t>ARTICULATING A THESIS</w:t>
            </w:r>
          </w:p>
          <w:p w:rsidR="00CA7999" w:rsidRDefault="00CA7999" w:rsidP="001520A5">
            <w:r>
              <w:t>&amp; ORGANIZING THE PAPER</w:t>
            </w:r>
          </w:p>
          <w:p w:rsidR="00CA7999" w:rsidRPr="00CA7999" w:rsidRDefault="00CA7999" w:rsidP="001520A5">
            <w:r>
              <w:rPr>
                <w:i/>
              </w:rPr>
              <w:t>WR</w:t>
            </w:r>
            <w:r>
              <w:t xml:space="preserve">  </w:t>
            </w:r>
            <w:r w:rsidR="00CA0CE2">
              <w:t>12 - 18</w:t>
            </w:r>
          </w:p>
          <w:p w:rsidR="00A66402" w:rsidRDefault="00A66402" w:rsidP="001520A5"/>
        </w:tc>
      </w:tr>
      <w:tr w:rsidR="00A66402" w:rsidTr="001520A5">
        <w:tc>
          <w:tcPr>
            <w:tcW w:w="5508" w:type="dxa"/>
          </w:tcPr>
          <w:p w:rsidR="00A66402" w:rsidRDefault="00CA0CE2" w:rsidP="001520A5">
            <w:pPr>
              <w:rPr>
                <w:b/>
                <w:i/>
              </w:rPr>
            </w:pPr>
            <w:r>
              <w:rPr>
                <w:b/>
                <w:i/>
              </w:rPr>
              <w:t>10</w:t>
            </w:r>
          </w:p>
          <w:p w:rsidR="00A66402" w:rsidRDefault="00CA7999" w:rsidP="001520A5">
            <w:r>
              <w:t>CONFERENCES</w:t>
            </w:r>
          </w:p>
          <w:p w:rsidR="00A66402" w:rsidRDefault="00A66402" w:rsidP="001520A5">
            <w:pPr>
              <w:ind w:left="360" w:hanging="360"/>
            </w:pPr>
            <w:r>
              <w:rPr>
                <w:rFonts w:ascii="WP IconicSymbolsA" w:hAnsi="WP IconicSymbolsA"/>
              </w:rPr>
              <w:sym w:font="Wingdings" w:char="F03A"/>
            </w:r>
            <w:r>
              <w:t xml:space="preserve"> Discussion #4: My concerns about the research paper</w:t>
            </w:r>
          </w:p>
        </w:tc>
        <w:tc>
          <w:tcPr>
            <w:tcW w:w="5508" w:type="dxa"/>
          </w:tcPr>
          <w:p w:rsidR="00A66402" w:rsidRDefault="0036375C" w:rsidP="001520A5">
            <w:pPr>
              <w:rPr>
                <w:b/>
                <w:i/>
              </w:rPr>
            </w:pPr>
            <w:r>
              <w:rPr>
                <w:b/>
                <w:i/>
              </w:rPr>
              <w:t>1</w:t>
            </w:r>
            <w:r w:rsidR="00CA0CE2">
              <w:rPr>
                <w:b/>
                <w:i/>
              </w:rPr>
              <w:t>2</w:t>
            </w:r>
          </w:p>
          <w:p w:rsidR="00A66402" w:rsidRDefault="00E74249" w:rsidP="001520A5">
            <w:r>
              <w:t>DRAFTING WORKSHOP: TITLES AND LEADS</w:t>
            </w:r>
          </w:p>
          <w:p w:rsidR="00A66402" w:rsidRDefault="00A66402" w:rsidP="001520A5">
            <w:r>
              <w:rPr>
                <w:rFonts w:ascii="Wingdings" w:hAnsi="Wingdings"/>
              </w:rPr>
              <w:sym w:font="Wingdings" w:char="F021"/>
            </w:r>
            <w:r>
              <w:t xml:space="preserve"> Outline of research paper</w:t>
            </w:r>
          </w:p>
          <w:p w:rsidR="00A66402" w:rsidRDefault="00A66402" w:rsidP="001520A5">
            <w:r>
              <w:rPr>
                <w:rFonts w:ascii="WP IconicSymbolsA" w:hAnsi="WP IconicSymbolsA"/>
              </w:rPr>
              <w:sym w:font="Wingdings" w:char="F03A"/>
            </w:r>
            <w:r>
              <w:t xml:space="preserve"> Respond to two postings in Discussion #4.</w:t>
            </w:r>
          </w:p>
        </w:tc>
      </w:tr>
      <w:tr w:rsidR="00A66402" w:rsidTr="001520A5">
        <w:trPr>
          <w:trHeight w:val="935"/>
        </w:trPr>
        <w:tc>
          <w:tcPr>
            <w:tcW w:w="5508" w:type="dxa"/>
          </w:tcPr>
          <w:p w:rsidR="00A66402" w:rsidRDefault="00A66402" w:rsidP="001520A5">
            <w:pPr>
              <w:rPr>
                <w:b/>
                <w:i/>
              </w:rPr>
            </w:pPr>
            <w:r>
              <w:rPr>
                <w:b/>
                <w:i/>
              </w:rPr>
              <w:t>1</w:t>
            </w:r>
            <w:r w:rsidR="00CA0CE2">
              <w:rPr>
                <w:b/>
                <w:i/>
              </w:rPr>
              <w:t>7</w:t>
            </w:r>
          </w:p>
          <w:p w:rsidR="00E74249" w:rsidRPr="00E74249" w:rsidRDefault="00E74249" w:rsidP="001520A5">
            <w:r>
              <w:t>DRAFTING WORKSHOP: RHETORICAL TROUBLESHOOTING</w:t>
            </w:r>
          </w:p>
          <w:p w:rsidR="00235483" w:rsidRDefault="00235483" w:rsidP="00235483">
            <w:r>
              <w:rPr>
                <w:rFonts w:ascii="WP IconicSymbolsA" w:hAnsi="WP IconicSymbolsA"/>
              </w:rPr>
              <w:sym w:font="Wingdings" w:char="F03A"/>
            </w:r>
            <w:r>
              <w:t xml:space="preserve"> </w:t>
            </w:r>
            <w:r>
              <w:rPr>
                <w:rFonts w:ascii="Wingdings" w:hAnsi="Wingdings"/>
              </w:rPr>
              <w:sym w:font="Wingdings" w:char="F021"/>
            </w:r>
            <w:r>
              <w:t>Draft of Research Paper posted on BlackBoard</w:t>
            </w:r>
          </w:p>
          <w:p w:rsidR="00A66402" w:rsidRDefault="00A66402" w:rsidP="001520A5"/>
        </w:tc>
        <w:tc>
          <w:tcPr>
            <w:tcW w:w="5508" w:type="dxa"/>
          </w:tcPr>
          <w:p w:rsidR="00A66402" w:rsidRDefault="00A66402" w:rsidP="001520A5">
            <w:pPr>
              <w:rPr>
                <w:b/>
                <w:i/>
              </w:rPr>
            </w:pPr>
            <w:r>
              <w:rPr>
                <w:b/>
                <w:i/>
              </w:rPr>
              <w:t>1</w:t>
            </w:r>
            <w:r w:rsidR="00CA0CE2">
              <w:rPr>
                <w:b/>
                <w:i/>
              </w:rPr>
              <w:t>9</w:t>
            </w:r>
          </w:p>
          <w:p w:rsidR="00E74249" w:rsidRDefault="00E74249" w:rsidP="00E74249">
            <w:r>
              <w:t>HOW TO USE GRAPHICS</w:t>
            </w:r>
          </w:p>
          <w:p w:rsidR="00E74249" w:rsidRDefault="00E74249" w:rsidP="00E74249">
            <w:r>
              <w:sym w:font="Wingdings" w:char="F052"/>
            </w:r>
            <w:r>
              <w:rPr>
                <w:i/>
              </w:rPr>
              <w:t xml:space="preserve">RSS </w:t>
            </w:r>
            <w:r>
              <w:t xml:space="preserve"> 397 – 416</w:t>
            </w:r>
          </w:p>
          <w:p w:rsidR="005A7D25" w:rsidRPr="005A7D25" w:rsidRDefault="005A7D25" w:rsidP="001520A5">
            <w:pPr>
              <w:rPr>
                <w:b/>
              </w:rPr>
            </w:pPr>
            <w:r>
              <w:rPr>
                <w:b/>
              </w:rPr>
              <w:t>ABSOLUTELY LAST DAY FOR LATE PAPERS AND REWRITES</w:t>
            </w:r>
          </w:p>
        </w:tc>
      </w:tr>
      <w:tr w:rsidR="00A66402" w:rsidTr="001520A5">
        <w:tc>
          <w:tcPr>
            <w:tcW w:w="5508" w:type="dxa"/>
          </w:tcPr>
          <w:p w:rsidR="00A66402" w:rsidRDefault="0036375C" w:rsidP="001520A5">
            <w:pPr>
              <w:rPr>
                <w:b/>
                <w:i/>
              </w:rPr>
            </w:pPr>
            <w:r>
              <w:rPr>
                <w:b/>
                <w:i/>
              </w:rPr>
              <w:t>2</w:t>
            </w:r>
            <w:r w:rsidR="00CA0CE2">
              <w:rPr>
                <w:b/>
                <w:i/>
              </w:rPr>
              <w:t>4</w:t>
            </w:r>
          </w:p>
          <w:p w:rsidR="00235483" w:rsidRDefault="00235483" w:rsidP="00235483">
            <w:pPr>
              <w:rPr>
                <w:b/>
              </w:rPr>
            </w:pPr>
            <w:r>
              <w:rPr>
                <w:b/>
              </w:rPr>
              <w:t>ONLINE CLASS</w:t>
            </w:r>
          </w:p>
          <w:p w:rsidR="00235483" w:rsidRDefault="00235483" w:rsidP="00235483">
            <w:r>
              <w:t>PEER WORKSHOP: Research Paper</w:t>
            </w:r>
          </w:p>
          <w:p w:rsidR="00235483" w:rsidRPr="002511DF" w:rsidRDefault="00235483" w:rsidP="00235483">
            <w:r>
              <w:t xml:space="preserve">You are </w:t>
            </w:r>
            <w:r>
              <w:rPr>
                <w:i/>
              </w:rPr>
              <w:t>strongly advised</w:t>
            </w:r>
            <w:r>
              <w:t xml:space="preserve"> to begin this workshop early.</w:t>
            </w:r>
          </w:p>
          <w:p w:rsidR="00235483" w:rsidRDefault="00235483" w:rsidP="00235483">
            <w:r>
              <w:rPr>
                <w:rFonts w:ascii="WP IconicSymbolsA" w:hAnsi="WP IconicSymbolsA"/>
              </w:rPr>
              <w:sym w:font="Wingdings" w:char="F03A"/>
            </w:r>
            <w:r>
              <w:t>Post feedback to two of the drafts in your group.</w:t>
            </w:r>
          </w:p>
          <w:p w:rsidR="00235483" w:rsidRPr="00012029" w:rsidRDefault="00235483" w:rsidP="00896725"/>
          <w:p w:rsidR="00896725" w:rsidRDefault="00896725" w:rsidP="00896725"/>
        </w:tc>
        <w:tc>
          <w:tcPr>
            <w:tcW w:w="5508" w:type="dxa"/>
          </w:tcPr>
          <w:p w:rsidR="00A66402" w:rsidRDefault="00A66402" w:rsidP="001520A5">
            <w:pPr>
              <w:rPr>
                <w:b/>
                <w:i/>
              </w:rPr>
            </w:pPr>
            <w:r>
              <w:rPr>
                <w:b/>
                <w:i/>
              </w:rPr>
              <w:t>2</w:t>
            </w:r>
            <w:r w:rsidR="00CA0CE2">
              <w:rPr>
                <w:b/>
                <w:i/>
              </w:rPr>
              <w:t>6</w:t>
            </w:r>
          </w:p>
          <w:p w:rsidR="00235483" w:rsidRDefault="00235483" w:rsidP="00235483">
            <w:r>
              <w:t>REVISION WORKSHOP: FINE TUNING</w:t>
            </w:r>
          </w:p>
          <w:p w:rsidR="00235483" w:rsidRDefault="00235483" w:rsidP="00235483">
            <w:pPr>
              <w:rPr>
                <w:szCs w:val="24"/>
              </w:rPr>
            </w:pPr>
            <w:r>
              <w:rPr>
                <w:rFonts w:ascii="WP IconicSymbolsA" w:hAnsi="WP IconicSymbolsA" w:cs="WP IconicSymbolsA"/>
                <w:szCs w:val="24"/>
              </w:rPr>
              <w:sym w:font="Wingdings 2" w:char="F03F"/>
            </w:r>
            <w:r>
              <w:rPr>
                <w:rFonts w:ascii="WP IconicSymbolsA" w:hAnsi="WP IconicSymbolsA" w:cs="WP IconicSymbolsA"/>
                <w:szCs w:val="24"/>
              </w:rPr>
              <w:t></w:t>
            </w:r>
            <w:r>
              <w:rPr>
                <w:szCs w:val="24"/>
              </w:rPr>
              <w:t>Draft of your research paper in hard copy or on your laptop.</w:t>
            </w:r>
          </w:p>
          <w:p w:rsidR="00A66402" w:rsidRPr="00801C51" w:rsidRDefault="00A66402" w:rsidP="00896725"/>
        </w:tc>
      </w:tr>
    </w:tbl>
    <w:p w:rsidR="00896725" w:rsidRDefault="00896725"/>
    <w:p w:rsidR="00896725" w:rsidRPr="00896725" w:rsidRDefault="00CA0CE2" w:rsidP="00896725">
      <w:pPr>
        <w:jc w:val="center"/>
        <w:rPr>
          <w:b/>
          <w:i/>
        </w:rPr>
      </w:pPr>
      <w:r>
        <w:rPr>
          <w:b/>
          <w:i/>
        </w:rPr>
        <w:t>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5508"/>
      </w:tblGrid>
      <w:tr w:rsidR="00A66402" w:rsidTr="001520A5">
        <w:tc>
          <w:tcPr>
            <w:tcW w:w="5508" w:type="dxa"/>
          </w:tcPr>
          <w:p w:rsidR="00A66402" w:rsidRDefault="00CA0CE2" w:rsidP="001520A5">
            <w:pPr>
              <w:rPr>
                <w:b/>
                <w:i/>
              </w:rPr>
            </w:pPr>
            <w:r>
              <w:rPr>
                <w:b/>
                <w:i/>
              </w:rPr>
              <w:t>1</w:t>
            </w:r>
          </w:p>
          <w:p w:rsidR="00235483" w:rsidRDefault="00235483" w:rsidP="00235483">
            <w:r>
              <w:t>DOCUMENTATION AND FORMATTING</w:t>
            </w:r>
          </w:p>
          <w:p w:rsidR="00235483" w:rsidRPr="00AC616E" w:rsidRDefault="00235483" w:rsidP="00235483">
            <w:r>
              <w:rPr>
                <w:rFonts w:ascii="WP IconicSymbolsA" w:hAnsi="WP IconicSymbolsA" w:cs="WP IconicSymbolsA"/>
                <w:szCs w:val="24"/>
              </w:rPr>
              <w:sym w:font="Wingdings 2" w:char="F03F"/>
            </w:r>
            <w:r>
              <w:t xml:space="preserve"> </w:t>
            </w:r>
            <w:r>
              <w:rPr>
                <w:i/>
              </w:rPr>
              <w:t>WR</w:t>
            </w:r>
            <w:r>
              <w:rPr>
                <w:rFonts w:ascii="WP IconicSymbolsA" w:hAnsi="WP IconicSymbolsA"/>
              </w:rPr>
              <w:t></w:t>
            </w:r>
            <w:r>
              <w:t>and draft of Research paper in hard copy or on your laptop.</w:t>
            </w:r>
          </w:p>
          <w:p w:rsidR="00235483" w:rsidRDefault="00235483" w:rsidP="00235483">
            <w:r>
              <w:rPr>
                <w:rFonts w:ascii="WP IconicSymbolsA" w:hAnsi="WP IconicSymbolsA"/>
              </w:rPr>
              <w:sym w:font="Wingdings" w:char="F03A"/>
            </w:r>
            <w:r>
              <w:t xml:space="preserve"> Discussion #5: Crystal ball</w:t>
            </w:r>
          </w:p>
        </w:tc>
        <w:tc>
          <w:tcPr>
            <w:tcW w:w="5508" w:type="dxa"/>
          </w:tcPr>
          <w:p w:rsidR="00A66402" w:rsidRDefault="00CA0CE2" w:rsidP="002511DF">
            <w:r>
              <w:rPr>
                <w:b/>
                <w:i/>
              </w:rPr>
              <w:t>3</w:t>
            </w:r>
          </w:p>
          <w:p w:rsidR="00235483" w:rsidRDefault="00235483" w:rsidP="00235483">
            <w:pPr>
              <w:rPr>
                <w:b/>
              </w:rPr>
            </w:pPr>
            <w:r>
              <w:rPr>
                <w:rFonts w:ascii="WP IconicSymbolsA" w:hAnsi="WP IconicSymbolsA"/>
              </w:rPr>
              <w:sym w:font="Wingdings" w:char="F0BE"/>
            </w:r>
            <w:r>
              <w:t xml:space="preserve">   Research Paper </w:t>
            </w:r>
            <w:r>
              <w:rPr>
                <w:b/>
              </w:rPr>
              <w:t xml:space="preserve">   ABSOLUTELY NO LATE   RESEARCH PAPERS ACCEPTED.</w:t>
            </w:r>
          </w:p>
          <w:p w:rsidR="009E6027" w:rsidRDefault="009E6027" w:rsidP="009E6027">
            <w:pPr>
              <w:rPr>
                <w:rFonts w:ascii="WP IconicSymbolsA" w:hAnsi="WP IconicSymbolsA"/>
              </w:rPr>
            </w:pPr>
            <w:r>
              <w:rPr>
                <w:rFonts w:ascii="WP IconicSymbolsA" w:hAnsi="WP IconicSymbolsA"/>
              </w:rPr>
              <w:sym w:font="Wingdings" w:char="F0BE"/>
            </w:r>
            <w:r>
              <w:rPr>
                <w:rFonts w:ascii="WP IconicSymbolsA" w:hAnsi="WP IconicSymbolsA"/>
              </w:rPr>
              <w:t></w:t>
            </w:r>
            <w:r>
              <w:t xml:space="preserve">METACOGNITIVE </w:t>
            </w:r>
            <w:r w:rsidR="00711AFB">
              <w:t>REFLECTION</w:t>
            </w:r>
          </w:p>
          <w:p w:rsidR="009E6027" w:rsidRDefault="009E6027" w:rsidP="00235483">
            <w:r>
              <w:t>To be submitted via email by 11:59 PM.</w:t>
            </w:r>
          </w:p>
          <w:p w:rsidR="00235483" w:rsidRPr="002511DF" w:rsidRDefault="00235483" w:rsidP="00235483">
            <w:r>
              <w:rPr>
                <w:rFonts w:ascii="WP IconicSymbolsA" w:hAnsi="WP IconicSymbolsA"/>
              </w:rPr>
              <w:sym w:font="Wingdings" w:char="F03A"/>
            </w:r>
            <w:r>
              <w:t xml:space="preserve"> Respond to two postings in Discussion #5</w:t>
            </w:r>
          </w:p>
        </w:tc>
      </w:tr>
    </w:tbl>
    <w:p w:rsidR="00693432" w:rsidRDefault="00693432"/>
    <w:sectPr w:rsidR="00693432">
      <w:pgSz w:w="12240" w:h="15840"/>
      <w:pgMar w:top="576" w:right="576" w:bottom="720" w:left="576" w:header="720" w:footer="720" w:gutter="0"/>
      <w:cols w:space="720"/>
      <w:docGrid w:linePitch="2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B67A5"/>
    <w:multiLevelType w:val="hybridMultilevel"/>
    <w:tmpl w:val="DE9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F85F6A"/>
    <w:multiLevelType w:val="hybridMultilevel"/>
    <w:tmpl w:val="553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66402"/>
    <w:rsid w:val="00064F3E"/>
    <w:rsid w:val="00127184"/>
    <w:rsid w:val="001520A5"/>
    <w:rsid w:val="00164839"/>
    <w:rsid w:val="002076FD"/>
    <w:rsid w:val="00211D1F"/>
    <w:rsid w:val="00235483"/>
    <w:rsid w:val="002511DF"/>
    <w:rsid w:val="00324A27"/>
    <w:rsid w:val="0036375C"/>
    <w:rsid w:val="003C7F8A"/>
    <w:rsid w:val="0046674F"/>
    <w:rsid w:val="004879BC"/>
    <w:rsid w:val="005A7D25"/>
    <w:rsid w:val="00693432"/>
    <w:rsid w:val="006D0432"/>
    <w:rsid w:val="00711AFB"/>
    <w:rsid w:val="00732E9A"/>
    <w:rsid w:val="007C663C"/>
    <w:rsid w:val="007E214B"/>
    <w:rsid w:val="00880CB8"/>
    <w:rsid w:val="00896725"/>
    <w:rsid w:val="009E6027"/>
    <w:rsid w:val="00A425EE"/>
    <w:rsid w:val="00A62A81"/>
    <w:rsid w:val="00A66402"/>
    <w:rsid w:val="00AC69E7"/>
    <w:rsid w:val="00AC7CB8"/>
    <w:rsid w:val="00CA0CE2"/>
    <w:rsid w:val="00CA7999"/>
    <w:rsid w:val="00CD4415"/>
    <w:rsid w:val="00D43BE1"/>
    <w:rsid w:val="00D9763B"/>
    <w:rsid w:val="00D97655"/>
    <w:rsid w:val="00E242D7"/>
    <w:rsid w:val="00E74249"/>
    <w:rsid w:val="00EA46A5"/>
    <w:rsid w:val="00F5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02"/>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1D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car.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9050</CharactersWithSpaces>
  <SharedDoc>false</SharedDoc>
  <HLinks>
    <vt:vector size="6" baseType="variant">
      <vt:variant>
        <vt:i4>5701650</vt:i4>
      </vt:variant>
      <vt:variant>
        <vt:i4>0</vt:i4>
      </vt:variant>
      <vt:variant>
        <vt:i4>0</vt:i4>
      </vt:variant>
      <vt:variant>
        <vt:i4>5</vt:i4>
      </vt:variant>
      <vt:variant>
        <vt:lpwstr>http://oscar.gmu.edu/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sremicks</cp:lastModifiedBy>
  <cp:revision>2</cp:revision>
  <dcterms:created xsi:type="dcterms:W3CDTF">2012-01-17T18:26:00Z</dcterms:created>
  <dcterms:modified xsi:type="dcterms:W3CDTF">2012-01-17T18:26:00Z</dcterms:modified>
</cp:coreProperties>
</file>