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B8" w:rsidRDefault="004762B8" w:rsidP="00707A91">
      <w:pPr>
        <w:rPr>
          <w:sz w:val="22"/>
          <w:szCs w:val="22"/>
        </w:rPr>
      </w:pPr>
      <w:r w:rsidRPr="00707A91">
        <w:rPr>
          <w:sz w:val="22"/>
          <w:szCs w:val="22"/>
        </w:rPr>
        <w:t>English 302 B16</w:t>
      </w:r>
      <w:r w:rsidRPr="00707A91">
        <w:rPr>
          <w:sz w:val="22"/>
          <w:szCs w:val="22"/>
        </w:rPr>
        <w:tab/>
      </w:r>
      <w:r w:rsidRPr="00707A91">
        <w:rPr>
          <w:sz w:val="22"/>
          <w:szCs w:val="22"/>
        </w:rPr>
        <w:tab/>
      </w:r>
      <w:r w:rsidRPr="00707A91">
        <w:rPr>
          <w:sz w:val="22"/>
          <w:szCs w:val="22"/>
        </w:rPr>
        <w:tab/>
      </w:r>
      <w:r w:rsidRPr="00707A91">
        <w:rPr>
          <w:sz w:val="22"/>
          <w:szCs w:val="22"/>
        </w:rPr>
        <w:tab/>
        <w:t>Instructor: Dr. Kenneth Broyles</w:t>
      </w:r>
      <w:r w:rsidRPr="00707A91">
        <w:rPr>
          <w:sz w:val="22"/>
          <w:szCs w:val="22"/>
        </w:rPr>
        <w:tab/>
      </w:r>
    </w:p>
    <w:p w:rsidR="004762B8" w:rsidRPr="00707A91" w:rsidRDefault="004762B8" w:rsidP="00707A91">
      <w:pPr>
        <w:rPr>
          <w:sz w:val="22"/>
          <w:szCs w:val="22"/>
        </w:rPr>
      </w:pPr>
      <w:r w:rsidRPr="00707A91">
        <w:rPr>
          <w:sz w:val="22"/>
          <w:szCs w:val="22"/>
        </w:rPr>
        <w:t>MW</w:t>
      </w:r>
      <w:r>
        <w:rPr>
          <w:sz w:val="22"/>
          <w:szCs w:val="22"/>
        </w:rPr>
        <w:t xml:space="preserve"> </w:t>
      </w:r>
      <w:r w:rsidRPr="00707A91">
        <w:rPr>
          <w:sz w:val="22"/>
          <w:szCs w:val="22"/>
        </w:rPr>
        <w:t>1:30 pm - 2:45 pm</w:t>
      </w:r>
      <w:r w:rsidRPr="00707A91">
        <w:rPr>
          <w:sz w:val="22"/>
          <w:szCs w:val="22"/>
        </w:rPr>
        <w:tab/>
      </w:r>
      <w:r w:rsidRPr="00707A91">
        <w:rPr>
          <w:sz w:val="22"/>
          <w:szCs w:val="22"/>
        </w:rPr>
        <w:tab/>
      </w:r>
      <w:r w:rsidRPr="00707A91">
        <w:rPr>
          <w:sz w:val="22"/>
          <w:szCs w:val="22"/>
        </w:rPr>
        <w:tab/>
      </w:r>
      <w:r>
        <w:rPr>
          <w:sz w:val="22"/>
          <w:szCs w:val="22"/>
        </w:rPr>
        <w:tab/>
      </w:r>
      <w:r w:rsidRPr="00707A91">
        <w:rPr>
          <w:sz w:val="22"/>
          <w:szCs w:val="22"/>
        </w:rPr>
        <w:t>Office: A455 Robinson</w:t>
      </w:r>
      <w:r>
        <w:rPr>
          <w:sz w:val="22"/>
          <w:szCs w:val="22"/>
        </w:rPr>
        <w:t>.</w:t>
      </w:r>
      <w:r w:rsidRPr="00707A91">
        <w:rPr>
          <w:sz w:val="22"/>
          <w:szCs w:val="22"/>
        </w:rPr>
        <w:t xml:space="preserve"> </w:t>
      </w:r>
      <w:r w:rsidRPr="00707A91">
        <w:rPr>
          <w:sz w:val="22"/>
          <w:szCs w:val="22"/>
        </w:rPr>
        <w:tab/>
        <w:t>Phone: 993-1176</w:t>
      </w:r>
    </w:p>
    <w:p w:rsidR="004762B8" w:rsidRDefault="004762B8" w:rsidP="00707A91">
      <w:pPr>
        <w:rPr>
          <w:sz w:val="22"/>
          <w:szCs w:val="22"/>
        </w:rPr>
      </w:pPr>
      <w:r w:rsidRPr="00707A91">
        <w:rPr>
          <w:sz w:val="22"/>
          <w:szCs w:val="22"/>
        </w:rPr>
        <w:t>Robinson Hall B102</w:t>
      </w:r>
      <w:r w:rsidRPr="00707A91">
        <w:rPr>
          <w:sz w:val="22"/>
          <w:szCs w:val="22"/>
        </w:rPr>
        <w:tab/>
      </w:r>
      <w:r w:rsidRPr="00707A91">
        <w:rPr>
          <w:sz w:val="22"/>
          <w:szCs w:val="22"/>
        </w:rPr>
        <w:tab/>
      </w:r>
      <w:r w:rsidRPr="00707A91">
        <w:rPr>
          <w:sz w:val="22"/>
          <w:szCs w:val="22"/>
        </w:rPr>
        <w:tab/>
      </w:r>
      <w:r w:rsidRPr="00707A91">
        <w:rPr>
          <w:sz w:val="22"/>
          <w:szCs w:val="22"/>
        </w:rPr>
        <w:tab/>
        <w:t>Office Hrs: MW: 12:</w:t>
      </w:r>
      <w:r>
        <w:rPr>
          <w:sz w:val="22"/>
          <w:szCs w:val="22"/>
        </w:rPr>
        <w:t>3</w:t>
      </w:r>
      <w:r w:rsidRPr="00707A91">
        <w:rPr>
          <w:sz w:val="22"/>
          <w:szCs w:val="22"/>
        </w:rPr>
        <w:t>0-1</w:t>
      </w:r>
      <w:r>
        <w:rPr>
          <w:sz w:val="22"/>
          <w:szCs w:val="22"/>
        </w:rPr>
        <w:t>:1</w:t>
      </w:r>
      <w:r w:rsidRPr="00707A91">
        <w:rPr>
          <w:sz w:val="22"/>
          <w:szCs w:val="22"/>
        </w:rPr>
        <w:t xml:space="preserve">5  </w:t>
      </w:r>
    </w:p>
    <w:p w:rsidR="004762B8" w:rsidRPr="00605DF3" w:rsidRDefault="004762B8" w:rsidP="00707A91">
      <w:pPr>
        <w:rPr>
          <w:rFonts w:ascii="Times" w:hAnsi="Times"/>
          <w:sz w:val="22"/>
        </w:rPr>
      </w:pPr>
      <w:r w:rsidRPr="00707A91">
        <w:rPr>
          <w:sz w:val="22"/>
          <w:szCs w:val="22"/>
        </w:rPr>
        <w:t>E-mail: kbroyles@gmu.edu</w:t>
      </w:r>
      <w:r w:rsidRPr="00707A91">
        <w:rPr>
          <w:sz w:val="22"/>
          <w:szCs w:val="22"/>
        </w:rPr>
        <w:tab/>
      </w:r>
      <w:r w:rsidRPr="00707A91">
        <w:rPr>
          <w:sz w:val="22"/>
          <w:szCs w:val="22"/>
        </w:rPr>
        <w:tab/>
      </w:r>
      <w:r w:rsidRPr="00707A91">
        <w:rPr>
          <w:sz w:val="22"/>
          <w:szCs w:val="22"/>
        </w:rPr>
        <w:tab/>
        <w:t xml:space="preserve">and by appointment </w:t>
      </w:r>
      <w:r w:rsidRPr="00707A91">
        <w:rPr>
          <w:sz w:val="22"/>
          <w:szCs w:val="22"/>
        </w:rPr>
        <w:tab/>
      </w:r>
      <w:r w:rsidRPr="00707A91">
        <w:rPr>
          <w:sz w:val="22"/>
          <w:szCs w:val="22"/>
        </w:rPr>
        <w:tab/>
      </w:r>
      <w:r w:rsidRPr="00605DF3">
        <w:rPr>
          <w:rFonts w:ascii="Times" w:hAnsi="Times"/>
          <w:sz w:val="22"/>
        </w:rPr>
        <w:tab/>
      </w:r>
      <w:r w:rsidRPr="00605DF3">
        <w:rPr>
          <w:rFonts w:ascii="Times" w:hAnsi="Times"/>
          <w:sz w:val="22"/>
        </w:rPr>
        <w:tab/>
      </w:r>
    </w:p>
    <w:p w:rsidR="004762B8" w:rsidRPr="00605DF3" w:rsidRDefault="004762B8" w:rsidP="00707A91">
      <w:pPr>
        <w:rPr>
          <w:rFonts w:ascii="Times" w:hAnsi="Times"/>
          <w:sz w:val="22"/>
        </w:rPr>
      </w:pPr>
    </w:p>
    <w:p w:rsidR="004762B8" w:rsidRPr="001B2637" w:rsidRDefault="004762B8" w:rsidP="00707A91">
      <w:pPr>
        <w:rPr>
          <w:b/>
          <w:sz w:val="22"/>
          <w:szCs w:val="22"/>
        </w:rPr>
      </w:pPr>
      <w:r w:rsidRPr="001B2637">
        <w:rPr>
          <w:b/>
          <w:sz w:val="22"/>
          <w:szCs w:val="22"/>
        </w:rPr>
        <w:t>Course Goals</w:t>
      </w:r>
    </w:p>
    <w:p w:rsidR="004762B8" w:rsidRPr="00605DF3" w:rsidRDefault="004762B8" w:rsidP="00707A91">
      <w:pPr>
        <w:rPr>
          <w:sz w:val="22"/>
          <w:szCs w:val="22"/>
        </w:rPr>
      </w:pPr>
      <w:r>
        <w:rPr>
          <w:sz w:val="22"/>
          <w:szCs w:val="22"/>
        </w:rPr>
        <w:t>English 302 B</w:t>
      </w:r>
      <w:r w:rsidRPr="00605DF3">
        <w:rPr>
          <w:sz w:val="22"/>
          <w:szCs w:val="22"/>
        </w:rPr>
        <w:t xml:space="preserve"> is designed to prepare students for the diverse demands of writing in upper</w:t>
      </w:r>
      <w:r w:rsidRPr="00605DF3">
        <w:rPr>
          <w:sz w:val="22"/>
          <w:szCs w:val="22"/>
        </w:rPr>
        <w:noBreakHyphen/>
      </w:r>
      <w:proofErr w:type="spellStart"/>
      <w:r w:rsidRPr="00605DF3">
        <w:rPr>
          <w:sz w:val="22"/>
          <w:szCs w:val="22"/>
        </w:rPr>
        <w:t>level</w:t>
      </w:r>
      <w:proofErr w:type="spellEnd"/>
      <w:r w:rsidRPr="00605DF3">
        <w:rPr>
          <w:sz w:val="22"/>
          <w:szCs w:val="22"/>
        </w:rPr>
        <w:t xml:space="preserve"> </w:t>
      </w:r>
      <w:r>
        <w:rPr>
          <w:sz w:val="22"/>
          <w:szCs w:val="22"/>
        </w:rPr>
        <w:t>business</w:t>
      </w:r>
      <w:r w:rsidRPr="00605DF3">
        <w:rPr>
          <w:sz w:val="22"/>
          <w:szCs w:val="22"/>
        </w:rPr>
        <w:t xml:space="preserve"> courses (or related upper</w:t>
      </w:r>
      <w:r w:rsidRPr="00605DF3">
        <w:rPr>
          <w:sz w:val="22"/>
          <w:szCs w:val="22"/>
        </w:rPr>
        <w:noBreakHyphen/>
      </w:r>
      <w:proofErr w:type="spellStart"/>
      <w:r w:rsidRPr="00605DF3">
        <w:rPr>
          <w:sz w:val="22"/>
          <w:szCs w:val="22"/>
        </w:rPr>
        <w:t>level</w:t>
      </w:r>
      <w:proofErr w:type="spellEnd"/>
      <w:r w:rsidRPr="00605DF3">
        <w:rPr>
          <w:sz w:val="22"/>
          <w:szCs w:val="22"/>
        </w:rPr>
        <w:t xml:space="preserve"> major coursework) and in the workplace. This class will introduce students to ways of thinking, organizational techniques, and formats typical in </w:t>
      </w:r>
      <w:r>
        <w:rPr>
          <w:sz w:val="22"/>
          <w:szCs w:val="22"/>
        </w:rPr>
        <w:t>business</w:t>
      </w:r>
      <w:r w:rsidRPr="00605DF3">
        <w:rPr>
          <w:sz w:val="22"/>
          <w:szCs w:val="22"/>
        </w:rPr>
        <w:t xml:space="preserve"> or related disciplines and help students identify and use research resources (print and electronic) and documentation styles preferred in their disciplines.</w:t>
      </w:r>
    </w:p>
    <w:p w:rsidR="004762B8" w:rsidRPr="00605DF3" w:rsidRDefault="004762B8" w:rsidP="00707A91">
      <w:pPr>
        <w:rPr>
          <w:sz w:val="22"/>
          <w:szCs w:val="22"/>
        </w:rPr>
      </w:pPr>
      <w:r w:rsidRPr="00605DF3">
        <w:rPr>
          <w:sz w:val="22"/>
          <w:szCs w:val="22"/>
        </w:rPr>
        <w:t>This course will prepare all of its students for upper level writing in their respective disciplines, give them practical research tools, and teach them to compose and present some workplace</w:t>
      </w:r>
      <w:r w:rsidRPr="00605DF3">
        <w:rPr>
          <w:sz w:val="22"/>
          <w:szCs w:val="22"/>
        </w:rPr>
        <w:noBreakHyphen/>
      </w:r>
      <w:proofErr w:type="spellStart"/>
      <w:r w:rsidRPr="00605DF3">
        <w:rPr>
          <w:sz w:val="22"/>
          <w:szCs w:val="22"/>
        </w:rPr>
        <w:t>related</w:t>
      </w:r>
      <w:proofErr w:type="spellEnd"/>
      <w:r w:rsidRPr="00605DF3">
        <w:rPr>
          <w:sz w:val="22"/>
          <w:szCs w:val="22"/>
        </w:rPr>
        <w:t xml:space="preserve"> documents. To some extent students will determine their own respective course goals.</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b/>
          <w:bCs/>
          <w:sz w:val="22"/>
          <w:szCs w:val="22"/>
        </w:rPr>
        <w:t>Textbooks and Materials</w:t>
      </w:r>
      <w:r>
        <w:rPr>
          <w:rFonts w:ascii="Times" w:hAnsi="Times" w:cs="Times"/>
          <w:sz w:val="22"/>
          <w:szCs w:val="22"/>
        </w:rPr>
        <w:t xml:space="preserve">:  </w:t>
      </w:r>
    </w:p>
    <w:p w:rsidR="004762B8" w:rsidRDefault="004762B8" w:rsidP="00F444AA">
      <w:r>
        <w:t xml:space="preserve">Rob </w:t>
      </w:r>
      <w:proofErr w:type="spellStart"/>
      <w:r>
        <w:t>Biesenbach</w:t>
      </w:r>
      <w:proofErr w:type="spellEnd"/>
      <w:r>
        <w:t xml:space="preserve">. </w:t>
      </w:r>
      <w:r>
        <w:rPr>
          <w:i/>
        </w:rPr>
        <w:t>Act Like You Mean Business: Essential Communication Lessons from Stage and Screen</w:t>
      </w:r>
      <w:r>
        <w:t xml:space="preserve">. </w:t>
      </w:r>
      <w:proofErr w:type="gramStart"/>
      <w:r>
        <w:t>Brigantine.</w:t>
      </w:r>
      <w:proofErr w:type="gramEnd"/>
      <w:r>
        <w:t xml:space="preserve"> 2011.</w:t>
      </w:r>
    </w:p>
    <w:p w:rsidR="004762B8" w:rsidRDefault="004762B8" w:rsidP="00707A91"/>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b/>
          <w:bCs/>
          <w:sz w:val="22"/>
          <w:szCs w:val="22"/>
        </w:rPr>
      </w:pPr>
      <w:r>
        <w:rPr>
          <w:rFonts w:ascii="Times" w:hAnsi="Times" w:cs="Times"/>
          <w:b/>
          <w:bCs/>
          <w:sz w:val="22"/>
          <w:szCs w:val="22"/>
        </w:rPr>
        <w:t>Course Requirements and Grading Percentages</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4320"/>
        <w:rPr>
          <w:rFonts w:ascii="Times" w:hAnsi="Times" w:cs="Times"/>
          <w:sz w:val="22"/>
          <w:szCs w:val="22"/>
        </w:rPr>
      </w:pPr>
      <w:r>
        <w:rPr>
          <w:rFonts w:ascii="Times" w:hAnsi="Times" w:cs="Times"/>
          <w:sz w:val="22"/>
          <w:szCs w:val="22"/>
        </w:rPr>
        <w:t>5%</w:t>
      </w:r>
      <w:r>
        <w:rPr>
          <w:rFonts w:ascii="Times" w:hAnsi="Times" w:cs="Times"/>
          <w:sz w:val="22"/>
          <w:szCs w:val="22"/>
        </w:rPr>
        <w:tab/>
        <w:t>major/ discipline memo</w:t>
      </w:r>
      <w:r>
        <w:rPr>
          <w:rFonts w:ascii="Times" w:hAnsi="Times" w:cs="Times"/>
          <w:sz w:val="22"/>
          <w:szCs w:val="22"/>
        </w:rPr>
        <w:tab/>
      </w:r>
      <w:r>
        <w:rPr>
          <w:rFonts w:ascii="Times" w:hAnsi="Times" w:cs="Times"/>
          <w:sz w:val="22"/>
          <w:szCs w:val="22"/>
        </w:rPr>
        <w:tab/>
      </w:r>
      <w:r>
        <w:rPr>
          <w:rFonts w:ascii="Times" w:hAnsi="Times" w:cs="Times"/>
          <w:sz w:val="22"/>
          <w:szCs w:val="22"/>
        </w:rPr>
        <w:tab/>
        <w:t>Due 1/30</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Times" w:hAnsi="Times" w:cs="Times"/>
          <w:sz w:val="22"/>
          <w:szCs w:val="22"/>
        </w:rPr>
      </w:pPr>
      <w:r>
        <w:rPr>
          <w:rFonts w:ascii="Times" w:hAnsi="Times" w:cs="Times"/>
          <w:sz w:val="22"/>
          <w:szCs w:val="22"/>
        </w:rPr>
        <w:t>5%</w:t>
      </w:r>
      <w:r>
        <w:rPr>
          <w:rFonts w:ascii="Times" w:hAnsi="Times" w:cs="Times"/>
          <w:sz w:val="22"/>
          <w:szCs w:val="22"/>
        </w:rPr>
        <w:tab/>
        <w:t>Class Goals Proposal</w:t>
      </w:r>
      <w:r>
        <w:rPr>
          <w:rFonts w:ascii="Times" w:hAnsi="Times" w:cs="Times"/>
          <w:sz w:val="22"/>
          <w:szCs w:val="22"/>
        </w:rPr>
        <w:tab/>
      </w:r>
      <w:r>
        <w:rPr>
          <w:rFonts w:ascii="Times" w:hAnsi="Times" w:cs="Times"/>
          <w:sz w:val="22"/>
          <w:szCs w:val="22"/>
        </w:rPr>
        <w:tab/>
      </w:r>
      <w:r>
        <w:rPr>
          <w:rFonts w:ascii="Times" w:hAnsi="Times" w:cs="Times"/>
          <w:sz w:val="22"/>
          <w:szCs w:val="22"/>
        </w:rPr>
        <w:tab/>
        <w:t>Due 2/6</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10%</w:t>
      </w:r>
      <w:r>
        <w:rPr>
          <w:rFonts w:ascii="Times" w:hAnsi="Times" w:cs="Times"/>
          <w:sz w:val="22"/>
          <w:szCs w:val="22"/>
        </w:rPr>
        <w:tab/>
        <w:t>Paper #1</w:t>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t>Due 2/13</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 xml:space="preserve">10% </w:t>
      </w:r>
      <w:r>
        <w:rPr>
          <w:rFonts w:ascii="Times" w:hAnsi="Times" w:cs="Times"/>
          <w:sz w:val="22"/>
          <w:szCs w:val="22"/>
        </w:rPr>
        <w:tab/>
        <w:t>Paper #2</w:t>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t>Due 3/5 *</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rPr>
          <w:rFonts w:ascii="Times" w:hAnsi="Times" w:cs="Times"/>
          <w:sz w:val="22"/>
          <w:szCs w:val="22"/>
        </w:rPr>
      </w:pPr>
      <w:r>
        <w:rPr>
          <w:rFonts w:ascii="Times" w:hAnsi="Times" w:cs="Times"/>
          <w:sz w:val="22"/>
          <w:szCs w:val="22"/>
        </w:rPr>
        <w:t xml:space="preserve">15% </w:t>
      </w:r>
      <w:r>
        <w:rPr>
          <w:rFonts w:ascii="Times" w:hAnsi="Times" w:cs="Times"/>
          <w:sz w:val="22"/>
          <w:szCs w:val="22"/>
        </w:rPr>
        <w:tab/>
        <w:t>Literature Review</w:t>
      </w:r>
      <w:r>
        <w:rPr>
          <w:rFonts w:ascii="Times" w:hAnsi="Times" w:cs="Times"/>
          <w:sz w:val="22"/>
          <w:szCs w:val="22"/>
        </w:rPr>
        <w:tab/>
      </w:r>
      <w:r>
        <w:rPr>
          <w:rFonts w:ascii="Times" w:hAnsi="Times" w:cs="Times"/>
          <w:sz w:val="22"/>
          <w:szCs w:val="22"/>
        </w:rPr>
        <w:tab/>
      </w:r>
      <w:r>
        <w:rPr>
          <w:rFonts w:ascii="Times" w:hAnsi="Times" w:cs="Times"/>
          <w:sz w:val="22"/>
          <w:szCs w:val="22"/>
        </w:rPr>
        <w:tab/>
        <w:t>Due 4/21 *</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4320"/>
        <w:rPr>
          <w:rFonts w:ascii="Times" w:hAnsi="Times" w:cs="Times"/>
          <w:sz w:val="22"/>
          <w:szCs w:val="22"/>
        </w:rPr>
      </w:pPr>
      <w:r>
        <w:rPr>
          <w:rFonts w:ascii="Times" w:hAnsi="Times" w:cs="Times"/>
          <w:sz w:val="22"/>
          <w:szCs w:val="22"/>
        </w:rPr>
        <w:t xml:space="preserve">25% </w:t>
      </w:r>
      <w:r>
        <w:rPr>
          <w:rFonts w:ascii="Times" w:hAnsi="Times" w:cs="Times"/>
          <w:sz w:val="22"/>
          <w:szCs w:val="22"/>
        </w:rPr>
        <w:tab/>
        <w:t>Term paper</w:t>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t>Due 5/12</w:t>
      </w:r>
    </w:p>
    <w:p w:rsidR="004762B8" w:rsidRDefault="004762B8" w:rsidP="00474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Times" w:hAnsi="Times" w:cs="Times"/>
          <w:sz w:val="22"/>
          <w:szCs w:val="22"/>
        </w:rPr>
      </w:pPr>
      <w:r>
        <w:rPr>
          <w:rFonts w:ascii="Times" w:hAnsi="Times" w:cs="Times"/>
          <w:sz w:val="22"/>
          <w:szCs w:val="22"/>
        </w:rPr>
        <w:t>10%</w:t>
      </w:r>
      <w:r>
        <w:rPr>
          <w:rFonts w:ascii="Times" w:hAnsi="Times" w:cs="Times"/>
          <w:sz w:val="22"/>
          <w:szCs w:val="22"/>
        </w:rPr>
        <w:tab/>
        <w:t>Group Presentation</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10%</w:t>
      </w:r>
      <w:r>
        <w:rPr>
          <w:rFonts w:ascii="Times" w:hAnsi="Times" w:cs="Times"/>
          <w:sz w:val="22"/>
          <w:szCs w:val="22"/>
        </w:rPr>
        <w:tab/>
        <w:t>Homework/Short Assignments</w:t>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 xml:space="preserve">10% </w:t>
      </w:r>
      <w:r>
        <w:rPr>
          <w:rFonts w:ascii="Times" w:hAnsi="Times" w:cs="Times"/>
          <w:sz w:val="22"/>
          <w:szCs w:val="22"/>
        </w:rPr>
        <w:tab/>
        <w:t>Class Participation</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 These dates are tentative</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b/>
          <w:bCs/>
          <w:sz w:val="22"/>
          <w:szCs w:val="22"/>
        </w:rPr>
      </w:pP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b/>
          <w:bCs/>
          <w:sz w:val="22"/>
          <w:szCs w:val="22"/>
        </w:rPr>
        <w:t>Completion Policy</w:t>
      </w:r>
      <w:r>
        <w:rPr>
          <w:rFonts w:ascii="Times" w:hAnsi="Times" w:cs="Times"/>
          <w:sz w:val="22"/>
          <w:szCs w:val="22"/>
        </w:rPr>
        <w:t>:</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All assignments worth 10% of your final grade or more must be accompanied by one or more earlier drafts.  You must complete all these assignments to earn a "C" or higher.</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b/>
          <w:bCs/>
          <w:sz w:val="22"/>
          <w:szCs w:val="22"/>
        </w:rPr>
        <w:t>Submitting Class Work</w:t>
      </w:r>
      <w:r>
        <w:rPr>
          <w:rFonts w:ascii="Times" w:hAnsi="Times" w:cs="Times"/>
          <w:sz w:val="22"/>
          <w:szCs w:val="22"/>
        </w:rPr>
        <w:t xml:space="preserve"> </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 xml:space="preserve">Assignments are due at the beginning of class on the due date.  Unless otherwise noted, all formal assignments should be typed using a standard font and size (Times New Roman 12 point), and double-spaced.  Multi-page assignments should be stapled.  Put your name, the instructor's name, the class session, and the date at the top of the first page.  I accept emailed assignments only as "place-holders" to avoid a late penalty; unless otherwise stated, all assignments must be turned in as hard-copy. </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b/>
          <w:bCs/>
          <w:sz w:val="22"/>
          <w:szCs w:val="22"/>
        </w:rPr>
      </w:pPr>
      <w:r>
        <w:rPr>
          <w:rFonts w:ascii="Times" w:hAnsi="Times" w:cs="Times"/>
          <w:b/>
          <w:bCs/>
          <w:sz w:val="22"/>
          <w:szCs w:val="22"/>
        </w:rPr>
        <w:t>Late Work Policy</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Late assignments are those arriving any time after the beginning of class on the due date.  If you need to, you can email me an assignment to avoid a grade penalty, but you must still turn in a hard copy as soon as possible. I will not begin grading your paper until I receive a hard copy. You may place an assignment in my mailbox in Robinson A487.</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b/>
          <w:bCs/>
          <w:sz w:val="22"/>
          <w:szCs w:val="22"/>
        </w:rPr>
      </w:pPr>
      <w:r>
        <w:rPr>
          <w:rFonts w:ascii="Times" w:hAnsi="Times" w:cs="Times"/>
          <w:b/>
          <w:bCs/>
          <w:sz w:val="22"/>
          <w:szCs w:val="22"/>
        </w:rPr>
        <w:t xml:space="preserve">Late assignments will lose 5% of their points for each calendar day that they are late.  </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b/>
          <w:bCs/>
          <w:sz w:val="22"/>
          <w:szCs w:val="22"/>
        </w:rPr>
        <w:sectPr w:rsidR="004762B8">
          <w:pgSz w:w="12240" w:h="15840"/>
          <w:pgMar w:top="1440" w:right="1440" w:bottom="1440" w:left="1440" w:header="1440" w:footer="1440" w:gutter="0"/>
          <w:cols w:space="720"/>
          <w:noEndnote/>
        </w:sectPr>
      </w:pP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b/>
          <w:bCs/>
          <w:sz w:val="22"/>
          <w:szCs w:val="22"/>
        </w:rPr>
      </w:pPr>
      <w:r>
        <w:rPr>
          <w:rFonts w:ascii="Times" w:hAnsi="Times" w:cs="Times"/>
          <w:b/>
          <w:bCs/>
          <w:sz w:val="22"/>
          <w:szCs w:val="22"/>
        </w:rPr>
        <w:t>English Department Statement on Plagiarism</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Plagiarism is the equivalent of intellectual robbery and cannot be tolerated in an academic setting. </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Student writers are often confused as to what should be cited.  Some think that only direct quotations need to be credited.  While direct quotations do need citations, so do paraphrases and summaries of opinions or factual information formerly unknown to the writers or which the writers did not discover themselves. Writers provide a citation for any piece of information that they think their readers might want to investigate further. Not only is this attitude considerate of readers, it will almost certainly ensure that writers will not be guilty of plagiarism.  Consult the George Mason Honor Code for more information.</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b/>
          <w:bCs/>
          <w:sz w:val="22"/>
          <w:szCs w:val="22"/>
        </w:rPr>
      </w:pPr>
      <w:r>
        <w:rPr>
          <w:rFonts w:ascii="Times" w:hAnsi="Times" w:cs="Times"/>
          <w:b/>
          <w:bCs/>
          <w:sz w:val="22"/>
          <w:szCs w:val="22"/>
        </w:rPr>
        <w:t>Students with disabilities</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Students with documented disabilities are legally entitled to certain accommodations in the classroom.  If you are a student with a disability and you need academic accommodations, contact the Disability Resource Center (DRC) at 993-2474.  All academic accommodations must be arranged through the DRC.  I will be happy to work with students and the DRC to arrange fair access and support.</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b/>
          <w:bCs/>
          <w:sz w:val="22"/>
          <w:szCs w:val="22"/>
        </w:rPr>
        <w:t xml:space="preserve">The </w:t>
      </w:r>
      <w:smartTag w:uri="urn:schemas-microsoft-com:office:smarttags" w:element="PlaceType">
        <w:smartTag w:uri="urn:schemas-microsoft-com:office:smarttags" w:element="place">
          <w:smartTag w:uri="urn:schemas-microsoft-com:office:smarttags" w:element="PlaceType">
            <w:r>
              <w:rPr>
                <w:rFonts w:ascii="Times" w:hAnsi="Times" w:cs="Times"/>
                <w:b/>
                <w:bCs/>
                <w:sz w:val="22"/>
                <w:szCs w:val="22"/>
              </w:rPr>
              <w:t>University</w:t>
            </w:r>
          </w:smartTag>
          <w:r>
            <w:rPr>
              <w:rFonts w:ascii="Times" w:hAnsi="Times" w:cs="Times"/>
              <w:b/>
              <w:bCs/>
              <w:sz w:val="22"/>
              <w:szCs w:val="22"/>
            </w:rPr>
            <w:t xml:space="preserve"> </w:t>
          </w:r>
          <w:smartTag w:uri="urn:schemas-microsoft-com:office:smarttags" w:element="PlaceName">
            <w:r>
              <w:rPr>
                <w:rFonts w:ascii="Times" w:hAnsi="Times" w:cs="Times"/>
                <w:b/>
                <w:bCs/>
                <w:sz w:val="22"/>
                <w:szCs w:val="22"/>
              </w:rPr>
              <w:t>Writing</w:t>
            </w:r>
          </w:smartTag>
          <w:r>
            <w:rPr>
              <w:rFonts w:ascii="Times" w:hAnsi="Times" w:cs="Times"/>
              <w:b/>
              <w:bCs/>
              <w:sz w:val="22"/>
              <w:szCs w:val="22"/>
            </w:rPr>
            <w:t xml:space="preserve"> </w:t>
          </w:r>
          <w:smartTag w:uri="urn:schemas-microsoft-com:office:smarttags" w:element="PlaceType">
            <w:r>
              <w:rPr>
                <w:rFonts w:ascii="Times" w:hAnsi="Times" w:cs="Times"/>
                <w:b/>
                <w:bCs/>
                <w:sz w:val="22"/>
                <w:szCs w:val="22"/>
              </w:rPr>
              <w:t>Center</w:t>
            </w:r>
          </w:smartTag>
        </w:smartTag>
      </w:smartTag>
      <w:r>
        <w:rPr>
          <w:rFonts w:ascii="Times" w:hAnsi="Times" w:cs="Times"/>
          <w:sz w:val="22"/>
          <w:szCs w:val="22"/>
        </w:rPr>
        <w:t xml:space="preserve">: </w:t>
      </w:r>
    </w:p>
    <w:p w:rsidR="004762B8" w:rsidRDefault="004762B8" w:rsidP="007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w:hAnsi="Times" w:cs="Times"/>
          <w:sz w:val="22"/>
          <w:szCs w:val="22"/>
        </w:rPr>
      </w:pPr>
      <w:r>
        <w:rPr>
          <w:rFonts w:ascii="Times" w:hAnsi="Times" w:cs="Times"/>
          <w:sz w:val="22"/>
          <w:szCs w:val="22"/>
        </w:rPr>
        <w:t xml:space="preserve">Since you will be writing several papers in this course, you may want to visit the </w:t>
      </w:r>
      <w:smartTag w:uri="urn:schemas-microsoft-com:office:smarttags" w:element="PlaceType">
        <w:smartTag w:uri="urn:schemas-microsoft-com:office:smarttags" w:element="place">
          <w:r>
            <w:rPr>
              <w:rFonts w:ascii="Times" w:hAnsi="Times" w:cs="Times"/>
              <w:sz w:val="22"/>
              <w:szCs w:val="22"/>
            </w:rPr>
            <w:t>University</w:t>
          </w:r>
        </w:smartTag>
        <w:r>
          <w:rPr>
            <w:rFonts w:ascii="Times" w:hAnsi="Times" w:cs="Times"/>
            <w:sz w:val="22"/>
            <w:szCs w:val="22"/>
          </w:rPr>
          <w:t xml:space="preserve"> </w:t>
        </w:r>
        <w:smartTag w:uri="urn:schemas-microsoft-com:office:smarttags" w:element="PlaceType">
          <w:r>
            <w:rPr>
              <w:rFonts w:ascii="Times" w:hAnsi="Times" w:cs="Times"/>
              <w:sz w:val="22"/>
              <w:szCs w:val="22"/>
            </w:rPr>
            <w:t>Writing</w:t>
          </w:r>
        </w:smartTag>
        <w:r>
          <w:rPr>
            <w:rFonts w:ascii="Times" w:hAnsi="Times" w:cs="Times"/>
            <w:sz w:val="22"/>
            <w:szCs w:val="22"/>
          </w:rPr>
          <w:t xml:space="preserve"> </w:t>
        </w:r>
        <w:smartTag w:uri="urn:schemas-microsoft-com:office:smarttags" w:element="PlaceType">
          <w:r>
            <w:rPr>
              <w:rFonts w:ascii="Times" w:hAnsi="Times" w:cs="Times"/>
              <w:sz w:val="22"/>
              <w:szCs w:val="22"/>
            </w:rPr>
            <w:t>Center</w:t>
          </w:r>
        </w:smartTag>
      </w:smartTag>
      <w:r>
        <w:rPr>
          <w:rFonts w:ascii="Times" w:hAnsi="Times" w:cs="Times"/>
          <w:sz w:val="22"/>
          <w:szCs w:val="22"/>
        </w:rPr>
        <w:t xml:space="preserve"> (</w:t>
      </w:r>
      <w:r w:rsidRPr="00474E88">
        <w:rPr>
          <w:rStyle w:val="Hypertext"/>
          <w:rFonts w:ascii="Times" w:hAnsi="Times" w:cs="Times"/>
          <w:color w:val="auto"/>
          <w:sz w:val="22"/>
          <w:szCs w:val="22"/>
          <w:u w:val="none"/>
        </w:rPr>
        <w:t>http://writingcenter.gmu.edu</w:t>
      </w:r>
      <w:r>
        <w:rPr>
          <w:rFonts w:ascii="Times" w:hAnsi="Times" w:cs="Times"/>
          <w:sz w:val="22"/>
          <w:szCs w:val="22"/>
        </w:rPr>
        <w:t xml:space="preserve">), located in Robinson A114, for assistance. The </w:t>
      </w:r>
      <w:smartTag w:uri="urn:schemas-microsoft-com:office:smarttags" w:element="PlaceType">
        <w:smartTag w:uri="urn:schemas-microsoft-com:office:smarttags" w:element="PlaceType">
          <w:r>
            <w:rPr>
              <w:rFonts w:ascii="Times" w:hAnsi="Times" w:cs="Times"/>
              <w:sz w:val="22"/>
              <w:szCs w:val="22"/>
            </w:rPr>
            <w:t>Writing</w:t>
          </w:r>
        </w:smartTag>
        <w:r>
          <w:rPr>
            <w:rFonts w:ascii="Times" w:hAnsi="Times" w:cs="Times"/>
            <w:sz w:val="22"/>
            <w:szCs w:val="22"/>
          </w:rPr>
          <w:t xml:space="preserve"> </w:t>
        </w:r>
        <w:smartTag w:uri="urn:schemas-microsoft-com:office:smarttags" w:element="PlaceType">
          <w:r>
            <w:rPr>
              <w:rFonts w:ascii="Times" w:hAnsi="Times" w:cs="Times"/>
              <w:sz w:val="22"/>
              <w:szCs w:val="22"/>
            </w:rPr>
            <w:t>Center</w:t>
          </w:r>
        </w:smartTag>
      </w:smartTag>
      <w:r>
        <w:rPr>
          <w:rFonts w:ascii="Times" w:hAnsi="Times" w:cs="Times"/>
          <w:sz w:val="22"/>
          <w:szCs w:val="22"/>
        </w:rPr>
        <w:t xml:space="preserve"> is one of the best resources you will find on campus. They have an outstanding website that offers a wealth of online resources for student writers.  You can schedule a 50</w:t>
      </w:r>
      <w:r>
        <w:rPr>
          <w:rFonts w:ascii="Times" w:hAnsi="Times" w:cs="Times"/>
          <w:sz w:val="22"/>
          <w:szCs w:val="22"/>
        </w:rPr>
        <w:noBreakHyphen/>
        <w:t xml:space="preserve">minute appointment with a trained tutor to help with any phase of the writing process.  You can even obtain assistance with papers by visiting the online writing center at </w:t>
      </w:r>
      <w:r w:rsidRPr="00474E88">
        <w:rPr>
          <w:rStyle w:val="Hypertext"/>
          <w:rFonts w:ascii="Times" w:hAnsi="Times" w:cs="Times"/>
          <w:color w:val="auto"/>
          <w:sz w:val="22"/>
          <w:szCs w:val="22"/>
          <w:u w:val="none"/>
        </w:rPr>
        <w:t>http://writingcenter.gmu.edu/owl/index.html</w:t>
      </w:r>
      <w:r>
        <w:rPr>
          <w:rFonts w:ascii="Times" w:hAnsi="Times" w:cs="Times"/>
          <w:sz w:val="22"/>
          <w:szCs w:val="22"/>
        </w:rPr>
        <w:t>, but please plan ahead and allow yourself at least two days to receive a response. Make an appointment by calling 703-993-1200, or stop by and schedule a session.</w:t>
      </w:r>
    </w:p>
    <w:p w:rsidR="004762B8" w:rsidRDefault="004762B8"/>
    <w:sectPr w:rsidR="004762B8" w:rsidSect="00747A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7A91"/>
    <w:rsid w:val="001B2637"/>
    <w:rsid w:val="00302FCE"/>
    <w:rsid w:val="00406B99"/>
    <w:rsid w:val="00474E88"/>
    <w:rsid w:val="004762B8"/>
    <w:rsid w:val="004A0E2F"/>
    <w:rsid w:val="004A22B6"/>
    <w:rsid w:val="005A0021"/>
    <w:rsid w:val="00605DF3"/>
    <w:rsid w:val="00707A91"/>
    <w:rsid w:val="00747A47"/>
    <w:rsid w:val="00A71D34"/>
    <w:rsid w:val="00B27250"/>
    <w:rsid w:val="00BA0EEE"/>
    <w:rsid w:val="00C56996"/>
    <w:rsid w:val="00F444AA"/>
    <w:rsid w:val="00F765B6"/>
    <w:rsid w:val="00F77A14"/>
    <w:rsid w:val="00FF76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9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707A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4196</Characters>
  <Application>Microsoft Office Word</Application>
  <DocSecurity>4</DocSecurity>
  <Lines>34</Lines>
  <Paragraphs>9</Paragraphs>
  <ScaleCrop>false</ScaleCrop>
  <Company>George Mason University</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 B16</dc:title>
  <dc:creator>Big Daddy</dc:creator>
  <cp:lastModifiedBy>sremicks</cp:lastModifiedBy>
  <cp:revision>2</cp:revision>
  <cp:lastPrinted>2012-01-18T15:48:00Z</cp:lastPrinted>
  <dcterms:created xsi:type="dcterms:W3CDTF">2012-03-01T14:06:00Z</dcterms:created>
  <dcterms:modified xsi:type="dcterms:W3CDTF">2012-03-01T14:06:00Z</dcterms:modified>
</cp:coreProperties>
</file>