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E8059" w14:textId="77777777" w:rsidR="000C2838" w:rsidRPr="000C2838" w:rsidRDefault="000C2838">
      <w:pPr>
        <w:rPr>
          <w:sz w:val="52"/>
          <w:szCs w:val="52"/>
        </w:rPr>
      </w:pPr>
      <w:r w:rsidRPr="000C2838">
        <w:rPr>
          <w:sz w:val="52"/>
          <w:szCs w:val="52"/>
        </w:rPr>
        <w:t>Dirt Midget Rules:</w:t>
      </w:r>
    </w:p>
    <w:p w14:paraId="7F4EA321" w14:textId="77777777" w:rsidR="000C2838" w:rsidRDefault="000C2838">
      <w:r>
        <w:t xml:space="preserve">All height measurements are from bottom of chassis unless otherwise noted. </w:t>
      </w:r>
    </w:p>
    <w:p w14:paraId="06D5302A" w14:textId="77777777" w:rsidR="000C2838" w:rsidRDefault="000C2838">
      <w:r w:rsidRPr="00A174A3">
        <w:rPr>
          <w:b/>
          <w:bCs/>
          <w:sz w:val="28"/>
          <w:szCs w:val="28"/>
        </w:rPr>
        <w:t>General</w:t>
      </w:r>
      <w:r>
        <w:t xml:space="preserve"> - Maximum Overall Length: 16.750". Maximum Chassis width: 4.2</w:t>
      </w:r>
      <w:proofErr w:type="gramStart"/>
      <w:r>
        <w:t>"</w:t>
      </w:r>
      <w:r w:rsidR="00441BCE">
        <w:t xml:space="preserve">  Maximum</w:t>
      </w:r>
      <w:proofErr w:type="gramEnd"/>
      <w:r w:rsidR="00441BCE">
        <w:t xml:space="preserve"> of 4 shocks can be used.  Solid axles are allowed.  If solid axles are used the rear axle must be square with centerline of the chassis and parallel to the front axle.  </w:t>
      </w:r>
    </w:p>
    <w:p w14:paraId="3BA56272" w14:textId="7A28031C" w:rsidR="00A174A3" w:rsidRDefault="00A174A3">
      <w:r w:rsidRPr="00A174A3">
        <w:rPr>
          <w:b/>
          <w:bCs/>
          <w:sz w:val="28"/>
          <w:szCs w:val="28"/>
        </w:rPr>
        <w:t>Wheelbase</w:t>
      </w:r>
      <w:r>
        <w:t xml:space="preserve">- Min 9.” Max 10.0”  </w:t>
      </w:r>
    </w:p>
    <w:p w14:paraId="52BE892D" w14:textId="77777777" w:rsidR="00A174A3" w:rsidRDefault="00A174A3">
      <w:r w:rsidRPr="00A174A3">
        <w:rPr>
          <w:b/>
          <w:bCs/>
          <w:sz w:val="28"/>
          <w:szCs w:val="28"/>
        </w:rPr>
        <w:t>Width</w:t>
      </w:r>
      <w:r>
        <w:t>- Min 8.5” Max 10.0”</w:t>
      </w:r>
    </w:p>
    <w:p w14:paraId="72A17469" w14:textId="77777777" w:rsidR="00456C18" w:rsidRDefault="00456C18" w:rsidP="00456C18">
      <w:pPr>
        <w:rPr>
          <w:rFonts w:cstheme="minorHAnsi"/>
          <w:color w:val="000000"/>
          <w:shd w:val="clear" w:color="auto" w:fill="FFFFFF"/>
        </w:rPr>
      </w:pPr>
      <w:r w:rsidRPr="00441BCE">
        <w:rPr>
          <w:rFonts w:cstheme="minorHAnsi"/>
          <w:b/>
          <w:bCs/>
          <w:color w:val="000000"/>
          <w:sz w:val="28"/>
          <w:szCs w:val="28"/>
          <w:shd w:val="clear" w:color="auto" w:fill="FFFFFF"/>
        </w:rPr>
        <w:t>Rear Toe</w:t>
      </w:r>
      <w:r>
        <w:rPr>
          <w:rFonts w:cstheme="minorHAnsi"/>
          <w:color w:val="000000"/>
          <w:shd w:val="clear" w:color="auto" w:fill="FFFFFF"/>
        </w:rPr>
        <w:t xml:space="preserve">- Only </w:t>
      </w:r>
      <w:proofErr w:type="spellStart"/>
      <w:proofErr w:type="gramStart"/>
      <w:r>
        <w:rPr>
          <w:rFonts w:cstheme="minorHAnsi"/>
          <w:color w:val="000000"/>
          <w:shd w:val="clear" w:color="auto" w:fill="FFFFFF"/>
        </w:rPr>
        <w:t>non adjustable</w:t>
      </w:r>
      <w:proofErr w:type="spellEnd"/>
      <w:proofErr w:type="gramEnd"/>
      <w:r>
        <w:rPr>
          <w:rFonts w:cstheme="minorHAnsi"/>
          <w:color w:val="000000"/>
          <w:shd w:val="clear" w:color="auto" w:fill="FFFFFF"/>
        </w:rPr>
        <w:t xml:space="preserve"> rear arms can be used.  Trackside toe adjustable rear hubs</w:t>
      </w:r>
      <w:r w:rsidR="00F27F50">
        <w:rPr>
          <w:rFonts w:cstheme="minorHAnsi"/>
          <w:color w:val="000000"/>
          <w:shd w:val="clear" w:color="auto" w:fill="FFFFFF"/>
        </w:rPr>
        <w:t xml:space="preserve"> and or arms </w:t>
      </w:r>
      <w:r>
        <w:rPr>
          <w:rFonts w:cstheme="minorHAnsi"/>
          <w:color w:val="000000"/>
          <w:shd w:val="clear" w:color="auto" w:fill="FFFFFF"/>
        </w:rPr>
        <w:t>are not allowed.  Trackside adjustable wheelbase is not allowed (</w:t>
      </w:r>
      <w:proofErr w:type="gramStart"/>
      <w:r>
        <w:rPr>
          <w:rFonts w:cstheme="minorHAnsi"/>
          <w:color w:val="000000"/>
          <w:shd w:val="clear" w:color="auto" w:fill="FFFFFF"/>
        </w:rPr>
        <w:t>can’t</w:t>
      </w:r>
      <w:proofErr w:type="gramEnd"/>
      <w:r>
        <w:rPr>
          <w:rFonts w:cstheme="minorHAnsi"/>
          <w:color w:val="000000"/>
          <w:shd w:val="clear" w:color="auto" w:fill="FFFFFF"/>
        </w:rPr>
        <w:t xml:space="preserve"> have toe blocks or anything else attached to an easily adjustable mechanism to allow for wheelbase change trackside).  Left rear can be toed in via toe block.  Right rear can be toed in but can NOT be toed out.  </w:t>
      </w:r>
    </w:p>
    <w:p w14:paraId="36FBE405" w14:textId="77675DE5" w:rsidR="009C71A9" w:rsidRDefault="009C71A9" w:rsidP="009C71A9">
      <w:pPr>
        <w:rPr>
          <w:rFonts w:cstheme="minorHAnsi"/>
          <w:color w:val="000000"/>
          <w:shd w:val="clear" w:color="auto" w:fill="FFFFFF"/>
        </w:rPr>
      </w:pPr>
      <w:r w:rsidRPr="00441BCE">
        <w:rPr>
          <w:rFonts w:cstheme="minorHAnsi"/>
          <w:b/>
          <w:bCs/>
          <w:color w:val="000000"/>
          <w:sz w:val="28"/>
          <w:szCs w:val="28"/>
          <w:shd w:val="clear" w:color="auto" w:fill="FFFFFF"/>
        </w:rPr>
        <w:t>Offset</w:t>
      </w:r>
      <w:proofErr w:type="gramStart"/>
      <w:r>
        <w:rPr>
          <w:rFonts w:cstheme="minorHAnsi"/>
          <w:color w:val="000000"/>
          <w:shd w:val="clear" w:color="auto" w:fill="FFFFFF"/>
        </w:rPr>
        <w:t>-  Right</w:t>
      </w:r>
      <w:proofErr w:type="gramEnd"/>
      <w:r>
        <w:rPr>
          <w:rFonts w:cstheme="minorHAnsi"/>
          <w:color w:val="000000"/>
          <w:shd w:val="clear" w:color="auto" w:fill="FFFFFF"/>
        </w:rPr>
        <w:t xml:space="preserve"> side of the cage can be no further offset from the outside of the RR tire than 3.625”</w:t>
      </w:r>
    </w:p>
    <w:p w14:paraId="538A24CF" w14:textId="46A6914D" w:rsidR="00474B78" w:rsidRPr="00474B78" w:rsidRDefault="00474B78" w:rsidP="009C71A9">
      <w:pPr>
        <w:rPr>
          <w:rFonts w:cstheme="minorHAnsi"/>
          <w:color w:val="000000"/>
          <w:shd w:val="clear" w:color="auto" w:fill="FFFFFF"/>
        </w:rPr>
      </w:pPr>
      <w:r w:rsidRPr="00474B78">
        <w:rPr>
          <w:rFonts w:cstheme="minorHAnsi"/>
          <w:b/>
          <w:bCs/>
          <w:color w:val="000000"/>
          <w:sz w:val="28"/>
          <w:szCs w:val="28"/>
          <w:shd w:val="clear" w:color="auto" w:fill="FFFFFF"/>
        </w:rPr>
        <w:t>Ballast Weight</w:t>
      </w:r>
      <w:proofErr w:type="gramStart"/>
      <w:r w:rsidRPr="00474B78">
        <w:rPr>
          <w:rFonts w:cstheme="minorHAnsi"/>
          <w:b/>
          <w:bCs/>
          <w:color w:val="000000"/>
          <w:sz w:val="28"/>
          <w:szCs w:val="28"/>
          <w:shd w:val="clear" w:color="auto" w:fill="FFFFFF"/>
        </w:rPr>
        <w:t xml:space="preserve">-  </w:t>
      </w:r>
      <w:r>
        <w:rPr>
          <w:rFonts w:cstheme="minorHAnsi"/>
          <w:color w:val="000000"/>
          <w:shd w:val="clear" w:color="auto" w:fill="FFFFFF"/>
        </w:rPr>
        <w:t>Brass</w:t>
      </w:r>
      <w:proofErr w:type="gramEnd"/>
      <w:r>
        <w:rPr>
          <w:rFonts w:cstheme="minorHAnsi"/>
          <w:color w:val="000000"/>
          <w:shd w:val="clear" w:color="auto" w:fill="FFFFFF"/>
        </w:rPr>
        <w:t xml:space="preserve">, tungsten or steel hubs, arms, arm inserts, caster blocks, steering arms are not allowed.  Ballast weight can be attached to the main chassis area is allowed </w:t>
      </w:r>
      <w:proofErr w:type="gramStart"/>
      <w:r>
        <w:rPr>
          <w:rFonts w:cstheme="minorHAnsi"/>
          <w:color w:val="000000"/>
          <w:shd w:val="clear" w:color="auto" w:fill="FFFFFF"/>
        </w:rPr>
        <w:t>as long as</w:t>
      </w:r>
      <w:proofErr w:type="gramEnd"/>
      <w:r>
        <w:rPr>
          <w:rFonts w:cstheme="minorHAnsi"/>
          <w:color w:val="000000"/>
          <w:shd w:val="clear" w:color="auto" w:fill="FFFFFF"/>
        </w:rPr>
        <w:t xml:space="preserve"> it’s secured properly.  </w:t>
      </w:r>
    </w:p>
    <w:p w14:paraId="786761AA" w14:textId="77777777" w:rsidR="009C71A9" w:rsidRDefault="00456C18" w:rsidP="00456C18">
      <w:pPr>
        <w:rPr>
          <w:rFonts w:cstheme="minorHAnsi"/>
          <w:color w:val="000000"/>
          <w:shd w:val="clear" w:color="auto" w:fill="FFFFFF"/>
        </w:rPr>
      </w:pPr>
      <w:r w:rsidRPr="008B2385">
        <w:rPr>
          <w:rFonts w:cstheme="minorHAnsi"/>
          <w:b/>
          <w:bCs/>
          <w:color w:val="000000"/>
          <w:sz w:val="28"/>
          <w:szCs w:val="28"/>
          <w:shd w:val="clear" w:color="auto" w:fill="FFFFFF"/>
        </w:rPr>
        <w:t>Transmission</w:t>
      </w:r>
      <w:r>
        <w:rPr>
          <w:rFonts w:cstheme="minorHAnsi"/>
          <w:color w:val="000000"/>
          <w:shd w:val="clear" w:color="auto" w:fill="FFFFFF"/>
        </w:rPr>
        <w:t xml:space="preserve"> – 3 gear transmissions only.  No DD, 2, 4 or 5 gear transmissions will be allowed.  All gears must be full gears.  No narrowed or lightened gears allowed.  Plastic, Aluminum and Steel gears are permitted</w:t>
      </w:r>
      <w:r w:rsidR="009C71A9">
        <w:rPr>
          <w:rFonts w:cstheme="minorHAnsi"/>
          <w:color w:val="000000"/>
          <w:shd w:val="clear" w:color="auto" w:fill="FFFFFF"/>
        </w:rPr>
        <w:t xml:space="preserve">.  Steel outdrives only.  Blades are permitted.  </w:t>
      </w:r>
      <w:r w:rsidRPr="008B2385">
        <w:rPr>
          <w:rFonts w:cstheme="minorHAnsi"/>
          <w:b/>
          <w:bCs/>
          <w:color w:val="000000"/>
          <w:shd w:val="clear" w:color="auto" w:fill="FFFFFF"/>
        </w:rPr>
        <w:t xml:space="preserve"> No gear diffs allowed</w:t>
      </w:r>
      <w:r>
        <w:rPr>
          <w:rFonts w:cstheme="minorHAnsi"/>
          <w:color w:val="000000"/>
          <w:shd w:val="clear" w:color="auto" w:fill="FFFFFF"/>
        </w:rPr>
        <w:t xml:space="preserve">. </w:t>
      </w:r>
      <w:r w:rsidR="009C71A9">
        <w:rPr>
          <w:rFonts w:cstheme="minorHAnsi"/>
          <w:color w:val="000000"/>
          <w:shd w:val="clear" w:color="auto" w:fill="FFFFFF"/>
        </w:rPr>
        <w:t xml:space="preserve">  No rear motor cars allowed unless you can do it in a manner that the tail tank is appropriately sized and located.  </w:t>
      </w:r>
    </w:p>
    <w:p w14:paraId="311AAC65" w14:textId="77777777" w:rsidR="009C71A9" w:rsidRDefault="009C71A9" w:rsidP="00456C18">
      <w:pPr>
        <w:rPr>
          <w:rFonts w:cstheme="minorHAnsi"/>
          <w:color w:val="000000"/>
          <w:shd w:val="clear" w:color="auto" w:fill="FFFFFF"/>
        </w:rPr>
      </w:pPr>
      <w:r w:rsidRPr="009C71A9">
        <w:rPr>
          <w:rFonts w:cstheme="minorHAnsi"/>
          <w:b/>
          <w:bCs/>
          <w:color w:val="000000"/>
          <w:sz w:val="28"/>
          <w:szCs w:val="28"/>
          <w:shd w:val="clear" w:color="auto" w:fill="FFFFFF"/>
        </w:rPr>
        <w:t xml:space="preserve">Solid </w:t>
      </w:r>
      <w:r>
        <w:rPr>
          <w:rFonts w:cstheme="minorHAnsi"/>
          <w:b/>
          <w:bCs/>
          <w:color w:val="000000"/>
          <w:sz w:val="28"/>
          <w:szCs w:val="28"/>
          <w:shd w:val="clear" w:color="auto" w:fill="FFFFFF"/>
        </w:rPr>
        <w:t>A</w:t>
      </w:r>
      <w:r w:rsidRPr="009C71A9">
        <w:rPr>
          <w:rFonts w:cstheme="minorHAnsi"/>
          <w:b/>
          <w:bCs/>
          <w:color w:val="000000"/>
          <w:sz w:val="28"/>
          <w:szCs w:val="28"/>
          <w:shd w:val="clear" w:color="auto" w:fill="FFFFFF"/>
        </w:rPr>
        <w:t xml:space="preserve">xle </w:t>
      </w:r>
      <w:r>
        <w:rPr>
          <w:rFonts w:cstheme="minorHAnsi"/>
          <w:b/>
          <w:bCs/>
          <w:color w:val="000000"/>
          <w:sz w:val="28"/>
          <w:szCs w:val="28"/>
          <w:shd w:val="clear" w:color="auto" w:fill="FFFFFF"/>
        </w:rPr>
        <w:t>Option</w:t>
      </w:r>
      <w:proofErr w:type="gramStart"/>
      <w:r>
        <w:rPr>
          <w:rFonts w:cstheme="minorHAnsi"/>
          <w:color w:val="000000"/>
          <w:shd w:val="clear" w:color="auto" w:fill="FFFFFF"/>
        </w:rPr>
        <w:t>-  If</w:t>
      </w:r>
      <w:proofErr w:type="gramEnd"/>
      <w:r>
        <w:rPr>
          <w:rFonts w:cstheme="minorHAnsi"/>
          <w:color w:val="000000"/>
          <w:shd w:val="clear" w:color="auto" w:fill="FFFFFF"/>
        </w:rPr>
        <w:t xml:space="preserve"> a solid rear axle design is used it, the motor must be mounted to the chassis and </w:t>
      </w:r>
      <w:proofErr w:type="spellStart"/>
      <w:r>
        <w:rPr>
          <w:rFonts w:cstheme="minorHAnsi"/>
          <w:color w:val="000000"/>
          <w:shd w:val="clear" w:color="auto" w:fill="FFFFFF"/>
        </w:rPr>
        <w:t>cva</w:t>
      </w:r>
      <w:proofErr w:type="spellEnd"/>
      <w:r>
        <w:rPr>
          <w:rFonts w:cstheme="minorHAnsi"/>
          <w:color w:val="000000"/>
          <w:shd w:val="clear" w:color="auto" w:fill="FFFFFF"/>
        </w:rPr>
        <w:t>/</w:t>
      </w:r>
      <w:proofErr w:type="spellStart"/>
      <w:r>
        <w:rPr>
          <w:rFonts w:cstheme="minorHAnsi"/>
          <w:color w:val="000000"/>
          <w:shd w:val="clear" w:color="auto" w:fill="FFFFFF"/>
        </w:rPr>
        <w:t>cvd</w:t>
      </w:r>
      <w:proofErr w:type="spellEnd"/>
      <w:r>
        <w:rPr>
          <w:rFonts w:cstheme="minorHAnsi"/>
          <w:color w:val="000000"/>
          <w:shd w:val="clear" w:color="auto" w:fill="FFFFFF"/>
        </w:rPr>
        <w:t xml:space="preserve"> must be used to drive the rear axle.  No belts or chains will be allowed.  A spur gear and pinion must be used in conjunction with the motor plate mounted to the chassis.  </w:t>
      </w:r>
    </w:p>
    <w:p w14:paraId="67547F6C" w14:textId="3DF770E7" w:rsidR="00456C18" w:rsidRDefault="009C71A9" w:rsidP="00456C18">
      <w:pPr>
        <w:rPr>
          <w:rFonts w:cstheme="minorHAnsi"/>
          <w:color w:val="000000"/>
          <w:shd w:val="clear" w:color="auto" w:fill="FFFFFF"/>
        </w:rPr>
      </w:pPr>
      <w:r w:rsidRPr="009C71A9">
        <w:rPr>
          <w:rFonts w:cstheme="minorHAnsi"/>
          <w:b/>
          <w:bCs/>
          <w:color w:val="000000"/>
          <w:sz w:val="28"/>
          <w:szCs w:val="28"/>
          <w:shd w:val="clear" w:color="auto" w:fill="FFFFFF"/>
        </w:rPr>
        <w:t>CVA/CVD</w:t>
      </w:r>
      <w:r>
        <w:rPr>
          <w:rFonts w:cstheme="minorHAnsi"/>
          <w:color w:val="000000"/>
          <w:shd w:val="clear" w:color="auto" w:fill="FFFFFF"/>
        </w:rPr>
        <w:t xml:space="preserve">- </w:t>
      </w:r>
      <w:r w:rsidR="006F5EC1">
        <w:rPr>
          <w:rFonts w:cstheme="minorHAnsi"/>
          <w:color w:val="000000"/>
          <w:shd w:val="clear" w:color="auto" w:fill="FFFFFF"/>
        </w:rPr>
        <w:t>D</w:t>
      </w:r>
      <w:r>
        <w:rPr>
          <w:rFonts w:cstheme="minorHAnsi"/>
          <w:color w:val="000000"/>
          <w:shd w:val="clear" w:color="auto" w:fill="FFFFFF"/>
        </w:rPr>
        <w:t>og</w:t>
      </w:r>
      <w:r w:rsidR="006F5EC1">
        <w:rPr>
          <w:rFonts w:cstheme="minorHAnsi"/>
          <w:color w:val="000000"/>
          <w:shd w:val="clear" w:color="auto" w:fill="FFFFFF"/>
        </w:rPr>
        <w:t xml:space="preserve"> </w:t>
      </w:r>
      <w:r>
        <w:rPr>
          <w:rFonts w:cstheme="minorHAnsi"/>
          <w:color w:val="000000"/>
          <w:shd w:val="clear" w:color="auto" w:fill="FFFFFF"/>
        </w:rPr>
        <w:t xml:space="preserve">bones must be </w:t>
      </w:r>
      <w:r w:rsidR="00ED585D">
        <w:rPr>
          <w:rFonts w:cstheme="minorHAnsi"/>
          <w:color w:val="000000"/>
          <w:shd w:val="clear" w:color="auto" w:fill="FFFFFF"/>
        </w:rPr>
        <w:t>equal length</w:t>
      </w:r>
      <w:r w:rsidR="006F5EC1">
        <w:rPr>
          <w:rFonts w:cstheme="minorHAnsi"/>
          <w:color w:val="000000"/>
          <w:shd w:val="clear" w:color="auto" w:fill="FFFFFF"/>
        </w:rPr>
        <w:t xml:space="preserve">.  Axles and bones must be </w:t>
      </w:r>
      <w:r>
        <w:rPr>
          <w:rFonts w:cstheme="minorHAnsi"/>
          <w:color w:val="000000"/>
          <w:shd w:val="clear" w:color="auto" w:fill="FFFFFF"/>
        </w:rPr>
        <w:t xml:space="preserve">made from steel.  No aluminum, titanium or magnesium axles or bones allowed.   </w:t>
      </w:r>
    </w:p>
    <w:p w14:paraId="2FA93F2E" w14:textId="0989820B" w:rsidR="00456C18" w:rsidRDefault="00456C18" w:rsidP="00456C18">
      <w:pPr>
        <w:ind w:left="720" w:hanging="720"/>
        <w:rPr>
          <w:rFonts w:cstheme="minorHAnsi"/>
          <w:color w:val="000000"/>
          <w:shd w:val="clear" w:color="auto" w:fill="FFFFFF"/>
        </w:rPr>
      </w:pPr>
      <w:r w:rsidRPr="00A174A3">
        <w:rPr>
          <w:b/>
          <w:bCs/>
          <w:sz w:val="28"/>
          <w:szCs w:val="28"/>
        </w:rPr>
        <w:t>Speed Controller</w:t>
      </w:r>
      <w:r>
        <w:t xml:space="preserve"> </w:t>
      </w:r>
      <w:proofErr w:type="gramStart"/>
      <w:r>
        <w:t xml:space="preserve">-  </w:t>
      </w:r>
      <w:proofErr w:type="spellStart"/>
      <w:r>
        <w:t>Hobbywing</w:t>
      </w:r>
      <w:proofErr w:type="spellEnd"/>
      <w:proofErr w:type="gramEnd"/>
      <w:r>
        <w:t xml:space="preserve"> </w:t>
      </w:r>
      <w:proofErr w:type="spellStart"/>
      <w:r>
        <w:t>Justock</w:t>
      </w:r>
      <w:proofErr w:type="spellEnd"/>
      <w:r>
        <w:t xml:space="preserve"> Speed controller</w:t>
      </w:r>
      <w:r w:rsidR="00183F64">
        <w:t>s</w:t>
      </w:r>
      <w:r>
        <w:t xml:space="preserve"> #</w:t>
      </w:r>
      <w:r>
        <w:rPr>
          <w:rFonts w:ascii="Verdana" w:hAnsi="Verdana"/>
          <w:color w:val="222222"/>
          <w:sz w:val="18"/>
          <w:szCs w:val="18"/>
        </w:rPr>
        <w:t xml:space="preserve"> </w:t>
      </w:r>
      <w:r w:rsidRPr="00A174A3">
        <w:rPr>
          <w:rFonts w:cstheme="minorHAnsi"/>
          <w:color w:val="000000"/>
          <w:shd w:val="clear" w:color="auto" w:fill="FFFFFF"/>
        </w:rPr>
        <w:t>30112003</w:t>
      </w:r>
      <w:r w:rsidR="00183F64">
        <w:rPr>
          <w:rFonts w:cstheme="minorHAnsi"/>
          <w:color w:val="000000"/>
          <w:shd w:val="clear" w:color="auto" w:fill="FFFFFF"/>
        </w:rPr>
        <w:t xml:space="preserve">  G3S 30112005</w:t>
      </w:r>
    </w:p>
    <w:p w14:paraId="0AE9A59A" w14:textId="77777777" w:rsidR="00456C18" w:rsidRDefault="00456C18" w:rsidP="00456C18">
      <w:pPr>
        <w:ind w:left="720" w:hanging="720"/>
        <w:rPr>
          <w:rFonts w:cstheme="minorHAnsi"/>
          <w:color w:val="000000"/>
          <w:shd w:val="clear" w:color="auto" w:fill="FFFFFF"/>
        </w:rPr>
      </w:pPr>
      <w:r w:rsidRPr="00A174A3">
        <w:rPr>
          <w:rFonts w:cstheme="minorHAnsi"/>
          <w:b/>
          <w:bCs/>
          <w:color w:val="000000"/>
          <w:sz w:val="28"/>
          <w:szCs w:val="28"/>
          <w:shd w:val="clear" w:color="auto" w:fill="FFFFFF"/>
        </w:rPr>
        <w:t>Motor</w:t>
      </w:r>
      <w:r>
        <w:rPr>
          <w:rFonts w:cstheme="minorHAnsi"/>
          <w:color w:val="000000"/>
          <w:shd w:val="clear" w:color="auto" w:fill="FFFFFF"/>
        </w:rPr>
        <w:t xml:space="preserve"> – </w:t>
      </w:r>
      <w:proofErr w:type="spellStart"/>
      <w:r>
        <w:rPr>
          <w:rFonts w:cstheme="minorHAnsi"/>
          <w:color w:val="000000"/>
          <w:shd w:val="clear" w:color="auto" w:fill="FFFFFF"/>
        </w:rPr>
        <w:t>Hobbywing</w:t>
      </w:r>
      <w:proofErr w:type="spellEnd"/>
      <w:r>
        <w:rPr>
          <w:rFonts w:cstheme="minorHAnsi"/>
          <w:color w:val="000000"/>
          <w:shd w:val="clear" w:color="auto" w:fill="FFFFFF"/>
        </w:rPr>
        <w:t xml:space="preserve"> 13.5T </w:t>
      </w:r>
      <w:proofErr w:type="spellStart"/>
      <w:r>
        <w:rPr>
          <w:rFonts w:cstheme="minorHAnsi"/>
          <w:color w:val="000000"/>
          <w:shd w:val="clear" w:color="auto" w:fill="FFFFFF"/>
        </w:rPr>
        <w:t>Justock</w:t>
      </w:r>
      <w:proofErr w:type="spellEnd"/>
      <w:r>
        <w:rPr>
          <w:rFonts w:cstheme="minorHAnsi"/>
          <w:color w:val="000000"/>
          <w:shd w:val="clear" w:color="auto" w:fill="FFFFFF"/>
        </w:rPr>
        <w:t xml:space="preserve"> #30408010          </w:t>
      </w:r>
    </w:p>
    <w:p w14:paraId="4082A8E9" w14:textId="77777777" w:rsidR="00456C18" w:rsidRDefault="00456C18" w:rsidP="00456C18">
      <w:pPr>
        <w:ind w:left="720" w:hanging="720"/>
        <w:rPr>
          <w:rFonts w:cstheme="minorHAnsi"/>
          <w:color w:val="000000"/>
          <w:shd w:val="clear" w:color="auto" w:fill="FFFFFF"/>
        </w:rPr>
      </w:pPr>
      <w:r w:rsidRPr="00A174A3">
        <w:rPr>
          <w:rFonts w:cstheme="minorHAnsi"/>
          <w:b/>
          <w:bCs/>
          <w:color w:val="000000"/>
          <w:sz w:val="28"/>
          <w:szCs w:val="28"/>
          <w:shd w:val="clear" w:color="auto" w:fill="FFFFFF"/>
        </w:rPr>
        <w:t>Battery</w:t>
      </w:r>
      <w:r>
        <w:rPr>
          <w:rFonts w:cstheme="minorHAnsi"/>
          <w:color w:val="000000"/>
          <w:shd w:val="clear" w:color="auto" w:fill="FFFFFF"/>
        </w:rPr>
        <w:t xml:space="preserve"> </w:t>
      </w:r>
      <w:proofErr w:type="gramStart"/>
      <w:r>
        <w:rPr>
          <w:rFonts w:cstheme="minorHAnsi"/>
          <w:color w:val="000000"/>
          <w:shd w:val="clear" w:color="auto" w:fill="FFFFFF"/>
        </w:rPr>
        <w:t>-  2</w:t>
      </w:r>
      <w:proofErr w:type="gramEnd"/>
      <w:r>
        <w:rPr>
          <w:rFonts w:cstheme="minorHAnsi"/>
          <w:color w:val="000000"/>
          <w:shd w:val="clear" w:color="auto" w:fill="FFFFFF"/>
        </w:rPr>
        <w:t xml:space="preserve">S hard case </w:t>
      </w:r>
      <w:proofErr w:type="spellStart"/>
      <w:r>
        <w:rPr>
          <w:rFonts w:cstheme="minorHAnsi"/>
          <w:color w:val="000000"/>
          <w:shd w:val="clear" w:color="auto" w:fill="FFFFFF"/>
        </w:rPr>
        <w:t>lipo</w:t>
      </w:r>
      <w:proofErr w:type="spellEnd"/>
      <w:r>
        <w:rPr>
          <w:rFonts w:cstheme="minorHAnsi"/>
          <w:color w:val="000000"/>
          <w:shd w:val="clear" w:color="auto" w:fill="FFFFFF"/>
        </w:rPr>
        <w:t xml:space="preserve">     </w:t>
      </w:r>
    </w:p>
    <w:p w14:paraId="6F96D3AD" w14:textId="77777777" w:rsidR="009C71A9" w:rsidRDefault="009C71A9" w:rsidP="009C71A9">
      <w:pPr>
        <w:rPr>
          <w:rFonts w:cstheme="minorHAnsi"/>
          <w:color w:val="000000"/>
          <w:shd w:val="clear" w:color="auto" w:fill="FFFFFF"/>
        </w:rPr>
      </w:pPr>
      <w:r w:rsidRPr="008B2385">
        <w:rPr>
          <w:rFonts w:cstheme="minorHAnsi"/>
          <w:b/>
          <w:bCs/>
          <w:color w:val="000000"/>
          <w:sz w:val="28"/>
          <w:szCs w:val="28"/>
          <w:shd w:val="clear" w:color="auto" w:fill="FFFFFF"/>
        </w:rPr>
        <w:t>Tires</w:t>
      </w:r>
      <w:r>
        <w:rPr>
          <w:rFonts w:cstheme="minorHAnsi"/>
          <w:color w:val="000000"/>
          <w:shd w:val="clear" w:color="auto" w:fill="FFFFFF"/>
        </w:rPr>
        <w:t xml:space="preserve"> – Tire choice is track/event choice.  This class must be on a spec tire and only 1 spec tire is allowed at an event or track.  Promotor can choose the tire that works best for their event but must make a choice on only one tire option for this class.  If there are multiple compounds of the same style of tire then they can be used.  No cutting, </w:t>
      </w:r>
      <w:proofErr w:type="gramStart"/>
      <w:r>
        <w:rPr>
          <w:rFonts w:cstheme="minorHAnsi"/>
          <w:color w:val="000000"/>
          <w:shd w:val="clear" w:color="auto" w:fill="FFFFFF"/>
        </w:rPr>
        <w:t>grooving</w:t>
      </w:r>
      <w:proofErr w:type="gramEnd"/>
      <w:r>
        <w:rPr>
          <w:rFonts w:cstheme="minorHAnsi"/>
          <w:color w:val="000000"/>
          <w:shd w:val="clear" w:color="auto" w:fill="FFFFFF"/>
        </w:rPr>
        <w:t xml:space="preserve"> or modifying the size and shape of tire is allowed (foam tires are allowed to be cut and grooved).      </w:t>
      </w:r>
    </w:p>
    <w:p w14:paraId="0843764F" w14:textId="77777777" w:rsidR="000C2838" w:rsidRDefault="000C2838">
      <w:r w:rsidRPr="00A174A3">
        <w:rPr>
          <w:b/>
          <w:bCs/>
          <w:sz w:val="28"/>
          <w:szCs w:val="28"/>
        </w:rPr>
        <w:lastRenderedPageBreak/>
        <w:t>Cage</w:t>
      </w:r>
      <w:r>
        <w:t xml:space="preserve"> – Must have a scale appearing contemporary cage </w:t>
      </w:r>
      <w:proofErr w:type="gramStart"/>
      <w:r>
        <w:t>made out of</w:t>
      </w:r>
      <w:proofErr w:type="gramEnd"/>
      <w:r>
        <w:t xml:space="preserve"> rounded stock. The cage must be symmetrical left to right and mounted level to the chassis. Unrealistic shaped cages designed to exploit the rules below are not permitted. Maximum cage width at driver halo, down tubes, and top frame rail: 3.600". </w:t>
      </w:r>
      <w:r w:rsidR="00A174A3">
        <w:t>Minimum cage height is 6.00” while m</w:t>
      </w:r>
      <w:r>
        <w:t xml:space="preserve">aximum cage height 6.25" from top of chassis to top of cage at highest point. Rear “down tubes” must slant forward. All cage and body components such as cage, bumpers, nerf bars, hoods, side panels, tanks, etc. must be mounted on the centerline of the cage. Chassis may not extend outside of the side panels by more than 1/4" on either side. </w:t>
      </w:r>
    </w:p>
    <w:p w14:paraId="1F1E5BE4" w14:textId="77777777" w:rsidR="000C2838" w:rsidRDefault="000C2838">
      <w:r w:rsidRPr="00A174A3">
        <w:rPr>
          <w:b/>
          <w:bCs/>
          <w:sz w:val="28"/>
          <w:szCs w:val="28"/>
        </w:rPr>
        <w:t>Bumpers</w:t>
      </w:r>
      <w:r>
        <w:t xml:space="preserve"> – A tubular front bumper must be used and may not be designed to direct air or create downforce. Maximum height of front bumper is 1.5” from the bottom of the lowest point of the chassis. Scale appearing side nerf bars must be used on both sides of the car.  A scale appearing rear hoop style bumper must be used. Bumpers and nerf bars must be made of rounded stock with no sharp edges. </w:t>
      </w:r>
    </w:p>
    <w:p w14:paraId="6AB7ED3A" w14:textId="77777777" w:rsidR="000C2838" w:rsidRDefault="000C2838">
      <w:r>
        <w:t xml:space="preserve">Tail tank – A traditional scale appearing rounded style </w:t>
      </w:r>
      <w:proofErr w:type="gramStart"/>
      <w:r>
        <w:t>three dimensional</w:t>
      </w:r>
      <w:proofErr w:type="gramEnd"/>
      <w:r>
        <w:t xml:space="preserve"> rear fuel cell must be used.  A rectangle (Swindell) style rear tank is allowed but must have a proper style rear bumper to go with it.  You </w:t>
      </w:r>
      <w:proofErr w:type="spellStart"/>
      <w:r>
        <w:t>can not</w:t>
      </w:r>
      <w:proofErr w:type="spellEnd"/>
      <w:r>
        <w:t xml:space="preserve"> simply </w:t>
      </w:r>
      <w:r w:rsidR="003735D5">
        <w:t>have a flat tail section with no bumper.</w:t>
      </w:r>
    </w:p>
    <w:p w14:paraId="2D14BB23" w14:textId="6F290171" w:rsidR="000C2838" w:rsidRDefault="000C2838">
      <w:r w:rsidRPr="00A174A3">
        <w:rPr>
          <w:b/>
          <w:bCs/>
          <w:sz w:val="28"/>
          <w:szCs w:val="28"/>
        </w:rPr>
        <w:t>Headers</w:t>
      </w:r>
      <w:r>
        <w:t xml:space="preserve"> - </w:t>
      </w:r>
      <w:proofErr w:type="gramStart"/>
      <w:r>
        <w:t>Three dimensional</w:t>
      </w:r>
      <w:proofErr w:type="gramEnd"/>
      <w:r>
        <w:t xml:space="preserve"> scale appearing</w:t>
      </w:r>
      <w:r w:rsidR="003735D5">
        <w:t xml:space="preserve"> </w:t>
      </w:r>
      <w:r>
        <w:t>headers</w:t>
      </w:r>
      <w:r w:rsidR="00D97B8F">
        <w:t xml:space="preserve"> </w:t>
      </w:r>
      <w:r>
        <w:t xml:space="preserve">must </w:t>
      </w:r>
      <w:r w:rsidR="003735D5">
        <w:t>be used on the left side of car</w:t>
      </w:r>
      <w:r>
        <w:t xml:space="preserve"> in “engine area”.</w:t>
      </w:r>
      <w:r w:rsidR="00474B78">
        <w:t xml:space="preserve">  Material must be plastic or aluminum.  Not allowed to make inserts for these to add ballast weight.</w:t>
      </w:r>
    </w:p>
    <w:p w14:paraId="0F5C0B3B" w14:textId="77777777" w:rsidR="000C2838" w:rsidRDefault="000C2838">
      <w:r w:rsidRPr="00456C18">
        <w:rPr>
          <w:b/>
          <w:bCs/>
          <w:sz w:val="28"/>
          <w:szCs w:val="28"/>
        </w:rPr>
        <w:t>Side panels</w:t>
      </w:r>
      <w:r>
        <w:t xml:space="preserve"> – Flat side panels may be made from molded or fabricated polycarbonate. Maximum height of side panels in front of the driver cockpit is </w:t>
      </w:r>
      <w:r w:rsidR="003735D5">
        <w:t>4</w:t>
      </w:r>
      <w:r>
        <w:t>.</w:t>
      </w:r>
      <w:r w:rsidR="003735D5">
        <w:t>5</w:t>
      </w:r>
      <w:r>
        <w:t xml:space="preserve">0” from the bottom of the chassis. Must have minimum of </w:t>
      </w:r>
      <w:r w:rsidR="003735D5">
        <w:t>1</w:t>
      </w:r>
      <w:r>
        <w:t>/</w:t>
      </w:r>
      <w:r w:rsidR="003735D5">
        <w:t>2</w:t>
      </w:r>
      <w:r>
        <w:t xml:space="preserve">" high by 2.5" long openings on both sides of cage in driver compartment. Additional material may be used/added to either side of the side panel openings to replicate a scale appearing driver but may not exceed 1" x 1". </w:t>
      </w:r>
      <w:r w:rsidR="003735D5">
        <w:t>Si</w:t>
      </w:r>
      <w:r>
        <w:t>de panels may not extend beyond the cage by more than 0.25</w:t>
      </w:r>
      <w:proofErr w:type="gramStart"/>
      <w:r>
        <w:t>”.</w:t>
      </w:r>
      <w:proofErr w:type="gramEnd"/>
      <w:r>
        <w:t xml:space="preserve">  Side Panels may not extend into the area that is behind the rear axle AND below the top of the rear nerf bar. Scale appearing driver arm guards and engine vents may be used but cannot extend more than 3/8" from the side panels. No other flares or turnouts designed to deflect, trap and/or form a pattern for air to travel in a directed manner are permitted except for those used to cool electronics.</w:t>
      </w:r>
    </w:p>
    <w:p w14:paraId="59277DEB" w14:textId="77777777" w:rsidR="000C2838" w:rsidRDefault="000C2838">
      <w:r w:rsidRPr="00A174A3">
        <w:rPr>
          <w:b/>
          <w:bCs/>
          <w:sz w:val="28"/>
          <w:szCs w:val="28"/>
        </w:rPr>
        <w:t xml:space="preserve">Hood </w:t>
      </w:r>
      <w:r>
        <w:t xml:space="preserve">– A scale appearing hood must be used and is defined as beginning at the </w:t>
      </w:r>
      <w:r w:rsidR="003735D5">
        <w:t xml:space="preserve">point where torsion tubes or cross brace would be on a 1:1 car behind the front bumper. </w:t>
      </w:r>
      <w:r>
        <w:t xml:space="preserve"> The hood must be tall enough and wide enough to allow room for a scale engine intake and air cleaners (no unrealistically low or flat hoods). Minimum vertical gap from top of hood to bottom of front cage crossbar</w:t>
      </w:r>
      <w:r w:rsidR="003735D5">
        <w:t>.</w:t>
      </w:r>
    </w:p>
    <w:p w14:paraId="5B169602" w14:textId="3BBA8BFC" w:rsidR="000C2838" w:rsidRDefault="000C2838">
      <w:r w:rsidRPr="00A174A3">
        <w:rPr>
          <w:b/>
          <w:bCs/>
          <w:sz w:val="28"/>
          <w:szCs w:val="28"/>
        </w:rPr>
        <w:t>Nose Area</w:t>
      </w:r>
      <w:r>
        <w:t xml:space="preserve"> – </w:t>
      </w:r>
      <w:r w:rsidR="003735D5">
        <w:t xml:space="preserve">No </w:t>
      </w:r>
      <w:r>
        <w:t xml:space="preserve">molded or fabricated nose piece may be used and is defined from </w:t>
      </w:r>
      <w:r w:rsidR="003735D5">
        <w:t xml:space="preserve">the torsion tube or cross brace would be on a 1:1 car.  You </w:t>
      </w:r>
      <w:r w:rsidR="006B594E">
        <w:t>are</w:t>
      </w:r>
      <w:r w:rsidR="003735D5">
        <w:t xml:space="preserve"> not </w:t>
      </w:r>
      <w:r w:rsidR="006B594E">
        <w:t xml:space="preserve">allowed to </w:t>
      </w:r>
      <w:r w:rsidR="003735D5">
        <w:t>have anything below that point that is on the same plane as the hood.  No scoops or bodywork allowed in this area.  You can have side panels along the front of the cage but the</w:t>
      </w:r>
      <w:r w:rsidR="006B594E">
        <w:t xml:space="preserve">y are not allowed to </w:t>
      </w:r>
      <w:r w:rsidR="003735D5">
        <w:t>stick past the cage sides.</w:t>
      </w:r>
    </w:p>
    <w:p w14:paraId="0774E563" w14:textId="550EB027" w:rsidR="006B594E" w:rsidRDefault="006B594E" w:rsidP="006B594E">
      <w:r>
        <w:rPr>
          <w:b/>
          <w:bCs/>
          <w:sz w:val="28"/>
          <w:szCs w:val="28"/>
        </w:rPr>
        <w:t>Extra Panels</w:t>
      </w:r>
      <w:r>
        <w:t xml:space="preserve"> – No molded or fabricated scoops, wings, or extra panels can be added to the car to create downforce.  The panel in the cockpit area that is used on full size cars at the Chili Bowl is not legal.  </w:t>
      </w:r>
    </w:p>
    <w:p w14:paraId="7F09D4B4" w14:textId="2A90CA2D" w:rsidR="00441BCE" w:rsidRDefault="00441BCE">
      <w:pPr>
        <w:rPr>
          <w:rFonts w:cstheme="minorHAnsi"/>
          <w:color w:val="000000"/>
          <w:shd w:val="clear" w:color="auto" w:fill="FFFFFF"/>
        </w:rPr>
      </w:pPr>
    </w:p>
    <w:p w14:paraId="373209E2" w14:textId="77777777" w:rsidR="00A174A3" w:rsidRDefault="00A174A3">
      <w:r>
        <w:rPr>
          <w:rFonts w:cstheme="minorHAnsi"/>
          <w:color w:val="000000"/>
          <w:shd w:val="clear" w:color="auto" w:fill="FFFFFF"/>
        </w:rPr>
        <w:lastRenderedPageBreak/>
        <w:t xml:space="preserve">                                     </w:t>
      </w:r>
    </w:p>
    <w:sectPr w:rsidR="00A174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838"/>
    <w:rsid w:val="000C2838"/>
    <w:rsid w:val="001201D4"/>
    <w:rsid w:val="00183F64"/>
    <w:rsid w:val="00360097"/>
    <w:rsid w:val="003735D5"/>
    <w:rsid w:val="00441BCE"/>
    <w:rsid w:val="00456C18"/>
    <w:rsid w:val="00474B78"/>
    <w:rsid w:val="006B594E"/>
    <w:rsid w:val="006F5EC1"/>
    <w:rsid w:val="008B2385"/>
    <w:rsid w:val="009C71A9"/>
    <w:rsid w:val="00A174A3"/>
    <w:rsid w:val="00AC1C68"/>
    <w:rsid w:val="00D97B8F"/>
    <w:rsid w:val="00ED585D"/>
    <w:rsid w:val="00F27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0E645"/>
  <w15:chartTrackingRefBased/>
  <w15:docId w15:val="{A6505025-CDDD-4A2D-8F40-D2F31D388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223</TotalTime>
  <Pages>3</Pages>
  <Words>903</Words>
  <Characters>5148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BoggsCAD</dc:creator>
  <cp:keywords/>
  <dc:description/>
  <cp:lastModifiedBy>BoggsCAD</cp:lastModifiedBy>
  <cp:revision>10</cp:revision>
  <cp:lastPrinted>2022-11-30T15:04:00Z</cp:lastPrinted>
  <dcterms:created xsi:type="dcterms:W3CDTF">2022-11-30T13:56:00Z</dcterms:created>
  <dcterms:modified xsi:type="dcterms:W3CDTF">2024-04-02T14:25:00Z</dcterms:modified>
</cp:coreProperties>
</file>