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49" w:rsidRDefault="00E40E8F">
      <w:r>
        <w:t>The second half of this article, recently published in an Ohio newspaper, outlines the kinds of savings that can accrue to districts that use Transfinder, a school transportation routing and planning software:</w:t>
      </w:r>
    </w:p>
    <w:p w:rsidR="00E40E8F" w:rsidRDefault="00E40E8F">
      <w:hyperlink r:id="rId4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http://netbnr.net/loc.html?http://www.reviewonline.com/page/content.detail/id/503805.html%3Fnav%3D5008</w:t>
        </w:r>
      </w:hyperlink>
    </w:p>
    <w:sectPr w:rsidR="00E40E8F" w:rsidSect="00A63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E8F"/>
    <w:rsid w:val="00A63F49"/>
    <w:rsid w:val="00E4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0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tbnr.net/loc.html?http://www.reviewonline.com/page/content.detail/id/503805.html%3Fnav%3D5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359</Characters>
  <Application>Microsoft Office Word</Application>
  <DocSecurity>0</DocSecurity>
  <Lines>6</Lines>
  <Paragraphs>5</Paragraphs>
  <ScaleCrop>false</ScaleCrop>
  <Company> 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Transfinder</dc:creator>
  <cp:keywords/>
  <dc:description/>
  <cp:lastModifiedBy>Transfinder</cp:lastModifiedBy>
  <cp:revision>1</cp:revision>
  <dcterms:created xsi:type="dcterms:W3CDTF">2008-08-05T13:27:00Z</dcterms:created>
  <dcterms:modified xsi:type="dcterms:W3CDTF">2008-08-05T13:29:00Z</dcterms:modified>
</cp:coreProperties>
</file>